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9CADD">
      <w:pPr>
        <w:pStyle w:val="10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附件4</w:t>
      </w:r>
    </w:p>
    <w:p w14:paraId="0CA7A74C">
      <w:pPr>
        <w:pStyle w:val="1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7F394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推荐产品已成交信息</w:t>
      </w:r>
      <w:bookmarkEnd w:id="0"/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（信息真实可查）</w:t>
      </w:r>
    </w:p>
    <w:p w14:paraId="67B1E0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rPr>
          <w:rFonts w:hint="eastAsia"/>
          <w:lang w:val="en-US" w:eastAsia="zh-CN"/>
        </w:rPr>
      </w:pPr>
    </w:p>
    <w:p w14:paraId="53F680E0">
      <w:pPr>
        <w:pStyle w:val="3"/>
        <w:jc w:val="center"/>
        <w:rPr>
          <w:rFonts w:hint="default" w:ascii="Times New Roman" w:hAnsi="Times New Roman" w:eastAsia="方正仿宋_GBK" w:cs="Times New Roman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 w:val="0"/>
          <w:color w:val="auto"/>
          <w:sz w:val="28"/>
          <w:szCs w:val="28"/>
          <w:lang w:val="en-US" w:eastAsia="zh-CN"/>
        </w:rPr>
        <w:t>XX设备已成交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28"/>
          <w:szCs w:val="28"/>
          <w:lang w:eastAsia="zh-CN"/>
        </w:rPr>
        <w:t>信息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28"/>
          <w:szCs w:val="28"/>
          <w:lang w:val="en-US" w:eastAsia="zh-CN"/>
        </w:rPr>
        <w:t>1</w:t>
      </w:r>
    </w:p>
    <w:tbl>
      <w:tblPr>
        <w:tblStyle w:val="7"/>
        <w:tblW w:w="9372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279"/>
      </w:tblGrid>
      <w:tr w14:paraId="5796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93" w:type="dxa"/>
            <w:vAlign w:val="top"/>
          </w:tcPr>
          <w:p w14:paraId="139B108D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项目名称</w:t>
            </w:r>
          </w:p>
        </w:tc>
        <w:tc>
          <w:tcPr>
            <w:tcW w:w="7279" w:type="dxa"/>
            <w:vAlign w:val="top"/>
          </w:tcPr>
          <w:p w14:paraId="580A54A3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</w:tr>
      <w:tr w14:paraId="5917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93" w:type="dxa"/>
            <w:vAlign w:val="top"/>
          </w:tcPr>
          <w:p w14:paraId="4C7D6E72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7279" w:type="dxa"/>
            <w:vAlign w:val="top"/>
          </w:tcPr>
          <w:p w14:paraId="011ECF95">
            <w:pPr>
              <w:spacing w:line="360" w:lineRule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5DB20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093" w:type="dxa"/>
            <w:vAlign w:val="top"/>
          </w:tcPr>
          <w:p w14:paraId="1FC52281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采购或</w:t>
            </w:r>
          </w:p>
          <w:p w14:paraId="4E7CFD42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成交信息</w:t>
            </w:r>
          </w:p>
        </w:tc>
        <w:tc>
          <w:tcPr>
            <w:tcW w:w="7279" w:type="dxa"/>
            <w:vAlign w:val="center"/>
          </w:tcPr>
          <w:p w14:paraId="5B854E9C">
            <w:pPr>
              <w:spacing w:line="360" w:lineRule="auto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（注：内容包括采购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、联系人和联系电话、成交时间、中标品牌、生产厂家、规格型号、采购单价）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44C6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93" w:type="dxa"/>
            <w:vAlign w:val="center"/>
          </w:tcPr>
          <w:p w14:paraId="36BB84E9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资格要求</w:t>
            </w:r>
          </w:p>
        </w:tc>
        <w:tc>
          <w:tcPr>
            <w:tcW w:w="7279" w:type="dxa"/>
            <w:vAlign w:val="top"/>
          </w:tcPr>
          <w:p w14:paraId="10253560">
            <w:pPr>
              <w:spacing w:line="360" w:lineRule="auto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61613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93" w:type="dxa"/>
            <w:vAlign w:val="center"/>
          </w:tcPr>
          <w:p w14:paraId="5D31212A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技术参数及要求</w:t>
            </w:r>
          </w:p>
        </w:tc>
        <w:tc>
          <w:tcPr>
            <w:tcW w:w="7279" w:type="dxa"/>
            <w:vAlign w:val="center"/>
          </w:tcPr>
          <w:p w14:paraId="6FE7C643">
            <w:pPr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（注：为已中标设备的招标技术参数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/投标响应技术参数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746D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93" w:type="dxa"/>
            <w:vAlign w:val="center"/>
          </w:tcPr>
          <w:p w14:paraId="0008269A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商务及其他要求</w:t>
            </w:r>
          </w:p>
        </w:tc>
        <w:tc>
          <w:tcPr>
            <w:tcW w:w="7279" w:type="dxa"/>
            <w:vAlign w:val="center"/>
          </w:tcPr>
          <w:p w14:paraId="0F7D92F5">
            <w:pPr>
              <w:widowControl/>
              <w:spacing w:line="360" w:lineRule="auto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05BE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093" w:type="dxa"/>
            <w:vAlign w:val="center"/>
          </w:tcPr>
          <w:p w14:paraId="1E952A9A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采购结果公告发布时间</w:t>
            </w:r>
          </w:p>
        </w:tc>
        <w:tc>
          <w:tcPr>
            <w:tcW w:w="7279" w:type="dxa"/>
            <w:vAlign w:val="center"/>
          </w:tcPr>
          <w:p w14:paraId="430E9443">
            <w:pPr>
              <w:widowControl/>
              <w:spacing w:line="360" w:lineRule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256039CA">
      <w:pPr>
        <w:rPr>
          <w:rFonts w:hint="default"/>
          <w:lang w:val="en-US" w:eastAsia="zh-CN"/>
        </w:rPr>
      </w:pPr>
    </w:p>
    <w:p w14:paraId="1E4A9750">
      <w:pPr>
        <w:rPr>
          <w:rFonts w:hint="default"/>
        </w:rPr>
      </w:pPr>
    </w:p>
    <w:p w14:paraId="459F828D">
      <w:pPr>
        <w:rPr>
          <w:rFonts w:hint="default" w:ascii="Times New Roman" w:hAnsi="Times New Roman" w:cs="Times New Roman"/>
          <w:lang w:val="en-US" w:eastAsia="zh-CN"/>
        </w:rPr>
      </w:pPr>
    </w:p>
    <w:p w14:paraId="10A4A2A8">
      <w:pPr>
        <w:pStyle w:val="10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62862464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A7AC55A-FCD1-445C-97A1-E6379839977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F55347B-09B9-455F-A93C-951603CC462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E6EA4BA-969B-4216-9F78-0992F99C97A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A0973E5-57DF-4A02-87D0-DA7F260661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A0089"/>
    <w:rsid w:val="190A4CA3"/>
    <w:rsid w:val="34C70B28"/>
    <w:rsid w:val="483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index 8"/>
    <w:basedOn w:val="1"/>
    <w:next w:val="1"/>
    <w:qFormat/>
    <w:uiPriority w:val="99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1">
    <w:name w:val="Heading2"/>
    <w:basedOn w:val="1"/>
    <w:next w:val="1"/>
    <w:qFormat/>
    <w:uiPriority w:val="99"/>
    <w:pPr>
      <w:keepNext/>
      <w:keepLines/>
      <w:widowControl/>
      <w:spacing w:before="260" w:after="260" w:line="416" w:lineRule="auto"/>
      <w:textAlignment w:val="baseline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2026-08-19T03:20:00Z</dcterms:created>
  <dc:creator>王琼荣</dc:creator>
  <cp:lastModifiedBy>王琼荣</cp:lastModifiedBy>
  <dcterms:modified xsi:type="dcterms:W3CDTF">2026-08-19T03:23:29Z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584DE2954B3B4914AA2B6343FCD3E354_13</vt:lpwstr>
  </property>
  <property fmtid="{D5CDD505-2E9C-101B-9397-08002B2CF9AE}" pid="4" name="KSOTemplateDocerSaveRecord">
    <vt:lpwstr>eyJoZGlkIjoiOGRkYTBkZjdmMzg2ODdiMTkwMGFhMGZmNzYwMzQwZmQiLCJ1c2VySWQiOiI0MzQyMzczMDIifQ==</vt:lpwstr>
  </property>
</Properties>
</file>