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FDE64F">
      <w:pPr>
        <w:spacing w:line="560" w:lineRule="exact"/>
        <w:rPr>
          <w:rFonts w:hint="default" w:ascii="Times New Roman" w:hAnsi="Times New Roman" w:eastAsia="黑体" w:cs="Times New Roman"/>
          <w:lang w:eastAsia="zh-CN"/>
        </w:rPr>
      </w:pPr>
      <w:r>
        <w:rPr>
          <w:rFonts w:hint="default" w:ascii="Times New Roman" w:hAnsi="Times New Roman" w:eastAsia="黑体" w:cs="Times New Roman"/>
        </w:rPr>
        <w:t>附件</w:t>
      </w:r>
      <w:r>
        <w:rPr>
          <w:rFonts w:hint="default" w:ascii="Times New Roman" w:hAnsi="Times New Roman" w:eastAsia="黑体" w:cs="Times New Roman"/>
          <w:lang w:val="en-US" w:eastAsia="zh-CN"/>
        </w:rPr>
        <w:t>5</w:t>
      </w:r>
    </w:p>
    <w:p w14:paraId="7629F7B1">
      <w:pPr>
        <w:tabs>
          <w:tab w:val="left" w:pos="1440"/>
        </w:tabs>
        <w:spacing w:line="560" w:lineRule="exact"/>
        <w:rPr>
          <w:rFonts w:hint="default" w:ascii="Times New Roman" w:hAnsi="Times New Roman" w:eastAsia="宋体" w:cs="Times New Roman"/>
          <w:sz w:val="30"/>
          <w:szCs w:val="30"/>
        </w:rPr>
      </w:pPr>
    </w:p>
    <w:p w14:paraId="55EC9C5A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t>项目支出绩效自评报告范本</w:t>
      </w:r>
    </w:p>
    <w:p w14:paraId="5A1020CF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center"/>
        <w:textAlignment w:val="auto"/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</w:rPr>
        <w:t>（项目单位自评）</w:t>
      </w:r>
    </w:p>
    <w:p w14:paraId="105CBDF2">
      <w:pPr>
        <w:pStyle w:val="4"/>
        <w:spacing w:line="560" w:lineRule="exact"/>
        <w:ind w:firstLine="640"/>
        <w:jc w:val="center"/>
        <w:rPr>
          <w:rFonts w:hint="default" w:ascii="Times New Roman" w:hAnsi="Times New Roman" w:cs="Times New Roman"/>
          <w:color w:val="auto"/>
          <w:kern w:val="2"/>
          <w:sz w:val="32"/>
          <w:szCs w:val="32"/>
        </w:rPr>
      </w:pPr>
    </w:p>
    <w:p w14:paraId="42BBCC25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 w:val="0"/>
        <w:spacing w:line="353" w:lineRule="auto"/>
        <w:ind w:left="0" w:firstLine="640" w:firstLineChars="200"/>
        <w:textAlignment w:val="auto"/>
        <w:rPr>
          <w:rFonts w:hint="default" w:ascii="Times New Roman" w:hAnsi="Times New Roman" w:eastAsia="黑体" w:cs="Times New Roman"/>
          <w:lang w:val="zh-CN"/>
        </w:rPr>
      </w:pPr>
      <w:r>
        <w:rPr>
          <w:rFonts w:hint="default" w:ascii="Times New Roman" w:hAnsi="Times New Roman" w:eastAsia="黑体" w:cs="Times New Roman"/>
        </w:rPr>
        <w:t>一、</w:t>
      </w:r>
      <w:r>
        <w:rPr>
          <w:rFonts w:hint="default" w:ascii="Times New Roman" w:hAnsi="Times New Roman" w:eastAsia="黑体" w:cs="Times New Roman"/>
          <w:lang w:val="zh-CN"/>
        </w:rPr>
        <w:t>项目概况</w:t>
      </w:r>
    </w:p>
    <w:p w14:paraId="0C60B461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 w:val="0"/>
        <w:spacing w:line="353" w:lineRule="auto"/>
        <w:ind w:left="0" w:firstLine="640" w:firstLineChars="200"/>
        <w:textAlignment w:val="auto"/>
        <w:rPr>
          <w:rFonts w:hint="default" w:ascii="Times New Roman" w:hAnsi="Times New Roman" w:cs="Times New Roman"/>
          <w:lang w:val="zh-CN"/>
        </w:rPr>
      </w:pPr>
      <w:r>
        <w:rPr>
          <w:rFonts w:hint="default" w:ascii="Times New Roman" w:hAnsi="Times New Roman" w:cs="Times New Roman"/>
          <w:lang w:val="zh-CN"/>
        </w:rPr>
        <w:t>介绍项目基本情况</w:t>
      </w:r>
      <w:r>
        <w:rPr>
          <w:rFonts w:hint="eastAsia" w:ascii="Times New Roman" w:hAnsi="Times New Roman" w:cs="Times New Roman"/>
          <w:lang w:val="zh-CN"/>
        </w:rPr>
        <w:t>，</w:t>
      </w:r>
      <w:r>
        <w:rPr>
          <w:rFonts w:hint="default" w:ascii="Times New Roman" w:hAnsi="Times New Roman" w:cs="Times New Roman"/>
          <w:lang w:val="zh-CN"/>
        </w:rPr>
        <w:t>重点说明以下内容：</w:t>
      </w:r>
    </w:p>
    <w:p w14:paraId="23FD3449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bidi w:val="0"/>
        <w:adjustRightInd w:val="0"/>
        <w:snapToGrid w:val="0"/>
        <w:spacing w:line="353" w:lineRule="auto"/>
        <w:ind w:left="0" w:firstLine="640" w:firstLineChars="200"/>
        <w:textAlignment w:val="auto"/>
        <w:rPr>
          <w:rFonts w:hint="default" w:ascii="Times New Roman" w:hAnsi="Times New Roman" w:eastAsia="楷体_GB2312" w:cs="Times New Roman"/>
          <w:b w:val="0"/>
          <w:bCs/>
          <w:lang w:val="zh-CN"/>
        </w:rPr>
      </w:pPr>
      <w:r>
        <w:rPr>
          <w:rFonts w:hint="default" w:ascii="Times New Roman" w:hAnsi="Times New Roman" w:eastAsia="楷体_GB2312" w:cs="Times New Roman"/>
          <w:b w:val="0"/>
          <w:bCs/>
          <w:lang w:val="zh-CN"/>
        </w:rPr>
        <w:t>项目资金申报及批复情况。</w:t>
      </w:r>
    </w:p>
    <w:p w14:paraId="7A259B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pacing w:line="353" w:lineRule="auto"/>
        <w:ind w:left="0" w:firstLine="640" w:firstLineChars="200"/>
        <w:jc w:val="left"/>
        <w:textAlignment w:val="auto"/>
        <w:rPr>
          <w:rFonts w:hint="default" w:ascii="Times New Roman" w:hAnsi="Times New Roman" w:cs="Times New Roman"/>
          <w:color w:val="auto"/>
          <w:lang w:val="zh-CN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  <w:t>202</w:t>
      </w:r>
      <w:r>
        <w:rPr>
          <w:rFonts w:hint="default" w:ascii="Times New Roman" w:hAnsi="Times New Roman" w:cs="Times New Roman"/>
          <w:color w:val="auto"/>
          <w:kern w:val="0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  <w:t>年</w:t>
      </w:r>
      <w:r>
        <w:rPr>
          <w:rFonts w:hint="default" w:ascii="Times New Roman" w:hAnsi="Times New Roman" w:cs="Times New Roman"/>
          <w:color w:val="auto"/>
          <w:kern w:val="0"/>
          <w:sz w:val="32"/>
          <w:szCs w:val="32"/>
          <w:lang w:eastAsia="zh-CN"/>
        </w:rPr>
        <w:t>河门口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  <w:t>街道</w:t>
      </w:r>
      <w:r>
        <w:rPr>
          <w:rFonts w:hint="default" w:ascii="Times New Roman" w:hAnsi="Times New Roman" w:cs="Times New Roman"/>
          <w:color w:val="auto"/>
          <w:kern w:val="0"/>
          <w:sz w:val="32"/>
          <w:szCs w:val="32"/>
          <w:lang w:val="en-US" w:eastAsia="zh-CN"/>
        </w:rPr>
        <w:t>重大传染病防控（中央资金）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  <w:t>预算</w:t>
      </w:r>
      <w:r>
        <w:rPr>
          <w:rFonts w:hint="default" w:ascii="Times New Roman" w:hAnsi="Times New Roman" w:cs="Times New Roman"/>
          <w:color w:val="auto"/>
          <w:kern w:val="0"/>
          <w:sz w:val="32"/>
          <w:szCs w:val="32"/>
          <w:lang w:val="en-US" w:eastAsia="zh-CN"/>
        </w:rPr>
        <w:t>0.28万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  <w:t>元</w:t>
      </w:r>
      <w:r>
        <w:rPr>
          <w:rFonts w:hint="eastAsia" w:ascii="Times New Roman" w:hAnsi="Times New Roman" w:cs="Times New Roman"/>
          <w:color w:val="auto"/>
          <w:kern w:val="0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  <w:t>按年度进行申报。资金及时批复到位</w:t>
      </w:r>
      <w:r>
        <w:rPr>
          <w:rFonts w:hint="eastAsia" w:ascii="Times New Roman" w:hAnsi="Times New Roman" w:cs="Times New Roman"/>
          <w:color w:val="auto"/>
          <w:kern w:val="0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  <w:t>符合资金管理办法等相关规定。</w:t>
      </w:r>
    </w:p>
    <w:p w14:paraId="008B38E6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bidi w:val="0"/>
        <w:adjustRightInd w:val="0"/>
        <w:snapToGrid w:val="0"/>
        <w:spacing w:line="353" w:lineRule="auto"/>
        <w:ind w:left="0" w:leftChars="0" w:firstLine="640" w:firstLineChars="200"/>
        <w:textAlignment w:val="auto"/>
        <w:rPr>
          <w:rFonts w:hint="default" w:ascii="Times New Roman" w:hAnsi="Times New Roman" w:eastAsia="楷体_GB2312" w:cs="Times New Roman"/>
          <w:b w:val="0"/>
          <w:bCs/>
          <w:lang w:val="zh-CN"/>
        </w:rPr>
      </w:pPr>
      <w:r>
        <w:rPr>
          <w:rFonts w:hint="default" w:ascii="Times New Roman" w:hAnsi="Times New Roman" w:eastAsia="楷体_GB2312" w:cs="Times New Roman"/>
          <w:b w:val="0"/>
          <w:bCs/>
          <w:lang w:val="zh-CN"/>
        </w:rPr>
        <w:t>项目绩效目标。</w:t>
      </w:r>
    </w:p>
    <w:p w14:paraId="008D17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53" w:lineRule="auto"/>
        <w:ind w:left="0" w:firstLine="640" w:firstLineChars="200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根据《攀枝花市西区卫生健康局关于印发西区2023重大传染病防控中央补助资金（第二批）实施方案的通知》开展重大传染病防控相关工作。</w:t>
      </w:r>
    </w:p>
    <w:p w14:paraId="52FA689A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bidi w:val="0"/>
        <w:adjustRightInd w:val="0"/>
        <w:snapToGrid w:val="0"/>
        <w:spacing w:line="353" w:lineRule="auto"/>
        <w:ind w:left="0" w:leftChars="0" w:firstLine="640" w:firstLineChars="200"/>
        <w:textAlignment w:val="auto"/>
        <w:rPr>
          <w:rFonts w:hint="default" w:ascii="Times New Roman" w:hAnsi="Times New Roman" w:eastAsia="楷体_GB2312" w:cs="Times New Roman"/>
          <w:b w:val="0"/>
          <w:bCs/>
          <w:lang w:val="zh-CN"/>
        </w:rPr>
      </w:pPr>
      <w:r>
        <w:rPr>
          <w:rFonts w:hint="default" w:ascii="Times New Roman" w:hAnsi="Times New Roman" w:eastAsia="楷体_GB2312" w:cs="Times New Roman"/>
          <w:b w:val="0"/>
          <w:bCs/>
          <w:lang w:val="zh-CN"/>
        </w:rPr>
        <w:t>项目资金申报相符性。</w:t>
      </w:r>
    </w:p>
    <w:p w14:paraId="55326266">
      <w:pPr>
        <w:pStyle w:val="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53" w:lineRule="auto"/>
        <w:ind w:left="0" w:firstLine="640" w:firstLineChars="200"/>
        <w:jc w:val="both"/>
        <w:textAlignment w:val="auto"/>
        <w:outlineLvl w:val="9"/>
        <w:rPr>
          <w:rFonts w:hint="default" w:ascii="Times New Roman" w:hAnsi="Times New Roman" w:cs="Times New Roman"/>
          <w:lang w:val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落实各项艾滋病、心理疾病预防控制措施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提高发现率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扩大治疗覆盖面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提升治疗成功率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降低死亡率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降低新发感染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提高患者生活质量。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该项目资金使用与实际相符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，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合理可行。</w:t>
      </w:r>
    </w:p>
    <w:p w14:paraId="71399491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 w:val="0"/>
        <w:spacing w:line="353" w:lineRule="auto"/>
        <w:ind w:left="0" w:firstLine="640" w:firstLineChars="200"/>
        <w:textAlignment w:val="auto"/>
        <w:rPr>
          <w:rFonts w:hint="default" w:ascii="Times New Roman" w:hAnsi="Times New Roman" w:eastAsia="黑体" w:cs="Times New Roman"/>
        </w:rPr>
      </w:pPr>
      <w:r>
        <w:rPr>
          <w:rFonts w:hint="default" w:ascii="Times New Roman" w:hAnsi="Times New Roman" w:eastAsia="黑体" w:cs="Times New Roman"/>
        </w:rPr>
        <w:t>二、项目实施及管理情况</w:t>
      </w:r>
    </w:p>
    <w:p w14:paraId="3B571133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 w:val="0"/>
        <w:spacing w:line="353" w:lineRule="auto"/>
        <w:ind w:left="0" w:firstLine="640" w:firstLineChars="200"/>
        <w:textAlignment w:val="auto"/>
        <w:rPr>
          <w:rFonts w:hint="default" w:ascii="Times New Roman" w:hAnsi="Times New Roman" w:eastAsia="楷体_GB2312" w:cs="Times New Roman"/>
          <w:b/>
          <w:lang w:val="zh-CN"/>
        </w:rPr>
      </w:pPr>
      <w:r>
        <w:rPr>
          <w:rFonts w:hint="default" w:ascii="Times New Roman" w:hAnsi="Times New Roman" w:eastAsia="楷体_GB2312" w:cs="Times New Roman"/>
          <w:b w:val="0"/>
          <w:bCs/>
          <w:lang w:val="zh-CN"/>
        </w:rPr>
        <w:t>（一）资金计划、到位及使用情况。</w:t>
      </w:r>
    </w:p>
    <w:p w14:paraId="4005F6CF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 w:val="0"/>
        <w:spacing w:line="353" w:lineRule="auto"/>
        <w:ind w:left="0" w:firstLine="643" w:firstLineChars="200"/>
        <w:textAlignment w:val="auto"/>
        <w:rPr>
          <w:rFonts w:hint="default" w:ascii="Times New Roman" w:hAnsi="Times New Roman" w:eastAsia="仿宋_GB2312" w:cs="Times New Roman"/>
          <w:b/>
          <w:bCs/>
          <w:lang w:val="zh-CN"/>
        </w:rPr>
      </w:pPr>
      <w:r>
        <w:rPr>
          <w:rFonts w:hint="default" w:ascii="Times New Roman" w:hAnsi="Times New Roman" w:eastAsia="仿宋_GB2312" w:cs="Times New Roman"/>
          <w:b/>
          <w:bCs/>
          <w:lang w:val="zh-CN"/>
        </w:rPr>
        <w:t>1</w:t>
      </w:r>
      <w:r>
        <w:rPr>
          <w:rFonts w:hint="default" w:ascii="Times New Roman" w:hAnsi="Times New Roman" w:cs="Times New Roman"/>
          <w:b/>
          <w:bCs/>
          <w:lang w:val="en-US" w:eastAsia="zh-CN"/>
        </w:rPr>
        <w:t>.</w:t>
      </w:r>
      <w:r>
        <w:rPr>
          <w:rFonts w:hint="default" w:ascii="Times New Roman" w:hAnsi="Times New Roman" w:eastAsia="仿宋_GB2312" w:cs="Times New Roman"/>
          <w:b/>
          <w:bCs/>
          <w:lang w:val="zh-CN"/>
        </w:rPr>
        <w:t>资金计划及到位。</w:t>
      </w:r>
    </w:p>
    <w:p w14:paraId="43CB4053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 w:val="0"/>
        <w:spacing w:line="353" w:lineRule="auto"/>
        <w:ind w:left="0" w:firstLine="640" w:firstLineChars="200"/>
        <w:textAlignment w:val="auto"/>
        <w:rPr>
          <w:rFonts w:hint="default" w:ascii="Times New Roman" w:hAnsi="Times New Roman" w:cs="Times New Roman"/>
          <w:lang w:val="zh-CN"/>
        </w:rPr>
      </w:pPr>
      <w:r>
        <w:rPr>
          <w:rFonts w:hint="default" w:ascii="Times New Roman" w:hAnsi="Times New Roman" w:cs="Times New Roman"/>
          <w:lang w:val="zh-CN"/>
        </w:rPr>
        <w:t>截</w:t>
      </w:r>
      <w:r>
        <w:rPr>
          <w:rFonts w:hint="eastAsia" w:cs="Times New Roman"/>
          <w:lang w:val="en-US" w:eastAsia="zh-CN"/>
        </w:rPr>
        <w:t>至</w:t>
      </w:r>
      <w:bookmarkStart w:id="0" w:name="_GoBack"/>
      <w:bookmarkEnd w:id="0"/>
      <w:r>
        <w:rPr>
          <w:rFonts w:hint="default" w:ascii="Times New Roman" w:hAnsi="Times New Roman" w:cs="Times New Roman"/>
          <w:lang w:val="zh-CN"/>
        </w:rPr>
        <w:t>202</w:t>
      </w:r>
      <w:r>
        <w:rPr>
          <w:rFonts w:hint="default" w:ascii="Times New Roman" w:hAnsi="Times New Roman" w:cs="Times New Roman"/>
          <w:lang w:val="en-US" w:eastAsia="zh-CN"/>
        </w:rPr>
        <w:t>3</w:t>
      </w:r>
      <w:r>
        <w:rPr>
          <w:rFonts w:hint="default" w:ascii="Times New Roman" w:hAnsi="Times New Roman" w:cs="Times New Roman"/>
          <w:lang w:val="zh-CN"/>
        </w:rPr>
        <w:t>年12月底</w:t>
      </w:r>
      <w:r>
        <w:rPr>
          <w:rFonts w:hint="eastAsia" w:ascii="Times New Roman" w:hAnsi="Times New Roman" w:cs="Times New Roman"/>
          <w:lang w:val="zh-CN"/>
        </w:rPr>
        <w:t>，</w:t>
      </w:r>
      <w:r>
        <w:rPr>
          <w:rFonts w:hint="default" w:ascii="Times New Roman" w:hAnsi="Times New Roman" w:cs="Times New Roman"/>
          <w:lang w:val="zh-CN"/>
        </w:rPr>
        <w:t>所有计划资金全部到位</w:t>
      </w:r>
      <w:r>
        <w:rPr>
          <w:rFonts w:hint="eastAsia" w:ascii="Times New Roman" w:hAnsi="Times New Roman" w:cs="Times New Roman"/>
          <w:lang w:val="zh-CN"/>
        </w:rPr>
        <w:t>，</w:t>
      </w:r>
      <w:r>
        <w:rPr>
          <w:rFonts w:hint="default" w:ascii="Times New Roman" w:hAnsi="Times New Roman" w:cs="Times New Roman"/>
          <w:lang w:val="zh-CN"/>
        </w:rPr>
        <w:t>共计</w:t>
      </w:r>
      <w:r>
        <w:rPr>
          <w:rFonts w:hint="default" w:ascii="Times New Roman" w:hAnsi="Times New Roman" w:cs="Times New Roman"/>
          <w:lang w:val="en-US" w:eastAsia="zh-CN"/>
        </w:rPr>
        <w:t>0.28万</w:t>
      </w:r>
      <w:r>
        <w:rPr>
          <w:rFonts w:hint="default" w:ascii="Times New Roman" w:hAnsi="Times New Roman" w:cs="Times New Roman"/>
          <w:lang w:val="zh-CN"/>
        </w:rPr>
        <w:t>元</w:t>
      </w:r>
      <w:r>
        <w:rPr>
          <w:rFonts w:hint="eastAsia" w:ascii="Times New Roman" w:hAnsi="Times New Roman" w:cs="Times New Roman"/>
          <w:lang w:val="zh-CN"/>
        </w:rPr>
        <w:t>，</w:t>
      </w:r>
      <w:r>
        <w:rPr>
          <w:rFonts w:hint="default" w:ascii="Times New Roman" w:hAnsi="Times New Roman" w:cs="Times New Roman"/>
          <w:lang w:val="en-US" w:eastAsia="zh-CN"/>
        </w:rPr>
        <w:t>资金到位率100%</w:t>
      </w:r>
      <w:r>
        <w:rPr>
          <w:rFonts w:hint="eastAsia" w:ascii="Times New Roman" w:hAnsi="Times New Roman" w:cs="Times New Roman"/>
          <w:lang w:val="en-US" w:eastAsia="zh-CN"/>
        </w:rPr>
        <w:t>，</w:t>
      </w:r>
      <w:r>
        <w:rPr>
          <w:rFonts w:hint="default" w:ascii="Times New Roman" w:hAnsi="Times New Roman" w:cs="Times New Roman"/>
          <w:lang w:val="en-US" w:eastAsia="zh-CN"/>
        </w:rPr>
        <w:t>到位及时</w:t>
      </w:r>
      <w:r>
        <w:rPr>
          <w:rFonts w:hint="default" w:ascii="Times New Roman" w:hAnsi="Times New Roman" w:cs="Times New Roman"/>
          <w:lang w:val="zh-CN"/>
        </w:rPr>
        <w:t>。</w:t>
      </w:r>
    </w:p>
    <w:p w14:paraId="4A0E748D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 w:val="0"/>
        <w:spacing w:line="353" w:lineRule="auto"/>
        <w:ind w:left="0" w:firstLine="643" w:firstLineChars="200"/>
        <w:textAlignment w:val="auto"/>
        <w:rPr>
          <w:rFonts w:hint="default" w:ascii="Times New Roman" w:hAnsi="Times New Roman" w:eastAsia="仿宋_GB2312" w:cs="Times New Roman"/>
          <w:b/>
          <w:bCs/>
          <w:lang w:val="zh-CN"/>
        </w:rPr>
      </w:pPr>
      <w:r>
        <w:rPr>
          <w:rFonts w:hint="default" w:ascii="Times New Roman" w:hAnsi="Times New Roman" w:cs="Times New Roman"/>
          <w:b/>
          <w:bCs/>
          <w:lang w:val="en-US" w:eastAsia="zh-CN"/>
        </w:rPr>
        <w:t>2.</w:t>
      </w:r>
      <w:r>
        <w:rPr>
          <w:rFonts w:hint="default" w:ascii="Times New Roman" w:hAnsi="Times New Roman" w:eastAsia="仿宋_GB2312" w:cs="Times New Roman"/>
          <w:b/>
          <w:bCs/>
          <w:lang w:val="zh-CN"/>
        </w:rPr>
        <w:t>资金使用。</w:t>
      </w:r>
    </w:p>
    <w:p w14:paraId="036146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pacing w:line="353" w:lineRule="auto"/>
        <w:ind w:left="0" w:firstLine="640" w:firstLineChars="200"/>
        <w:jc w:val="left"/>
        <w:textAlignment w:val="auto"/>
        <w:rPr>
          <w:rFonts w:hint="default" w:ascii="Times New Roman" w:hAnsi="Times New Roman" w:cs="Times New Roman"/>
          <w:b w:val="0"/>
          <w:bCs w:val="0"/>
          <w:lang w:val="zh-CN"/>
        </w:rPr>
      </w:pPr>
      <w:r>
        <w:rPr>
          <w:rFonts w:hint="default" w:ascii="Times New Roman" w:hAnsi="Times New Roman" w:cs="Times New Roman"/>
          <w:lang w:val="zh-CN"/>
        </w:rPr>
        <w:t>截至评价时点</w:t>
      </w:r>
      <w:r>
        <w:rPr>
          <w:rFonts w:hint="eastAsia" w:ascii="Times New Roman" w:hAnsi="Times New Roman" w:cs="Times New Roman"/>
          <w:lang w:val="zh-CN"/>
        </w:rPr>
        <w:t>，</w:t>
      </w:r>
      <w:r>
        <w:rPr>
          <w:rFonts w:hint="default" w:ascii="Times New Roman" w:hAnsi="Times New Roman" w:cs="Times New Roman"/>
          <w:lang w:val="zh-CN"/>
        </w:rPr>
        <w:t>项目资金的实际支出</w:t>
      </w:r>
      <w:r>
        <w:rPr>
          <w:rFonts w:hint="default" w:ascii="Times New Roman" w:hAnsi="Times New Roman" w:cs="Times New Roman"/>
          <w:lang w:val="en-US" w:eastAsia="zh-CN"/>
        </w:rPr>
        <w:t>0.28万元</w:t>
      </w:r>
      <w:r>
        <w:rPr>
          <w:rFonts w:hint="eastAsia" w:ascii="Times New Roman" w:hAnsi="Times New Roman" w:cs="Times New Roman"/>
          <w:lang w:val="zh-CN"/>
        </w:rPr>
        <w:t>，</w:t>
      </w:r>
      <w:r>
        <w:rPr>
          <w:rFonts w:hint="default" w:ascii="Times New Roman" w:hAnsi="Times New Roman" w:cs="Times New Roman"/>
          <w:lang w:val="en-US" w:eastAsia="zh-CN"/>
        </w:rPr>
        <w:t>使用率</w:t>
      </w: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>100%</w:t>
      </w:r>
      <w:r>
        <w:rPr>
          <w:rFonts w:hint="eastAsia" w:ascii="Times New Roman" w:hAnsi="Times New Roman" w:cs="Times New Roman"/>
          <w:b w:val="0"/>
          <w:bCs w:val="0"/>
          <w:lang w:val="en-US" w:eastAsia="zh-CN"/>
        </w:rPr>
        <w:t>，</w:t>
      </w: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>资金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0"/>
          <w:sz w:val="32"/>
          <w:szCs w:val="32"/>
        </w:rPr>
        <w:t>主要用于：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kern w:val="0"/>
          <w:sz w:val="31"/>
          <w:szCs w:val="31"/>
          <w:lang w:val="en-US" w:eastAsia="zh-CN" w:bidi="ar"/>
        </w:rPr>
        <w:t>开展</w:t>
      </w:r>
      <w:r>
        <w:rPr>
          <w:rFonts w:hint="default" w:ascii="Times New Roman" w:hAnsi="Times New Roman" w:eastAsia="方正仿宋_GBK" w:cs="Times New Roman"/>
          <w:b w:val="0"/>
          <w:bCs w:val="0"/>
          <w:sz w:val="32"/>
          <w:szCs w:val="32"/>
          <w:lang w:val="en-US" w:eastAsia="zh-CN"/>
        </w:rPr>
        <w:t>重大传染病防控相关宣传工作</w:t>
      </w:r>
      <w:r>
        <w:rPr>
          <w:rFonts w:hint="default" w:ascii="Times New Roman" w:hAnsi="Times New Roman" w:cs="Times New Roman"/>
          <w:b w:val="0"/>
          <w:bCs w:val="0"/>
          <w:lang w:val="zh-CN"/>
        </w:rPr>
        <w:t>。</w:t>
      </w:r>
    </w:p>
    <w:p w14:paraId="490DDB08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 w:val="0"/>
        <w:spacing w:line="353" w:lineRule="auto"/>
        <w:ind w:left="0" w:firstLine="640" w:firstLineChars="200"/>
        <w:textAlignment w:val="auto"/>
        <w:rPr>
          <w:rFonts w:hint="default" w:ascii="Times New Roman" w:hAnsi="Times New Roman" w:eastAsia="楷体_GB2312" w:cs="Times New Roman"/>
          <w:b w:val="0"/>
          <w:bCs w:val="0"/>
          <w:lang w:val="zh-CN"/>
        </w:rPr>
      </w:pPr>
      <w:r>
        <w:rPr>
          <w:rFonts w:hint="default" w:ascii="Times New Roman" w:hAnsi="Times New Roman" w:eastAsia="楷体_GB2312" w:cs="Times New Roman"/>
          <w:b w:val="0"/>
          <w:bCs w:val="0"/>
          <w:lang w:val="zh-CN"/>
        </w:rPr>
        <w:t>（二）项目财务管理情况。</w:t>
      </w:r>
    </w:p>
    <w:p w14:paraId="707FC144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 w:val="0"/>
        <w:spacing w:line="353" w:lineRule="auto"/>
        <w:ind w:left="0" w:firstLine="640" w:firstLineChars="200"/>
        <w:textAlignment w:val="auto"/>
        <w:rPr>
          <w:rFonts w:hint="default" w:ascii="Times New Roman" w:hAnsi="Times New Roman" w:cs="Times New Roman"/>
          <w:lang w:val="zh-CN"/>
        </w:rPr>
      </w:pPr>
      <w:r>
        <w:rPr>
          <w:rFonts w:hint="default" w:ascii="Times New Roman" w:hAnsi="Times New Roman" w:cs="Times New Roman"/>
          <w:lang w:val="zh-CN"/>
        </w:rPr>
        <w:t>河门口街道</w:t>
      </w:r>
      <w:r>
        <w:rPr>
          <w:rFonts w:hint="default" w:ascii="Times New Roman" w:hAnsi="Times New Roman" w:cs="Times New Roman"/>
          <w:color w:val="auto"/>
          <w:kern w:val="0"/>
          <w:sz w:val="32"/>
          <w:szCs w:val="32"/>
          <w:lang w:val="en-US" w:eastAsia="zh-CN"/>
        </w:rPr>
        <w:t>重大传染病防控（中央资金）经费</w:t>
      </w:r>
      <w:r>
        <w:rPr>
          <w:rFonts w:hint="default" w:ascii="Times New Roman" w:hAnsi="Times New Roman" w:cs="Times New Roman"/>
          <w:lang w:val="zh-CN"/>
        </w:rPr>
        <w:t>采取授权支付形式</w:t>
      </w:r>
      <w:r>
        <w:rPr>
          <w:rFonts w:hint="eastAsia" w:ascii="Times New Roman" w:hAnsi="Times New Roman" w:cs="Times New Roman"/>
          <w:lang w:val="zh-CN"/>
        </w:rPr>
        <w:t>，</w:t>
      </w:r>
      <w:r>
        <w:rPr>
          <w:rFonts w:hint="default" w:ascii="Times New Roman" w:hAnsi="Times New Roman" w:cs="Times New Roman"/>
          <w:lang w:val="en-US" w:eastAsia="zh-CN"/>
        </w:rPr>
        <w:t>由</w:t>
      </w:r>
      <w:r>
        <w:rPr>
          <w:rFonts w:hint="default" w:ascii="Times New Roman" w:hAnsi="Times New Roman" w:cs="Times New Roman"/>
          <w:lang w:val="zh-CN"/>
        </w:rPr>
        <w:t>财政所年初拟定用款计划</w:t>
      </w:r>
      <w:r>
        <w:rPr>
          <w:rFonts w:hint="eastAsia" w:ascii="Times New Roman" w:hAnsi="Times New Roman" w:cs="Times New Roman"/>
          <w:lang w:val="zh-CN"/>
        </w:rPr>
        <w:t>，</w:t>
      </w:r>
      <w:r>
        <w:rPr>
          <w:rFonts w:hint="default" w:ascii="Times New Roman" w:hAnsi="Times New Roman" w:cs="Times New Roman"/>
          <w:lang w:val="zh-CN"/>
        </w:rPr>
        <w:t>分期严格按照项目资金管理办法对资金进行计划申请、划拨、使用</w:t>
      </w:r>
      <w:r>
        <w:rPr>
          <w:rFonts w:hint="eastAsia" w:ascii="Times New Roman" w:hAnsi="Times New Roman" w:cs="Times New Roman"/>
          <w:lang w:val="zh-CN"/>
        </w:rPr>
        <w:t>，</w:t>
      </w:r>
      <w:r>
        <w:rPr>
          <w:rFonts w:hint="default" w:ascii="Times New Roman" w:hAnsi="Times New Roman" w:cs="Times New Roman"/>
          <w:lang w:val="zh-CN"/>
        </w:rPr>
        <w:t>及时、规范对收支进行财务处理和会计核算。</w:t>
      </w:r>
    </w:p>
    <w:p w14:paraId="2844B79E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 w:val="0"/>
        <w:spacing w:line="353" w:lineRule="auto"/>
        <w:ind w:left="0" w:firstLine="640" w:firstLineChars="200"/>
        <w:textAlignment w:val="auto"/>
        <w:rPr>
          <w:rFonts w:hint="default" w:ascii="Times New Roman" w:hAnsi="Times New Roman" w:eastAsia="楷体_GB2312" w:cs="Times New Roman"/>
          <w:b w:val="0"/>
          <w:bCs/>
          <w:lang w:val="zh-CN"/>
        </w:rPr>
      </w:pPr>
      <w:r>
        <w:rPr>
          <w:rFonts w:hint="default" w:ascii="Times New Roman" w:hAnsi="Times New Roman" w:eastAsia="楷体_GB2312" w:cs="Times New Roman"/>
          <w:b w:val="0"/>
          <w:bCs/>
          <w:lang w:val="zh-CN"/>
        </w:rPr>
        <w:t>（三）项目组织实施情况。</w:t>
      </w:r>
    </w:p>
    <w:p w14:paraId="33CCEAA6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 w:val="0"/>
        <w:spacing w:line="353" w:lineRule="auto"/>
        <w:ind w:left="0" w:firstLine="640" w:firstLineChars="200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项目目标设定依据充分、明确、合理</w:t>
      </w:r>
      <w:r>
        <w:rPr>
          <w:rFonts w:hint="eastAsia" w:ascii="Times New Roman" w:hAnsi="Times New Roman" w:cs="Times New Roman"/>
          <w:lang w:eastAsia="zh-CN"/>
        </w:rPr>
        <w:t>，</w:t>
      </w:r>
      <w:r>
        <w:rPr>
          <w:rFonts w:hint="default" w:ascii="Times New Roman" w:hAnsi="Times New Roman" w:cs="Times New Roman"/>
        </w:rPr>
        <w:t>项目建设符合相关规定。年初都制定了相关方案措施</w:t>
      </w:r>
      <w:r>
        <w:rPr>
          <w:rFonts w:hint="eastAsia" w:ascii="Times New Roman" w:hAnsi="Times New Roman" w:cs="Times New Roman"/>
          <w:lang w:eastAsia="zh-CN"/>
        </w:rPr>
        <w:t>，</w:t>
      </w:r>
      <w:r>
        <w:rPr>
          <w:rFonts w:hint="default" w:ascii="Times New Roman" w:hAnsi="Times New Roman" w:cs="Times New Roman"/>
        </w:rPr>
        <w:t>并严格按照方案、措施执行、开展工作。项目实施过程中</w:t>
      </w:r>
      <w:r>
        <w:rPr>
          <w:rFonts w:hint="eastAsia" w:ascii="Times New Roman" w:hAnsi="Times New Roman" w:cs="Times New Roman"/>
          <w:lang w:eastAsia="zh-CN"/>
        </w:rPr>
        <w:t>，</w:t>
      </w:r>
      <w:r>
        <w:rPr>
          <w:rFonts w:hint="default" w:ascii="Times New Roman" w:hAnsi="Times New Roman" w:cs="Times New Roman"/>
        </w:rPr>
        <w:t>严格按规定及制度进行管理。</w:t>
      </w:r>
    </w:p>
    <w:p w14:paraId="21DBB11D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 w:val="0"/>
        <w:spacing w:line="353" w:lineRule="auto"/>
        <w:ind w:left="0" w:firstLine="640" w:firstLineChars="200"/>
        <w:textAlignment w:val="auto"/>
        <w:rPr>
          <w:rFonts w:hint="default" w:ascii="Times New Roman" w:hAnsi="Times New Roman" w:cs="Times New Roman"/>
          <w:lang w:val="zh-CN"/>
        </w:rPr>
      </w:pPr>
      <w:r>
        <w:rPr>
          <w:rFonts w:hint="default" w:ascii="Times New Roman" w:hAnsi="Times New Roman" w:eastAsia="黑体" w:cs="Times New Roman"/>
        </w:rPr>
        <w:t>三、项目绩效情况</w:t>
      </w:r>
      <w:r>
        <w:rPr>
          <w:rFonts w:hint="default" w:ascii="Times New Roman" w:hAnsi="Times New Roman" w:cs="Times New Roman"/>
          <w:lang w:val="zh-CN"/>
        </w:rPr>
        <w:tab/>
      </w:r>
    </w:p>
    <w:p w14:paraId="3636CC71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 w:val="0"/>
        <w:spacing w:line="353" w:lineRule="auto"/>
        <w:ind w:left="0" w:firstLine="640" w:firstLineChars="200"/>
        <w:textAlignment w:val="auto"/>
        <w:rPr>
          <w:rFonts w:hint="default" w:ascii="Times New Roman" w:hAnsi="Times New Roman" w:eastAsia="楷体_GB2312" w:cs="Times New Roman"/>
          <w:b w:val="0"/>
          <w:bCs/>
          <w:lang w:val="zh-CN"/>
        </w:rPr>
      </w:pPr>
      <w:r>
        <w:rPr>
          <w:rFonts w:hint="default" w:ascii="Times New Roman" w:hAnsi="Times New Roman" w:eastAsia="楷体_GB2312" w:cs="Times New Roman"/>
          <w:b w:val="0"/>
          <w:bCs/>
          <w:lang w:val="zh-CN"/>
        </w:rPr>
        <w:t>（一）项目完成情况。</w:t>
      </w:r>
    </w:p>
    <w:p w14:paraId="241608AB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 w:val="0"/>
        <w:spacing w:line="353" w:lineRule="auto"/>
        <w:ind w:left="0" w:firstLine="640" w:firstLineChars="200"/>
        <w:textAlignment w:val="auto"/>
        <w:rPr>
          <w:rFonts w:hint="default" w:ascii="Times New Roman" w:hAnsi="Times New Roman" w:eastAsia="楷体_GB2312" w:cs="Times New Roman"/>
          <w:b w:val="0"/>
          <w:bCs/>
          <w:lang w:val="zh-CN"/>
        </w:rPr>
      </w:pPr>
      <w:r>
        <w:rPr>
          <w:rFonts w:hint="eastAsia" w:ascii="仿宋_GB2312" w:hAnsi="仿宋_GB2312" w:eastAsia="仿宋_GB2312" w:cs="仿宋_GB2312"/>
          <w:b w:val="0"/>
          <w:bCs/>
          <w:lang w:val="zh-CN"/>
        </w:rPr>
        <w:t>开展有益于身心健康的健康讲座、宣传教育活动18场次。</w:t>
      </w:r>
    </w:p>
    <w:p w14:paraId="153D9EFF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bidi w:val="0"/>
        <w:adjustRightInd w:val="0"/>
        <w:snapToGrid w:val="0"/>
        <w:spacing w:line="353" w:lineRule="auto"/>
        <w:ind w:left="0" w:firstLine="640" w:firstLineChars="200"/>
        <w:textAlignment w:val="auto"/>
        <w:rPr>
          <w:rFonts w:hint="default" w:ascii="Times New Roman" w:hAnsi="Times New Roman" w:eastAsia="楷体_GB2312" w:cs="Times New Roman"/>
          <w:b w:val="0"/>
          <w:bCs/>
          <w:lang w:val="zh-CN"/>
        </w:rPr>
      </w:pPr>
      <w:r>
        <w:rPr>
          <w:rFonts w:hint="default" w:ascii="Times New Roman" w:hAnsi="Times New Roman" w:eastAsia="楷体_GB2312" w:cs="Times New Roman"/>
          <w:b w:val="0"/>
          <w:bCs/>
          <w:lang w:val="zh-CN"/>
        </w:rPr>
        <w:t>项目效益情况。</w:t>
      </w:r>
    </w:p>
    <w:p w14:paraId="04B416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53" w:lineRule="auto"/>
        <w:ind w:firstLine="640" w:firstLineChars="200"/>
        <w:textAlignment w:val="auto"/>
        <w:rPr>
          <w:rFonts w:hint="default" w:ascii="Times New Roman" w:hAnsi="Times New Roman" w:eastAsia="仿宋_GB2312" w:cs="Times New Roman"/>
          <w:b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落实各项艾滋病、心理疾病预防控制措施</w:t>
      </w:r>
      <w:r>
        <w:rPr>
          <w:rFonts w:hint="eastAsia" w:ascii="Times New Roman" w:hAnsi="Times New Roman" w:cs="Times New Roman"/>
          <w:sz w:val="32"/>
          <w:szCs w:val="32"/>
          <w:lang w:val="en-US" w:eastAsia="zh-CN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减低传染病的新发感染、进一步控制重大传染病的传播。</w:t>
      </w:r>
    </w:p>
    <w:p w14:paraId="30B05D22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 w:val="0"/>
        <w:spacing w:line="353" w:lineRule="auto"/>
        <w:ind w:left="0" w:firstLine="640" w:firstLineChars="200"/>
        <w:textAlignment w:val="auto"/>
        <w:rPr>
          <w:rFonts w:hint="default" w:ascii="Times New Roman" w:hAnsi="Times New Roman" w:eastAsia="黑体" w:cs="Times New Roman"/>
        </w:rPr>
      </w:pPr>
      <w:r>
        <w:rPr>
          <w:rFonts w:hint="default" w:ascii="Times New Roman" w:hAnsi="Times New Roman" w:eastAsia="黑体" w:cs="Times New Roman"/>
        </w:rPr>
        <w:t>四、问题及建议</w:t>
      </w:r>
    </w:p>
    <w:p w14:paraId="2BFDBA67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 w:val="0"/>
        <w:spacing w:line="353" w:lineRule="auto"/>
        <w:ind w:left="0" w:firstLine="640" w:firstLineChars="200"/>
        <w:textAlignment w:val="auto"/>
        <w:rPr>
          <w:rFonts w:hint="default" w:ascii="Times New Roman" w:hAnsi="Times New Roman" w:eastAsia="楷体_GB2312" w:cs="Times New Roman"/>
          <w:b w:val="0"/>
          <w:bCs/>
          <w:lang w:val="zh-CN"/>
        </w:rPr>
      </w:pPr>
      <w:r>
        <w:rPr>
          <w:rFonts w:hint="default" w:ascii="Times New Roman" w:hAnsi="Times New Roman" w:eastAsia="楷体_GB2312" w:cs="Times New Roman"/>
          <w:b w:val="0"/>
          <w:bCs/>
          <w:lang w:val="zh-CN"/>
        </w:rPr>
        <w:t>（一）存在的问题。</w:t>
      </w:r>
    </w:p>
    <w:p w14:paraId="1C281D9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adjustRightInd w:val="0"/>
        <w:snapToGrid w:val="0"/>
        <w:spacing w:line="353" w:lineRule="auto"/>
        <w:ind w:left="0" w:leftChars="0" w:firstLine="640" w:firstLineChars="200"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无。</w:t>
      </w:r>
    </w:p>
    <w:p w14:paraId="712BED8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adjustRightInd w:val="0"/>
        <w:snapToGrid w:val="0"/>
        <w:spacing w:line="353" w:lineRule="auto"/>
        <w:ind w:leftChars="200"/>
        <w:textAlignment w:val="auto"/>
        <w:rPr>
          <w:rFonts w:hint="default" w:ascii="Times New Roman" w:hAnsi="Times New Roman" w:eastAsia="楷体_GB2312" w:cs="Times New Roman"/>
          <w:b w:val="0"/>
          <w:bCs/>
          <w:lang w:val="zh-CN"/>
        </w:rPr>
      </w:pPr>
      <w:r>
        <w:rPr>
          <w:rFonts w:hint="default" w:ascii="Times New Roman" w:hAnsi="Times New Roman" w:eastAsia="楷体_GB2312" w:cs="Times New Roman"/>
          <w:b w:val="0"/>
          <w:bCs/>
          <w:lang w:val="zh-CN"/>
        </w:rPr>
        <w:t>（</w:t>
      </w:r>
      <w:r>
        <w:rPr>
          <w:rFonts w:hint="default" w:ascii="Times New Roman" w:hAnsi="Times New Roman" w:eastAsia="楷体_GB2312" w:cs="Times New Roman"/>
          <w:b w:val="0"/>
          <w:bCs/>
          <w:lang w:val="en-US" w:eastAsia="zh-CN"/>
        </w:rPr>
        <w:t>二</w:t>
      </w:r>
      <w:r>
        <w:rPr>
          <w:rFonts w:hint="default" w:ascii="Times New Roman" w:hAnsi="Times New Roman" w:eastAsia="楷体_GB2312" w:cs="Times New Roman"/>
          <w:b w:val="0"/>
          <w:bCs/>
          <w:lang w:val="zh-CN"/>
        </w:rPr>
        <w:t>）相关建议。</w:t>
      </w:r>
    </w:p>
    <w:p w14:paraId="4CF1474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adjustRightInd w:val="0"/>
        <w:snapToGrid w:val="0"/>
        <w:spacing w:line="353" w:lineRule="auto"/>
        <w:ind w:left="0" w:leftChars="0" w:firstLine="640" w:firstLineChars="200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lang w:val="en-US" w:eastAsia="zh-CN"/>
        </w:rPr>
        <w:t>无。</w:t>
      </w: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??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楷体à.ā">
    <w:altName w:val="宋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B60B815"/>
    <w:multiLevelType w:val="singleLevel"/>
    <w:tmpl w:val="9B60B815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5947130C"/>
    <w:multiLevelType w:val="singleLevel"/>
    <w:tmpl w:val="5947130C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M0MzQxYTRlNjk4MDU3ODhkODNhNzlhZWNhNGRmZDIifQ=="/>
  </w:docVars>
  <w:rsids>
    <w:rsidRoot w:val="291C455A"/>
    <w:rsid w:val="003414A3"/>
    <w:rsid w:val="00515A0C"/>
    <w:rsid w:val="00866E99"/>
    <w:rsid w:val="028A171E"/>
    <w:rsid w:val="0EDB478C"/>
    <w:rsid w:val="151C6495"/>
    <w:rsid w:val="168B05D6"/>
    <w:rsid w:val="1AA264FC"/>
    <w:rsid w:val="1D9A0018"/>
    <w:rsid w:val="1DA35E8D"/>
    <w:rsid w:val="24955B9C"/>
    <w:rsid w:val="274D3E1C"/>
    <w:rsid w:val="291C455A"/>
    <w:rsid w:val="2D470AC3"/>
    <w:rsid w:val="35EF6FCF"/>
    <w:rsid w:val="36926D0C"/>
    <w:rsid w:val="38FE2ABF"/>
    <w:rsid w:val="4A091ED0"/>
    <w:rsid w:val="4DAF2BCF"/>
    <w:rsid w:val="4DDB6F66"/>
    <w:rsid w:val="52E246FA"/>
    <w:rsid w:val="570C5748"/>
    <w:rsid w:val="58D576AE"/>
    <w:rsid w:val="671E2C6C"/>
    <w:rsid w:val="68002C12"/>
    <w:rsid w:val="6CB15FAD"/>
    <w:rsid w:val="74C2240E"/>
    <w:rsid w:val="75D8126B"/>
    <w:rsid w:val="792F2AEE"/>
    <w:rsid w:val="BFFE83F2"/>
    <w:rsid w:val="D7FDD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四号正文"/>
    <w:basedOn w:val="1"/>
    <w:qFormat/>
    <w:uiPriority w:val="0"/>
    <w:pPr>
      <w:spacing w:line="360" w:lineRule="auto"/>
    </w:pPr>
    <w:rPr>
      <w:rFonts w:ascii="??" w:hAnsi="??" w:eastAsia="宋体"/>
      <w:color w:val="000000"/>
      <w:kern w:val="0"/>
      <w:sz w:val="28"/>
      <w:szCs w:val="21"/>
      <w:lang w:val="zh-CN"/>
    </w:rPr>
  </w:style>
  <w:style w:type="paragraph" w:customStyle="1" w:styleId="5">
    <w:name w:val="Default"/>
    <w:qFormat/>
    <w:uiPriority w:val="99"/>
    <w:pPr>
      <w:widowControl w:val="0"/>
      <w:autoSpaceDE w:val="0"/>
      <w:autoSpaceDN w:val="0"/>
      <w:adjustRightInd w:val="0"/>
    </w:pPr>
    <w:rPr>
      <w:rFonts w:ascii="楷体à.ā" w:hAnsi="Times New Roman" w:eastAsia="楷体à.ā" w:cs="楷体à.ā"/>
      <w:color w:val="000000"/>
      <w:kern w:val="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Hewlett-Packard Company</Company>
  <Pages>3</Pages>
  <Words>720</Words>
  <Characters>748</Characters>
  <Lines>6</Lines>
  <Paragraphs>1</Paragraphs>
  <TotalTime>17</TotalTime>
  <ScaleCrop>false</ScaleCrop>
  <LinksUpToDate>false</LinksUpToDate>
  <CharactersWithSpaces>749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2020-07-01T00:19:00Z</dcterms:created>
  <dc:creator>Administrator</dc:creator>
  <cp:lastModifiedBy>河门口街道收发文</cp:lastModifiedBy>
  <dcterms:modified xsi:type="dcterms:W3CDTF">2026-08-03T03:07:40Z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A67A0F40A37E44B3BEDEC024FCC26567_12</vt:lpwstr>
  </property>
  <property fmtid="{D5CDD505-2E9C-101B-9397-08002B2CF9AE}" pid="4" name="KSOTemplateDocerSaveRecord">
    <vt:lpwstr>eyJoZGlkIjoiYjZhYzg5OWZmMDkxM2Y2ZGNlMjdlMTU0MzkyMTg5NTIiLCJ1c2VySWQiOiI1MzQ5MjYzMjEifQ==</vt:lpwstr>
  </property>
</Properties>
</file>