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tbl>
      <w:tblPr>
        <w:tblStyle w:val="8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194"/>
        <w:gridCol w:w="856"/>
        <w:gridCol w:w="2370"/>
        <w:gridCol w:w="705"/>
        <w:gridCol w:w="15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auto"/>
                <w:sz w:val="44"/>
                <w:szCs w:val="44"/>
                <w:highlight w:val="none"/>
              </w:rPr>
            </w:pPr>
            <w:bookmarkStart w:id="1" w:name="_GoBack"/>
            <w:r>
              <w:rPr>
                <w:rFonts w:hint="default" w:ascii="Times New Roman" w:hAnsi="Times New Roman" w:eastAsia="方正小标宋_GBK" w:cs="Times New Roman"/>
                <w:b/>
                <w:bCs/>
                <w:color w:val="auto"/>
                <w:kern w:val="0"/>
                <w:sz w:val="44"/>
                <w:szCs w:val="44"/>
                <w:highlight w:val="none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攀枝花市西区陶家渡社区卫生服务中心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资金总额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财政拨款</w:t>
            </w:r>
          </w:p>
        </w:tc>
        <w:tc>
          <w:tcPr>
            <w:tcW w:w="4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446.13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442.68</w:t>
            </w:r>
          </w:p>
        </w:tc>
        <w:tc>
          <w:tcPr>
            <w:tcW w:w="4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3.45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基本支出：保障员工每月工资、福利等发放及公用经费的合理支出。                                                                                                    项目支出：确保医疗卫生机构有效运转。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基本支出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保障员工每月工资、福利等发放及公用经费的合理支出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基本公共卫生服务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持续为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区常住城乡居民免费提供国家基本公共卫生服务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基本药物制度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基层医疗卫生机构实施国家基本药物制度全覆盖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残疾人事业发展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全面支持落实好残疾人医疗康复等扶持政策，健全残疾人权益保障制度和扶残助残服务体系，提升残疾人基本公共服务保障水平。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重大公共卫生服务、重大传染病防控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落实各项艾滋病和性病预防控制措施，提高发现率，扩大治疗覆盖面，提高治疗成功率，降低死亡率，降低新发感染，提高感染者和病人的生活质量。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性质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绩效指标值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绩效度量单位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保障职工正常福利待遇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按时发放职工每月工资、福利等人员经费。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保障项目顺利推进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保障项目和其他各项工作顺利推进。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基本公共卫生服务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全面完成基本公共卫生服务项目下达的各项指标、服务内容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基本药物制度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药品合格率达100%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残疾人事业发展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残疾人健康服务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重大公共卫生服务、重大传染病防控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艾滋病抗体扩大检测、艾滋病感染者管理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完成时间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2025年底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基本支出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人员经费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171.99万元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项目支出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完成全年项目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270.69万元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其他支出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完成车辆运行采购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3.45万元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提升服务能力，提高积极性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不断提高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不断提高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基本药物零差率销售率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100%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残疾人融入社会能力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有所改善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有所改善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提升重大传染病防控策略和措施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  <w:t>进一步提升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进一步提升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服务对象满意度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≥90%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人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≥90%</w:t>
            </w:r>
          </w:p>
        </w:tc>
      </w:tr>
      <w:bookmarkEnd w:id="1"/>
    </w:tbl>
    <w:p>
      <w:pPr>
        <w:pStyle w:val="10"/>
        <w:adjustRightInd w:val="0"/>
        <w:snapToGrid w:val="0"/>
        <w:spacing w:before="0" w:after="0" w:line="0" w:lineRule="atLeast"/>
        <w:jc w:val="both"/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pStyle w:val="2"/>
        <w:spacing w:before="11" w:line="220" w:lineRule="auto"/>
        <w:ind w:left="925"/>
        <w:rPr>
          <w:rFonts w:hint="default" w:ascii="Times New Roman" w:hAnsi="Times New Roman" w:eastAsia="黑体" w:cs="Times New Roman"/>
          <w:color w:val="auto"/>
          <w:spacing w:val="18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6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4" w:rightChars="0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spacing w:val="18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0" w:h="16830"/>
      <w:pgMar w:top="2098" w:right="1474" w:bottom="1984" w:left="1587" w:header="907" w:footer="1644" w:gutter="0"/>
      <w:paperSrc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1A59FB0-B646-4E79-86D6-80CF7942420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8728124-A513-4C42-B763-D6C356F6636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6D67F25-384D-4151-B60C-CDEFDB7CEBE7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B1D0B6E-F565-4A8A-A629-0923D44AECC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023C234-932E-423E-A422-27DA43F885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35" w:lineRule="auto"/>
      <w:ind w:left="12855"/>
      <w:rPr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ind w:left="420" w:leftChars="200" w:right="420" w:rightChars="200"/>
                            <w:textAlignment w:val="baseline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 w:val="0"/>
                      <w:snapToGrid w:val="0"/>
                      <w:ind w:left="420" w:leftChars="200" w:right="420" w:rightChars="200"/>
                      <w:textAlignment w:val="baseline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2044CB"/>
    <w:rsid w:val="01730582"/>
    <w:rsid w:val="01C963F3"/>
    <w:rsid w:val="01F178BE"/>
    <w:rsid w:val="022E6257"/>
    <w:rsid w:val="02574AF5"/>
    <w:rsid w:val="02A65BD1"/>
    <w:rsid w:val="05080FE1"/>
    <w:rsid w:val="072302BE"/>
    <w:rsid w:val="07AA3587"/>
    <w:rsid w:val="0AB95520"/>
    <w:rsid w:val="0B65739C"/>
    <w:rsid w:val="0D3F07C8"/>
    <w:rsid w:val="0D7C797B"/>
    <w:rsid w:val="0EAF24CD"/>
    <w:rsid w:val="0FE05E78"/>
    <w:rsid w:val="16756B9D"/>
    <w:rsid w:val="18F25DD8"/>
    <w:rsid w:val="197E7173"/>
    <w:rsid w:val="1AA27FCA"/>
    <w:rsid w:val="1BEC72CD"/>
    <w:rsid w:val="1C534DE0"/>
    <w:rsid w:val="1CDC4DD5"/>
    <w:rsid w:val="1CFC1581"/>
    <w:rsid w:val="1EB6008B"/>
    <w:rsid w:val="1F437B10"/>
    <w:rsid w:val="200872A5"/>
    <w:rsid w:val="214B2529"/>
    <w:rsid w:val="22280ABD"/>
    <w:rsid w:val="22B45EAC"/>
    <w:rsid w:val="234F73E9"/>
    <w:rsid w:val="25137802"/>
    <w:rsid w:val="256736AA"/>
    <w:rsid w:val="27613F97"/>
    <w:rsid w:val="29142DC3"/>
    <w:rsid w:val="2B4A6E51"/>
    <w:rsid w:val="2BB90509"/>
    <w:rsid w:val="2DE95B4B"/>
    <w:rsid w:val="2E232138"/>
    <w:rsid w:val="2F01691D"/>
    <w:rsid w:val="2FB56992"/>
    <w:rsid w:val="306401A2"/>
    <w:rsid w:val="33FE13CC"/>
    <w:rsid w:val="34AE0818"/>
    <w:rsid w:val="35507CB7"/>
    <w:rsid w:val="36DA7901"/>
    <w:rsid w:val="389F78EA"/>
    <w:rsid w:val="39B13CDA"/>
    <w:rsid w:val="3BE40F29"/>
    <w:rsid w:val="3C642299"/>
    <w:rsid w:val="3D611418"/>
    <w:rsid w:val="3D9F50BB"/>
    <w:rsid w:val="3EAB41B0"/>
    <w:rsid w:val="3F980BD8"/>
    <w:rsid w:val="3FE1756A"/>
    <w:rsid w:val="40275AB8"/>
    <w:rsid w:val="402B37FA"/>
    <w:rsid w:val="4038148A"/>
    <w:rsid w:val="42A41642"/>
    <w:rsid w:val="42D10398"/>
    <w:rsid w:val="43140575"/>
    <w:rsid w:val="45230720"/>
    <w:rsid w:val="45806396"/>
    <w:rsid w:val="45B54323"/>
    <w:rsid w:val="479C4FDD"/>
    <w:rsid w:val="48082D52"/>
    <w:rsid w:val="48AF2AEE"/>
    <w:rsid w:val="4A253649"/>
    <w:rsid w:val="4A447706"/>
    <w:rsid w:val="4ABE4029"/>
    <w:rsid w:val="4BA817C1"/>
    <w:rsid w:val="4BBA6D53"/>
    <w:rsid w:val="4BD25472"/>
    <w:rsid w:val="4D4E3CEA"/>
    <w:rsid w:val="508D7BB9"/>
    <w:rsid w:val="52D27B05"/>
    <w:rsid w:val="53901E9A"/>
    <w:rsid w:val="54F63185"/>
    <w:rsid w:val="562771FE"/>
    <w:rsid w:val="58154F81"/>
    <w:rsid w:val="58EC563B"/>
    <w:rsid w:val="5B4B56CB"/>
    <w:rsid w:val="5D253BAB"/>
    <w:rsid w:val="5D9E058D"/>
    <w:rsid w:val="5E006905"/>
    <w:rsid w:val="5EC23124"/>
    <w:rsid w:val="5EC8333F"/>
    <w:rsid w:val="5F4E7713"/>
    <w:rsid w:val="6031230F"/>
    <w:rsid w:val="61AA3716"/>
    <w:rsid w:val="62347E94"/>
    <w:rsid w:val="633B16F7"/>
    <w:rsid w:val="634560D1"/>
    <w:rsid w:val="63D731CD"/>
    <w:rsid w:val="65E77466"/>
    <w:rsid w:val="666B22F3"/>
    <w:rsid w:val="671A60AC"/>
    <w:rsid w:val="68DF3D3B"/>
    <w:rsid w:val="696F1BA0"/>
    <w:rsid w:val="69741D3B"/>
    <w:rsid w:val="6B002680"/>
    <w:rsid w:val="6B75755E"/>
    <w:rsid w:val="6D5B6C1D"/>
    <w:rsid w:val="700B6D53"/>
    <w:rsid w:val="707D2EED"/>
    <w:rsid w:val="717B17D0"/>
    <w:rsid w:val="72F42E4A"/>
    <w:rsid w:val="76373F9F"/>
    <w:rsid w:val="76732B8E"/>
    <w:rsid w:val="774C75D7"/>
    <w:rsid w:val="78943D6A"/>
    <w:rsid w:val="7A871368"/>
    <w:rsid w:val="7AEF353D"/>
    <w:rsid w:val="7B2C7E4B"/>
    <w:rsid w:val="7CE502B1"/>
    <w:rsid w:val="7D16032D"/>
    <w:rsid w:val="7F1533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eastAsia="仿宋_GB2312"/>
      <w:sz w:val="32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table" w:customStyle="1" w:styleId="12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  <w:style w:type="paragraph" w:customStyle="1" w:styleId="15">
    <w:name w:val="公文抄送"/>
    <w:basedOn w:val="1"/>
    <w:qFormat/>
    <w:uiPriority w:val="99"/>
    <w:pPr>
      <w:widowControl w:val="0"/>
      <w:kinsoku/>
      <w:autoSpaceDE/>
      <w:autoSpaceDN/>
      <w:adjustRightInd/>
      <w:snapToGrid/>
      <w:spacing w:line="600" w:lineRule="exact"/>
      <w:jc w:val="both"/>
      <w:textAlignment w:val="auto"/>
    </w:pPr>
    <w:rPr>
      <w:rFonts w:ascii="Times New Roman" w:hAnsi="Times New Roman" w:eastAsia="仿宋_GB2312" w:cs="Times New Roman"/>
      <w:snapToGrid/>
      <w:color w:val="auto"/>
      <w:kern w:val="2"/>
      <w:sz w:val="32"/>
      <w:szCs w:val="32"/>
    </w:rPr>
  </w:style>
  <w:style w:type="paragraph" w:customStyle="1" w:styleId="16">
    <w:name w:val="发文时间和印发时间"/>
    <w:basedOn w:val="1"/>
    <w:qFormat/>
    <w:uiPriority w:val="99"/>
    <w:pPr>
      <w:widowControl w:val="0"/>
      <w:kinsoku/>
      <w:autoSpaceDE/>
      <w:autoSpaceDN/>
      <w:adjustRightInd/>
      <w:snapToGrid/>
      <w:spacing w:line="600" w:lineRule="exact"/>
      <w:jc w:val="right"/>
      <w:textAlignment w:val="auto"/>
    </w:pPr>
    <w:rPr>
      <w:rFonts w:ascii="Times New Roman" w:hAnsi="Times New Roman" w:eastAsia="仿宋_GB2312" w:cs="Times New Roman"/>
      <w:snapToGrid/>
      <w:color w:val="auto"/>
      <w:kern w:val="2"/>
      <w:sz w:val="32"/>
      <w:szCs w:val="32"/>
    </w:rPr>
  </w:style>
  <w:style w:type="character" w:customStyle="1" w:styleId="17">
    <w:name w:val="font81"/>
    <w:basedOn w:val="9"/>
    <w:qFormat/>
    <w:uiPriority w:val="0"/>
    <w:rPr>
      <w:rFonts w:ascii="黑体" w:hAnsi="宋体" w:eastAsia="黑体" w:cs="黑体"/>
      <w:color w:val="000000"/>
      <w:sz w:val="36"/>
      <w:szCs w:val="36"/>
      <w:u w:val="none"/>
    </w:rPr>
  </w:style>
  <w:style w:type="character" w:customStyle="1" w:styleId="18">
    <w:name w:val="font91"/>
    <w:basedOn w:val="9"/>
    <w:qFormat/>
    <w:uiPriority w:val="0"/>
    <w:rPr>
      <w:rFonts w:ascii="宋体" w:hAnsi="宋体" w:eastAsia="宋体" w:cs="宋体"/>
      <w:b/>
      <w:bCs/>
      <w:color w:val="000000"/>
      <w:sz w:val="54"/>
      <w:szCs w:val="54"/>
      <w:u w:val="none"/>
    </w:rPr>
  </w:style>
  <w:style w:type="character" w:customStyle="1" w:styleId="19">
    <w:name w:val="font101"/>
    <w:basedOn w:val="9"/>
    <w:qFormat/>
    <w:uiPriority w:val="0"/>
    <w:rPr>
      <w:rFonts w:ascii="宋体" w:hAnsi="宋体" w:eastAsia="宋体" w:cs="宋体"/>
      <w:color w:val="000000"/>
      <w:sz w:val="42"/>
      <w:szCs w:val="42"/>
      <w:u w:val="none"/>
    </w:rPr>
  </w:style>
  <w:style w:type="character" w:customStyle="1" w:styleId="20">
    <w:name w:val="font112"/>
    <w:basedOn w:val="9"/>
    <w:qFormat/>
    <w:uiPriority w:val="0"/>
    <w:rPr>
      <w:rFonts w:ascii="宋体" w:hAnsi="宋体" w:eastAsia="宋体" w:cs="宋体"/>
      <w:color w:val="000000"/>
      <w:sz w:val="40"/>
      <w:szCs w:val="40"/>
      <w:u w:val="none"/>
    </w:rPr>
  </w:style>
  <w:style w:type="character" w:customStyle="1" w:styleId="21">
    <w:name w:val="font121"/>
    <w:basedOn w:val="9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22">
    <w:name w:val="font131"/>
    <w:basedOn w:val="9"/>
    <w:qFormat/>
    <w:uiPriority w:val="0"/>
    <w:rPr>
      <w:rFonts w:ascii="宋体" w:hAnsi="宋体" w:eastAsia="宋体" w:cs="宋体"/>
      <w:color w:val="000000"/>
      <w:sz w:val="26"/>
      <w:szCs w:val="26"/>
      <w:u w:val="none"/>
    </w:rPr>
  </w:style>
  <w:style w:type="character" w:customStyle="1" w:styleId="23">
    <w:name w:val="font141"/>
    <w:basedOn w:val="9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24">
    <w:name w:val="font151"/>
    <w:basedOn w:val="9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25">
    <w:name w:val="font16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6">
    <w:name w:val="font181"/>
    <w:basedOn w:val="9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7">
    <w:name w:val="font17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1669</Words>
  <Characters>1741</Characters>
  <TotalTime>2</TotalTime>
  <ScaleCrop>false</ScaleCrop>
  <LinksUpToDate>false</LinksUpToDate>
  <CharactersWithSpaces>1842</CharactersWithSpaces>
  <Application>WPS Office_11.8.2.8506_F1E327BC-269C-435d-A152-05C5408002CA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2025-07-29T08:29:00Z</dcterms:created>
  <dc:creator>Administrator</dc:creator>
  <cp:lastModifiedBy>胡丽蓉</cp:lastModifiedBy>
  <cp:lastPrinted>2026-06-12T08:48:00Z</cp:lastPrinted>
  <dcterms:modified xsi:type="dcterms:W3CDTF">2026-06-17T02:13:43Z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2025-07-29T08:29:15Z</vt:filetime>
  </property>
  <property fmtid="{D5CDD505-2E9C-101B-9397-08002B2CF9AE}" pid="4" name="UsrData">
    <vt:lpwstr>688815d89a065e001f652a38wl</vt:lpwstr>
  </property>
  <property fmtid="{D5CDD505-2E9C-101B-9397-08002B2CF9AE}" pid="5" name="KSOTemplateDocerSaveRecord">
    <vt:lpwstr>eyJoZGlkIjoiMzc0MmI3NzNmMzM0NDk1MjRlY2QyNDhjN2VkZDYyMmUiLCJ1c2VySWQiOiIxNjM0OTk1NDQyIn0=</vt:lpwstr>
  </property>
  <property fmtid="{D5CDD505-2E9C-101B-9397-08002B2CF9AE}" pid="6" name="KSOProductBuildVer">
    <vt:lpwstr>2052-11.8.2.8506</vt:lpwstr>
  </property>
  <property fmtid="{D5CDD505-2E9C-101B-9397-08002B2CF9AE}" pid="7" name="ICV">
    <vt:lpwstr>42F704EB7DC447FC9F1F34D11C0E18D5_13</vt:lpwstr>
  </property>
</Properties>
</file>