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附表1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2"/>
        <w:tblW w:w="108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335"/>
        <w:gridCol w:w="1665"/>
        <w:gridCol w:w="720"/>
        <w:gridCol w:w="4734"/>
        <w:gridCol w:w="756"/>
        <w:gridCol w:w="4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绩效评价指标分值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指标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总体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（65分）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基本公共卫生服务、基本药物制度、重大传染病防控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宋体"/>
                <w:b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宋体"/>
                <w:b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/>
    <w:sectPr>
      <w:pgSz w:w="11906" w:h="16838"/>
      <w:pgMar w:top="2098" w:right="1474" w:bottom="1984" w:left="1588" w:header="907" w:footer="1644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572A8"/>
    <w:rsid w:val="06D1224C"/>
    <w:rsid w:val="122C0377"/>
    <w:rsid w:val="27A572A8"/>
    <w:rsid w:val="47A27A52"/>
    <w:rsid w:val="5064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2026-06-16T08:53:00Z</dcterms:created>
  <dc:creator>彭奕霖</dc:creator>
  <cp:lastModifiedBy>胡丽蓉</cp:lastModifiedBy>
  <dcterms:modified xsi:type="dcterms:W3CDTF">2026-06-16T09:54:24Z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C0EAB3C473CF42C88D8CA8C94208D41D_11</vt:lpwstr>
  </property>
  <property fmtid="{D5CDD505-2E9C-101B-9397-08002B2CF9AE}" pid="4" name="KSOTemplateDocerSaveRecord">
    <vt:lpwstr>eyJoZGlkIjoiNmY5NGExNWMxNDk0M2FmYTc3ZGYzOWVhMzdhM2RkNzAiLCJ1c2VySWQiOiIxNjM2NTk3ODU2In0=</vt:lpwstr>
  </property>
</Properties>
</file>