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2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6"/>
        <w:gridCol w:w="700"/>
        <w:gridCol w:w="1100"/>
        <w:gridCol w:w="1375"/>
        <w:gridCol w:w="950"/>
        <w:gridCol w:w="2050"/>
        <w:gridCol w:w="773"/>
        <w:gridCol w:w="1900"/>
      </w:tblGrid>
      <w:tr w14:paraId="4360DD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9" w:hRule="exact"/>
          <w:jc w:val="center"/>
        </w:trPr>
        <w:tc>
          <w:tcPr>
            <w:tcW w:w="9924" w:type="dxa"/>
            <w:gridSpan w:val="8"/>
            <w:shd w:val="clear" w:color="auto" w:fill="auto"/>
            <w:vAlign w:val="center"/>
          </w:tcPr>
          <w:p w14:paraId="085BEAEE">
            <w:pPr>
              <w:widowControl/>
              <w:spacing w:line="600" w:lineRule="exact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default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val="en-US" w:eastAsia="zh-CN" w:bidi="ar"/>
              </w:rPr>
              <w:t>攀枝花市西区卫生和计划生育监督执法大队</w:t>
            </w:r>
          </w:p>
          <w:p w14:paraId="38A4AF46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部门整体绩效目标完成情况自评表</w:t>
            </w:r>
          </w:p>
        </w:tc>
      </w:tr>
      <w:tr w14:paraId="63363D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  <w:jc w:val="center"/>
        </w:trPr>
        <w:tc>
          <w:tcPr>
            <w:tcW w:w="9924" w:type="dxa"/>
            <w:gridSpan w:val="8"/>
            <w:shd w:val="clear" w:color="auto" w:fill="auto"/>
            <w:vAlign w:val="center"/>
          </w:tcPr>
          <w:p w14:paraId="0C380F8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（2024年度）</w:t>
            </w:r>
          </w:p>
        </w:tc>
      </w:tr>
      <w:tr w14:paraId="7756FE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  <w:jc w:val="center"/>
        </w:trPr>
        <w:tc>
          <w:tcPr>
            <w:tcW w:w="9924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5E242326">
            <w:pPr>
              <w:widowControl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单位：万元</w:t>
            </w:r>
          </w:p>
        </w:tc>
      </w:tr>
      <w:tr w14:paraId="3BB548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E917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部门名称</w:t>
            </w:r>
          </w:p>
        </w:tc>
        <w:tc>
          <w:tcPr>
            <w:tcW w:w="7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74B9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攀枝花市西区卫生和计划生育监督执法大队</w:t>
            </w:r>
          </w:p>
        </w:tc>
      </w:tr>
      <w:tr w14:paraId="36AA32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CB8A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年度部门整体支出预算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69D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资金总额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738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财政拨款</w:t>
            </w:r>
          </w:p>
        </w:tc>
        <w:tc>
          <w:tcPr>
            <w:tcW w:w="4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99F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其他资金</w:t>
            </w:r>
          </w:p>
        </w:tc>
      </w:tr>
      <w:tr w14:paraId="76860D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936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7190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153.31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1DA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153.31</w:t>
            </w:r>
          </w:p>
        </w:tc>
        <w:tc>
          <w:tcPr>
            <w:tcW w:w="4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38F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4EBDE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953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年度总体</w:t>
            </w:r>
          </w:p>
          <w:p w14:paraId="3C3327C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目标</w:t>
            </w:r>
          </w:p>
        </w:tc>
        <w:tc>
          <w:tcPr>
            <w:tcW w:w="88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AF8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办理公共场所、二次供水、放射诊疗等卫生行政许可及相关事宜；依法开展公共场所、学校卫生、生活饮用水、传染病防治、医疗卫生、消毒产品、职业卫生和放射诊疗等卫生执法监督工作；依法承担辖区卫生法律法规宣传培训、卫生现场监督、重大活动卫生安全保障、各类突发公共卫生事件的应急处置等工作。</w:t>
            </w:r>
          </w:p>
        </w:tc>
      </w:tr>
      <w:tr w14:paraId="180EA7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7FD4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年度主要</w:t>
            </w:r>
          </w:p>
          <w:p w14:paraId="5E63CAF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任务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0C40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任务名称</w:t>
            </w:r>
          </w:p>
        </w:tc>
        <w:tc>
          <w:tcPr>
            <w:tcW w:w="7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09F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主要内容</w:t>
            </w:r>
          </w:p>
        </w:tc>
      </w:tr>
      <w:tr w14:paraId="6C84CE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368D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7FAC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基本支出</w:t>
            </w:r>
          </w:p>
        </w:tc>
        <w:tc>
          <w:tcPr>
            <w:tcW w:w="7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C6AD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支付职工工资、社保及工作经费等，保障日常工作正常运行。</w:t>
            </w:r>
          </w:p>
        </w:tc>
      </w:tr>
      <w:tr w14:paraId="3FEC41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069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C53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项目支出</w:t>
            </w:r>
          </w:p>
        </w:tc>
        <w:tc>
          <w:tcPr>
            <w:tcW w:w="7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CE3A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按照工作职责开展公共场所、学校、医疗机构、传染病防控、消毒服务机构等行业的专项监督检查，全面完成各项专项任务，保障辖区人民健康权益。</w:t>
            </w:r>
          </w:p>
        </w:tc>
      </w:tr>
      <w:tr w14:paraId="1E20D2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9482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年度绩效</w:t>
            </w:r>
          </w:p>
          <w:p w14:paraId="7768894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18C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一级指标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82F2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57E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三级指标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0AE6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绩效指标</w:t>
            </w:r>
          </w:p>
          <w:p w14:paraId="0A75E6B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性质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9485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绩效指标值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D8F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绩效度量单位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16CB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实际完成</w:t>
            </w:r>
          </w:p>
          <w:p w14:paraId="7C9ED8C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指标值</w:t>
            </w:r>
          </w:p>
        </w:tc>
      </w:tr>
      <w:tr w14:paraId="2E2954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0537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1ED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产出指标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CC2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数量指标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599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基本支出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5382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定量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D1E7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足额保障2024年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人员经费及公用经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费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71E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09A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2人</w:t>
            </w:r>
          </w:p>
        </w:tc>
      </w:tr>
      <w:tr w14:paraId="4B4F9B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1B3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EA3B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AF1C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DED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职能职责项目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18B8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定量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9BD7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按计划开展各项项目工作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8E0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%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85C8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100%</w:t>
            </w:r>
          </w:p>
        </w:tc>
      </w:tr>
      <w:tr w14:paraId="496145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EAC4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BC15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230B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质量指标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E8B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保障日常工作运行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B4F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定性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8CB7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正常运行日常事务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完成单位正常运转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18E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2652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已完成</w:t>
            </w:r>
          </w:p>
        </w:tc>
      </w:tr>
      <w:tr w14:paraId="444A21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  <w:jc w:val="center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6AF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479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24CE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C24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职能职责项目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DA1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定性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ABD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项目覆盖卫生监督执法机构服务能力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2C03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364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较上年提高</w:t>
            </w:r>
          </w:p>
        </w:tc>
      </w:tr>
      <w:tr w14:paraId="241A82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FDC2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194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B803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时效指标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FA8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全年开展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8D4B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定性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A236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全年开展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EF75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2DFE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已完成</w:t>
            </w:r>
          </w:p>
        </w:tc>
      </w:tr>
      <w:tr w14:paraId="2FF932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D6C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bookmarkStart w:id="0" w:name="OLE_LINK1" w:colFirst="2" w:colLast="7"/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808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D8E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成本指标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A8F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基本支出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55E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定量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B87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人员经费、公用经费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149.31万元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05DA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万元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8234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73.98万元</w:t>
            </w:r>
          </w:p>
        </w:tc>
      </w:tr>
      <w:tr w14:paraId="553E9A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A23B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D1C6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C456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884B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项目支出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77AB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定量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7913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卫生监督专项工作经费4.00万元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37B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万元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106B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0.25万元</w:t>
            </w:r>
          </w:p>
        </w:tc>
      </w:tr>
      <w:bookmarkEnd w:id="0"/>
      <w:tr w14:paraId="3891AF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7" w:hRule="atLeast"/>
          <w:jc w:val="center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8277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F8A2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效益指标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CC45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社会效益</w:t>
            </w:r>
          </w:p>
          <w:p w14:paraId="762E321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5F3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卫生监督执法工作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7762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定性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7FEC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卫生监督执法工作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F39F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1EE0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保障公众健康安全，规范卫生相关行业经营行为，提升公众健康意识和生活质量</w:t>
            </w:r>
          </w:p>
        </w:tc>
      </w:tr>
      <w:tr w14:paraId="7F4C8F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13C4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0D69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满意度指标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4B1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满意度指标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890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服务对象满意度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3AC2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定性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83F7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辖区居民满意度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B62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0592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基本满意</w:t>
            </w:r>
          </w:p>
        </w:tc>
      </w:tr>
    </w:tbl>
    <w:p w14:paraId="4D770C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34F19"/>
    <w:rsid w:val="05156680"/>
    <w:rsid w:val="3EB3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680</Words>
  <Characters>714</Characters>
  <Lines>0</Lines>
  <Paragraphs>0</Paragraphs>
  <TotalTime>0</TotalTime>
  <ScaleCrop>false</ScaleCrop>
  <LinksUpToDate>false</LinksUpToDate>
  <CharactersWithSpaces>714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2025-06-04T08:04:00Z</dcterms:created>
  <dc:creator>我是孤岛，你是海潮</dc:creator>
  <cp:lastModifiedBy>我是孤岛，你是海潮</cp:lastModifiedBy>
  <dcterms:modified xsi:type="dcterms:W3CDTF">2025-06-05T00:55:03Z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1EDD0D1318C5420D8872761263F5AFD8_11</vt:lpwstr>
  </property>
  <property fmtid="{D5CDD505-2E9C-101B-9397-08002B2CF9AE}" pid="4" name="KSOTemplateDocerSaveRecord">
    <vt:lpwstr>eyJoZGlkIjoiNzRjY2M5NjQzYWJlMGNmYjI5NzU3ZGM4OTUzYzJjZjkiLCJ1c2VySWQiOiI0MTc2MDI5ODEifQ==</vt:lpwstr>
  </property>
</Properties>
</file>