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18AF" w14:textId="77777777" w:rsidR="00B46AE1" w:rsidRDefault="00B46AE1">
      <w:pPr>
        <w:jc w:val="center"/>
        <w:rPr>
          <w:rFonts w:asciiTheme="minorEastAsia" w:eastAsiaTheme="minorEastAsia" w:hAnsiTheme="minorEastAsia" w:cstheme="minorEastAsia"/>
          <w:b/>
          <w:bCs/>
          <w:sz w:val="52"/>
          <w:szCs w:val="52"/>
        </w:rPr>
      </w:pPr>
    </w:p>
    <w:p w14:paraId="496013C3" w14:textId="77777777" w:rsidR="00B46AE1" w:rsidRDefault="007556F7">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四川攀枝花格里坪特色产业园区</w:t>
      </w:r>
    </w:p>
    <w:p w14:paraId="2C00C448" w14:textId="77777777" w:rsidR="00B46AE1" w:rsidRDefault="007556F7">
      <w:pPr>
        <w:jc w:val="center"/>
        <w:rPr>
          <w:rFonts w:asciiTheme="minorEastAsia" w:eastAsiaTheme="minorEastAsia" w:hAnsiTheme="minorEastAsia" w:cstheme="minorEastAsia"/>
          <w:b/>
          <w:bCs/>
          <w:spacing w:val="-34"/>
          <w:sz w:val="52"/>
          <w:szCs w:val="52"/>
        </w:rPr>
      </w:pPr>
      <w:r>
        <w:rPr>
          <w:rFonts w:asciiTheme="minorEastAsia" w:eastAsiaTheme="minorEastAsia" w:hAnsiTheme="minorEastAsia" w:cstheme="minorEastAsia" w:hint="eastAsia"/>
          <w:b/>
          <w:bCs/>
          <w:spacing w:val="-34"/>
          <w:sz w:val="52"/>
          <w:szCs w:val="52"/>
        </w:rPr>
        <w:t>2024</w:t>
      </w:r>
      <w:r>
        <w:rPr>
          <w:rFonts w:asciiTheme="minorEastAsia" w:eastAsiaTheme="minorEastAsia" w:hAnsiTheme="minorEastAsia" w:cstheme="minorEastAsia" w:hint="eastAsia"/>
          <w:b/>
          <w:bCs/>
          <w:spacing w:val="-34"/>
          <w:sz w:val="52"/>
          <w:szCs w:val="52"/>
        </w:rPr>
        <w:t>年度“亩均论英雄”园区调查评价项目</w:t>
      </w:r>
    </w:p>
    <w:p w14:paraId="2BCD4695" w14:textId="77777777" w:rsidR="00B46AE1" w:rsidRDefault="00B46AE1">
      <w:pPr>
        <w:jc w:val="center"/>
        <w:rPr>
          <w:rFonts w:asciiTheme="minorEastAsia" w:eastAsiaTheme="minorEastAsia" w:hAnsiTheme="minorEastAsia" w:cstheme="minorEastAsia"/>
          <w:b/>
          <w:bCs/>
          <w:sz w:val="52"/>
          <w:szCs w:val="52"/>
        </w:rPr>
      </w:pPr>
    </w:p>
    <w:p w14:paraId="28BAE83E" w14:textId="77777777" w:rsidR="00B46AE1" w:rsidRDefault="00B46AE1">
      <w:pPr>
        <w:jc w:val="center"/>
        <w:rPr>
          <w:rFonts w:asciiTheme="minorEastAsia" w:eastAsiaTheme="minorEastAsia" w:hAnsiTheme="minorEastAsia" w:cstheme="minorEastAsia"/>
          <w:b/>
          <w:bCs/>
          <w:sz w:val="52"/>
          <w:szCs w:val="52"/>
        </w:rPr>
      </w:pPr>
    </w:p>
    <w:p w14:paraId="381E2C55" w14:textId="77777777" w:rsidR="00B46AE1" w:rsidRDefault="007556F7">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比选</w:t>
      </w:r>
      <w:r>
        <w:rPr>
          <w:rFonts w:asciiTheme="minorEastAsia" w:eastAsiaTheme="minorEastAsia" w:hAnsiTheme="minorEastAsia" w:cstheme="minorEastAsia" w:hint="eastAsia"/>
          <w:b/>
          <w:bCs/>
          <w:sz w:val="52"/>
          <w:szCs w:val="52"/>
        </w:rPr>
        <w:t>文件</w:t>
      </w:r>
    </w:p>
    <w:p w14:paraId="3AA1456D" w14:textId="77777777" w:rsidR="00B46AE1" w:rsidRDefault="00B46AE1">
      <w:pPr>
        <w:rPr>
          <w:rFonts w:asciiTheme="minorEastAsia" w:eastAsiaTheme="minorEastAsia" w:hAnsiTheme="minorEastAsia" w:cstheme="minorEastAsia"/>
          <w:b/>
          <w:bCs/>
          <w:sz w:val="52"/>
          <w:szCs w:val="52"/>
        </w:rPr>
      </w:pPr>
    </w:p>
    <w:p w14:paraId="574B43C4" w14:textId="77777777" w:rsidR="00B46AE1" w:rsidRDefault="00B46AE1">
      <w:pPr>
        <w:rPr>
          <w:rFonts w:asciiTheme="minorEastAsia" w:eastAsiaTheme="minorEastAsia" w:hAnsiTheme="minorEastAsia" w:cstheme="minorEastAsia"/>
          <w:b/>
          <w:bCs/>
          <w:sz w:val="52"/>
          <w:szCs w:val="52"/>
        </w:rPr>
      </w:pPr>
    </w:p>
    <w:p w14:paraId="236F49EF" w14:textId="77777777" w:rsidR="00B46AE1" w:rsidRDefault="00B46AE1">
      <w:pPr>
        <w:rPr>
          <w:rFonts w:asciiTheme="minorEastAsia" w:eastAsiaTheme="minorEastAsia" w:hAnsiTheme="minorEastAsia" w:cstheme="minorEastAsia"/>
          <w:b/>
          <w:bCs/>
          <w:sz w:val="52"/>
          <w:szCs w:val="52"/>
        </w:rPr>
      </w:pPr>
    </w:p>
    <w:p w14:paraId="7860D898" w14:textId="77777777" w:rsidR="00B46AE1" w:rsidRDefault="00B46AE1">
      <w:pPr>
        <w:rPr>
          <w:rFonts w:asciiTheme="minorEastAsia" w:eastAsiaTheme="minorEastAsia" w:hAnsiTheme="minorEastAsia" w:cstheme="minorEastAsia"/>
          <w:b/>
          <w:bCs/>
          <w:sz w:val="52"/>
          <w:szCs w:val="52"/>
        </w:rPr>
      </w:pPr>
    </w:p>
    <w:p w14:paraId="6838E04C" w14:textId="77777777" w:rsidR="00B46AE1" w:rsidRDefault="00B46AE1">
      <w:pPr>
        <w:rPr>
          <w:rFonts w:asciiTheme="minorEastAsia" w:eastAsiaTheme="minorEastAsia" w:hAnsiTheme="minorEastAsia" w:cstheme="minorEastAsia"/>
          <w:b/>
          <w:bCs/>
          <w:sz w:val="52"/>
          <w:szCs w:val="52"/>
        </w:rPr>
      </w:pPr>
    </w:p>
    <w:p w14:paraId="2724C335" w14:textId="77777777" w:rsidR="00B46AE1" w:rsidRDefault="007556F7">
      <w:pPr>
        <w:ind w:firstLineChars="200" w:firstLine="643"/>
        <w:rPr>
          <w:b/>
          <w:bCs/>
          <w:sz w:val="32"/>
          <w:szCs w:val="32"/>
        </w:rPr>
      </w:pPr>
      <w:r>
        <w:rPr>
          <w:b/>
          <w:bCs/>
          <w:sz w:val="32"/>
          <w:szCs w:val="32"/>
        </w:rPr>
        <w:t>采</w:t>
      </w:r>
      <w:r>
        <w:rPr>
          <w:rFonts w:hint="eastAsia"/>
          <w:b/>
          <w:bCs/>
          <w:sz w:val="32"/>
          <w:szCs w:val="32"/>
        </w:rPr>
        <w:t xml:space="preserve"> </w:t>
      </w:r>
      <w:r>
        <w:rPr>
          <w:b/>
          <w:bCs/>
          <w:sz w:val="32"/>
          <w:szCs w:val="32"/>
        </w:rPr>
        <w:t>购</w:t>
      </w:r>
      <w:r>
        <w:rPr>
          <w:rFonts w:hint="eastAsia"/>
          <w:b/>
          <w:bCs/>
          <w:sz w:val="32"/>
          <w:szCs w:val="32"/>
        </w:rPr>
        <w:t xml:space="preserve"> </w:t>
      </w:r>
      <w:r>
        <w:rPr>
          <w:b/>
          <w:bCs/>
          <w:sz w:val="32"/>
          <w:szCs w:val="32"/>
        </w:rPr>
        <w:t>单</w:t>
      </w:r>
      <w:r>
        <w:rPr>
          <w:rFonts w:hint="eastAsia"/>
          <w:b/>
          <w:bCs/>
          <w:sz w:val="32"/>
          <w:szCs w:val="32"/>
        </w:rPr>
        <w:t xml:space="preserve"> </w:t>
      </w:r>
      <w:r>
        <w:rPr>
          <w:b/>
          <w:bCs/>
          <w:sz w:val="32"/>
          <w:szCs w:val="32"/>
        </w:rPr>
        <w:t>位：</w:t>
      </w:r>
      <w:r>
        <w:rPr>
          <w:rFonts w:hint="eastAsia"/>
          <w:b/>
          <w:bCs/>
          <w:sz w:val="32"/>
          <w:szCs w:val="32"/>
        </w:rPr>
        <w:t>四川攀枝花格里坪特色产业园区管理委员会</w:t>
      </w:r>
    </w:p>
    <w:p w14:paraId="00875B3B" w14:textId="77777777" w:rsidR="00B46AE1" w:rsidRDefault="007556F7">
      <w:pPr>
        <w:ind w:firstLineChars="200" w:firstLine="643"/>
      </w:pPr>
      <w:r>
        <w:rPr>
          <w:b/>
          <w:bCs/>
          <w:sz w:val="32"/>
          <w:szCs w:val="32"/>
        </w:rPr>
        <w:t>编</w:t>
      </w:r>
      <w:r>
        <w:rPr>
          <w:rFonts w:hint="eastAsia"/>
          <w:b/>
          <w:bCs/>
          <w:sz w:val="32"/>
          <w:szCs w:val="32"/>
        </w:rPr>
        <w:t xml:space="preserve"> </w:t>
      </w:r>
      <w:r>
        <w:rPr>
          <w:b/>
          <w:bCs/>
          <w:sz w:val="32"/>
          <w:szCs w:val="32"/>
        </w:rPr>
        <w:t>制</w:t>
      </w:r>
      <w:r>
        <w:rPr>
          <w:rFonts w:hint="eastAsia"/>
          <w:b/>
          <w:bCs/>
          <w:sz w:val="32"/>
          <w:szCs w:val="32"/>
        </w:rPr>
        <w:t xml:space="preserve"> </w:t>
      </w:r>
      <w:r>
        <w:rPr>
          <w:b/>
          <w:bCs/>
          <w:sz w:val="32"/>
          <w:szCs w:val="32"/>
        </w:rPr>
        <w:t>日</w:t>
      </w:r>
      <w:r>
        <w:rPr>
          <w:rFonts w:hint="eastAsia"/>
          <w:b/>
          <w:bCs/>
          <w:sz w:val="32"/>
          <w:szCs w:val="32"/>
        </w:rPr>
        <w:t xml:space="preserve"> </w:t>
      </w:r>
      <w:r>
        <w:rPr>
          <w:b/>
          <w:bCs/>
          <w:sz w:val="32"/>
          <w:szCs w:val="32"/>
        </w:rPr>
        <w:t>期：二零二四年</w:t>
      </w:r>
      <w:r>
        <w:rPr>
          <w:rFonts w:hint="eastAsia"/>
          <w:b/>
          <w:bCs/>
          <w:sz w:val="32"/>
          <w:szCs w:val="32"/>
        </w:rPr>
        <w:t>八</w:t>
      </w:r>
      <w:r>
        <w:rPr>
          <w:b/>
          <w:bCs/>
          <w:sz w:val="32"/>
          <w:szCs w:val="32"/>
        </w:rPr>
        <w:t>月</w:t>
      </w:r>
      <w:r>
        <w:br w:type="page"/>
      </w:r>
    </w:p>
    <w:p w14:paraId="0CA45A1F" w14:textId="77777777" w:rsidR="00B46AE1" w:rsidRPr="00EB2E7C" w:rsidRDefault="00B46AE1">
      <w:pPr>
        <w:widowControl/>
        <w:spacing w:line="360" w:lineRule="auto"/>
        <w:jc w:val="center"/>
        <w:rPr>
          <w:color w:val="000000" w:themeColor="text1"/>
          <w:sz w:val="44"/>
          <w:szCs w:val="44"/>
        </w:rPr>
      </w:pPr>
    </w:p>
    <w:sdt>
      <w:sdtPr>
        <w:rPr>
          <w:rFonts w:ascii="宋体" w:hAnsi="宋体"/>
          <w:b/>
          <w:bCs/>
          <w:sz w:val="44"/>
          <w:szCs w:val="44"/>
        </w:rPr>
        <w:id w:val="147462935"/>
        <w15:color w:val="DBDBDB"/>
        <w:docPartObj>
          <w:docPartGallery w:val="Table of Contents"/>
          <w:docPartUnique/>
        </w:docPartObj>
      </w:sdtPr>
      <w:sdtEndPr>
        <w:rPr>
          <w:rFonts w:ascii="Times New Roman" w:hAnsi="Times New Roman" w:hint="eastAsia"/>
          <w:color w:val="FF0000"/>
          <w:sz w:val="21"/>
          <w:szCs w:val="32"/>
        </w:rPr>
      </w:sdtEndPr>
      <w:sdtContent>
        <w:p w14:paraId="1313A32D" w14:textId="77777777" w:rsidR="00B46AE1" w:rsidRDefault="007556F7">
          <w:pPr>
            <w:jc w:val="center"/>
            <w:rPr>
              <w:b/>
              <w:bCs/>
              <w:sz w:val="44"/>
              <w:szCs w:val="44"/>
            </w:rPr>
          </w:pPr>
          <w:r>
            <w:rPr>
              <w:rFonts w:ascii="宋体" w:hAnsi="宋体"/>
              <w:b/>
              <w:bCs/>
              <w:sz w:val="44"/>
              <w:szCs w:val="44"/>
            </w:rPr>
            <w:t>目</w:t>
          </w:r>
          <w:r>
            <w:rPr>
              <w:rFonts w:ascii="宋体" w:hAnsi="宋体" w:hint="eastAsia"/>
              <w:b/>
              <w:bCs/>
              <w:sz w:val="44"/>
              <w:szCs w:val="44"/>
            </w:rPr>
            <w:t xml:space="preserve">  </w:t>
          </w:r>
          <w:r>
            <w:rPr>
              <w:rFonts w:ascii="宋体" w:hAnsi="宋体"/>
              <w:b/>
              <w:bCs/>
              <w:sz w:val="44"/>
              <w:szCs w:val="44"/>
            </w:rPr>
            <w:t>录</w:t>
          </w:r>
        </w:p>
        <w:p w14:paraId="016FD88C" w14:textId="77777777" w:rsidR="00B46AE1" w:rsidRDefault="007556F7">
          <w:pPr>
            <w:pStyle w:val="TOC1"/>
            <w:tabs>
              <w:tab w:val="right" w:leader="dot" w:pos="9072"/>
            </w:tabs>
            <w:rPr>
              <w:rFonts w:asciiTheme="minorEastAsia" w:eastAsiaTheme="minorEastAsia" w:hAnsiTheme="minorEastAsia" w:cstheme="minorEastAsia"/>
              <w:sz w:val="32"/>
              <w:szCs w:val="32"/>
            </w:rPr>
          </w:pPr>
          <w:r>
            <w:rPr>
              <w:rFonts w:hint="eastAsia"/>
              <w:color w:val="FF0000"/>
              <w:sz w:val="32"/>
              <w:szCs w:val="32"/>
            </w:rPr>
            <w:fldChar w:fldCharType="begin"/>
          </w:r>
          <w:r>
            <w:rPr>
              <w:rFonts w:hint="eastAsia"/>
              <w:color w:val="FF0000"/>
              <w:sz w:val="32"/>
              <w:szCs w:val="32"/>
            </w:rPr>
            <w:instrText xml:space="preserve">TOC \o "1-1" \h \u </w:instrText>
          </w:r>
          <w:r>
            <w:rPr>
              <w:rFonts w:hint="eastAsia"/>
              <w:color w:val="FF0000"/>
              <w:sz w:val="32"/>
              <w:szCs w:val="32"/>
            </w:rPr>
            <w:fldChar w:fldCharType="separate"/>
          </w:r>
          <w:hyperlink w:anchor="_Toc796" w:history="1">
            <w:r>
              <w:rPr>
                <w:rFonts w:asciiTheme="minorEastAsia" w:eastAsiaTheme="minorEastAsia" w:hAnsiTheme="minorEastAsia" w:cstheme="minorEastAsia" w:hint="eastAsia"/>
                <w:sz w:val="32"/>
                <w:szCs w:val="32"/>
              </w:rPr>
              <w:t>第一章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比选</w:t>
            </w:r>
            <w:r>
              <w:rPr>
                <w:rFonts w:asciiTheme="minorEastAsia" w:eastAsiaTheme="minorEastAsia" w:hAnsiTheme="minorEastAsia" w:cstheme="minorEastAsia" w:hint="eastAsia"/>
                <w:sz w:val="32"/>
                <w:szCs w:val="32"/>
              </w:rPr>
              <w:t>公告</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_Toc796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fldChar w:fldCharType="end"/>
            </w:r>
          </w:hyperlink>
        </w:p>
        <w:p w14:paraId="32CC91D6" w14:textId="77777777" w:rsidR="00B46AE1" w:rsidRDefault="007556F7">
          <w:pPr>
            <w:pStyle w:val="TOC1"/>
            <w:tabs>
              <w:tab w:val="right" w:leader="dot" w:pos="9072"/>
            </w:tabs>
            <w:rPr>
              <w:rFonts w:asciiTheme="minorEastAsia" w:eastAsiaTheme="minorEastAsia" w:hAnsiTheme="minorEastAsia" w:cstheme="minorEastAsia"/>
              <w:sz w:val="32"/>
              <w:szCs w:val="32"/>
            </w:rPr>
          </w:pPr>
          <w:hyperlink w:anchor="_Toc29087" w:history="1">
            <w:r>
              <w:rPr>
                <w:rFonts w:asciiTheme="minorEastAsia" w:eastAsiaTheme="minorEastAsia" w:hAnsiTheme="minorEastAsia" w:cstheme="minorEastAsia" w:hint="eastAsia"/>
                <w:bCs/>
                <w:kern w:val="44"/>
                <w:sz w:val="32"/>
                <w:szCs w:val="32"/>
              </w:rPr>
              <w:t>第二章</w:t>
            </w:r>
            <w:r>
              <w:rPr>
                <w:rFonts w:asciiTheme="minorEastAsia" w:eastAsiaTheme="minorEastAsia" w:hAnsiTheme="minorEastAsia" w:cstheme="minorEastAsia" w:hint="eastAsia"/>
                <w:bCs/>
                <w:kern w:val="44"/>
                <w:sz w:val="32"/>
                <w:szCs w:val="32"/>
              </w:rPr>
              <w:t xml:space="preserve"> </w:t>
            </w:r>
            <w:r>
              <w:rPr>
                <w:rFonts w:asciiTheme="minorEastAsia" w:eastAsiaTheme="minorEastAsia" w:hAnsiTheme="minorEastAsia" w:cstheme="minorEastAsia" w:hint="eastAsia"/>
                <w:sz w:val="32"/>
                <w:szCs w:val="32"/>
              </w:rPr>
              <w:t>供应商须知及前附表</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_Toc29087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fldChar w:fldCharType="end"/>
            </w:r>
          </w:hyperlink>
        </w:p>
        <w:p w14:paraId="5F9F5A97" w14:textId="77777777" w:rsidR="00B46AE1" w:rsidRDefault="007556F7">
          <w:pPr>
            <w:pStyle w:val="TOC1"/>
            <w:tabs>
              <w:tab w:val="right" w:leader="dot" w:pos="9072"/>
            </w:tabs>
            <w:rPr>
              <w:rFonts w:asciiTheme="minorEastAsia" w:eastAsiaTheme="minorEastAsia" w:hAnsiTheme="minorEastAsia" w:cstheme="minorEastAsia"/>
              <w:sz w:val="32"/>
              <w:szCs w:val="32"/>
            </w:rPr>
          </w:pPr>
          <w:hyperlink w:anchor="_Toc19154" w:history="1">
            <w:r>
              <w:rPr>
                <w:rFonts w:asciiTheme="minorEastAsia" w:eastAsiaTheme="minorEastAsia" w:hAnsiTheme="minorEastAsia" w:cstheme="minorEastAsia" w:hint="eastAsia"/>
                <w:sz w:val="32"/>
                <w:szCs w:val="32"/>
              </w:rPr>
              <w:t>第三章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评审</w:t>
            </w:r>
            <w:r>
              <w:rPr>
                <w:rFonts w:asciiTheme="minorEastAsia" w:eastAsiaTheme="minorEastAsia" w:hAnsiTheme="minorEastAsia" w:cstheme="minorEastAsia" w:hint="eastAsia"/>
                <w:sz w:val="32"/>
                <w:szCs w:val="32"/>
              </w:rPr>
              <w:t>办法</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_Toc19154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fldChar w:fldCharType="end"/>
            </w:r>
          </w:hyperlink>
        </w:p>
        <w:p w14:paraId="28751886" w14:textId="77777777" w:rsidR="00B46AE1" w:rsidRDefault="007556F7">
          <w:pPr>
            <w:pStyle w:val="TOC1"/>
            <w:tabs>
              <w:tab w:val="right" w:leader="dot" w:pos="9072"/>
            </w:tabs>
            <w:rPr>
              <w:rFonts w:asciiTheme="minorEastAsia" w:eastAsiaTheme="minorEastAsia" w:hAnsiTheme="minorEastAsia" w:cstheme="minorEastAsia"/>
              <w:sz w:val="32"/>
              <w:szCs w:val="32"/>
            </w:rPr>
          </w:pPr>
          <w:hyperlink w:anchor="_Toc30005" w:history="1">
            <w:r>
              <w:rPr>
                <w:rFonts w:asciiTheme="minorEastAsia" w:eastAsiaTheme="minorEastAsia" w:hAnsiTheme="minorEastAsia" w:cstheme="minorEastAsia" w:hint="eastAsia"/>
                <w:sz w:val="32"/>
                <w:szCs w:val="32"/>
              </w:rPr>
              <w:t>第四章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合同格式</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_Toc30005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fldChar w:fldCharType="end"/>
            </w:r>
          </w:hyperlink>
        </w:p>
        <w:p w14:paraId="6BAE139A" w14:textId="77777777" w:rsidR="00B46AE1" w:rsidRDefault="007556F7">
          <w:pPr>
            <w:pStyle w:val="TOC1"/>
            <w:tabs>
              <w:tab w:val="right" w:leader="dot" w:pos="9072"/>
            </w:tabs>
            <w:rPr>
              <w:rFonts w:asciiTheme="minorEastAsia" w:eastAsiaTheme="minorEastAsia" w:hAnsiTheme="minorEastAsia" w:cstheme="minorEastAsia"/>
              <w:sz w:val="32"/>
              <w:szCs w:val="32"/>
            </w:rPr>
          </w:pPr>
          <w:hyperlink w:anchor="_Toc10115" w:history="1">
            <w:r>
              <w:rPr>
                <w:rFonts w:asciiTheme="minorEastAsia" w:eastAsiaTheme="minorEastAsia" w:hAnsiTheme="minorEastAsia" w:cstheme="minorEastAsia" w:hint="eastAsia"/>
                <w:sz w:val="32"/>
                <w:szCs w:val="32"/>
              </w:rPr>
              <w:t>第</w:t>
            </w:r>
            <w:r>
              <w:rPr>
                <w:rFonts w:asciiTheme="minorEastAsia" w:eastAsiaTheme="minorEastAsia" w:hAnsiTheme="minorEastAsia" w:cstheme="minorEastAsia" w:hint="eastAsia"/>
                <w:sz w:val="32"/>
                <w:szCs w:val="32"/>
              </w:rPr>
              <w:t>五</w:t>
            </w:r>
            <w:r>
              <w:rPr>
                <w:rFonts w:asciiTheme="minorEastAsia" w:eastAsiaTheme="minorEastAsia" w:hAnsiTheme="minorEastAsia" w:cstheme="minorEastAsia" w:hint="eastAsia"/>
                <w:sz w:val="32"/>
                <w:szCs w:val="32"/>
              </w:rPr>
              <w:t>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比选申请</w:t>
            </w:r>
            <w:r>
              <w:rPr>
                <w:rFonts w:asciiTheme="minorEastAsia" w:eastAsiaTheme="minorEastAsia" w:hAnsiTheme="minorEastAsia" w:cstheme="minorEastAsia" w:hint="eastAsia"/>
                <w:sz w:val="32"/>
                <w:szCs w:val="32"/>
              </w:rPr>
              <w:t>文件格式</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_Toc10115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fldChar w:fldCharType="end"/>
            </w:r>
          </w:hyperlink>
        </w:p>
        <w:p w14:paraId="69CF8D74" w14:textId="77777777" w:rsidR="00B46AE1" w:rsidRDefault="007556F7">
          <w:pPr>
            <w:widowControl/>
            <w:spacing w:line="360" w:lineRule="auto"/>
            <w:jc w:val="left"/>
          </w:pPr>
          <w:r>
            <w:rPr>
              <w:rFonts w:hint="eastAsia"/>
              <w:color w:val="FF0000"/>
              <w:szCs w:val="32"/>
            </w:rPr>
            <w:fldChar w:fldCharType="end"/>
          </w:r>
        </w:p>
      </w:sdtContent>
    </w:sdt>
    <w:p w14:paraId="65E67BA4" w14:textId="77777777" w:rsidR="00B46AE1" w:rsidRDefault="00B46AE1">
      <w:pPr>
        <w:widowControl/>
        <w:spacing w:line="360" w:lineRule="auto"/>
        <w:jc w:val="center"/>
        <w:rPr>
          <w:rStyle w:val="10"/>
        </w:rPr>
        <w:sectPr w:rsidR="00B46AE1">
          <w:headerReference w:type="default" r:id="rId8"/>
          <w:footerReference w:type="default" r:id="rId9"/>
          <w:type w:val="continuous"/>
          <w:pgSz w:w="11906" w:h="16838"/>
          <w:pgMar w:top="1417" w:right="1417" w:bottom="1417" w:left="1417" w:header="851" w:footer="992" w:gutter="0"/>
          <w:pgNumType w:start="1"/>
          <w:cols w:space="0"/>
          <w:titlePg/>
          <w:docGrid w:type="lines" w:linePitch="317"/>
        </w:sectPr>
      </w:pPr>
      <w:bookmarkStart w:id="0" w:name="_Toc796"/>
    </w:p>
    <w:p w14:paraId="00372CE9" w14:textId="77777777" w:rsidR="00B46AE1" w:rsidRDefault="007556F7">
      <w:pPr>
        <w:widowControl/>
        <w:spacing w:line="360" w:lineRule="auto"/>
        <w:jc w:val="center"/>
        <w:rPr>
          <w:b/>
          <w:sz w:val="32"/>
        </w:rPr>
      </w:pPr>
      <w:r>
        <w:rPr>
          <w:rStyle w:val="10"/>
        </w:rPr>
        <w:lastRenderedPageBreak/>
        <w:t>第一章</w:t>
      </w:r>
      <w:r>
        <w:rPr>
          <w:rStyle w:val="10"/>
          <w:rFonts w:hint="eastAsia"/>
        </w:rPr>
        <w:t xml:space="preserve"> </w:t>
      </w:r>
      <w:r>
        <w:rPr>
          <w:rStyle w:val="10"/>
          <w:rFonts w:hint="eastAsia"/>
        </w:rPr>
        <w:t>比选</w:t>
      </w:r>
      <w:r>
        <w:rPr>
          <w:rStyle w:val="10"/>
        </w:rPr>
        <w:t>公告</w:t>
      </w:r>
      <w:bookmarkEnd w:id="0"/>
    </w:p>
    <w:p w14:paraId="0D5F85E2"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bookmarkStart w:id="1" w:name="_Toc135036769"/>
      <w:r>
        <w:t>依据四川攀枝花格里坪特色产业园区管理委员会相关制度要求，遵循公平、公正、公开原则，</w:t>
      </w:r>
      <w:proofErr w:type="gramStart"/>
      <w:r>
        <w:t>现采取</w:t>
      </w:r>
      <w:proofErr w:type="gramEnd"/>
      <w:r>
        <w:t>比选方式向社会公开择优选用四川攀枝花格里坪特色产业园区</w:t>
      </w:r>
      <w:r>
        <w:t>2024</w:t>
      </w:r>
      <w:r>
        <w:t>年度“亩均论英雄”园区调查评价项目技术服务单位。</w:t>
      </w:r>
    </w:p>
    <w:p w14:paraId="7B0D037E"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一、项目基本情况</w:t>
      </w:r>
    </w:p>
    <w:p w14:paraId="13EE5708"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1.</w:t>
      </w:r>
      <w:r>
        <w:t>项目名称：四川攀枝花格里坪特色产业园区</w:t>
      </w:r>
      <w:r>
        <w:t>2024</w:t>
      </w:r>
      <w:r>
        <w:t>年度“亩均论英雄”园区调查评价项目。</w:t>
      </w:r>
    </w:p>
    <w:p w14:paraId="33DC127B"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2.</w:t>
      </w:r>
      <w:r>
        <w:t>采购方式：公开招标。</w:t>
      </w:r>
    </w:p>
    <w:p w14:paraId="758F0333"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3.</w:t>
      </w:r>
      <w:r>
        <w:t>采购需求：按照四川省自然资源厅及攀枝花市自然资源和规划局要求，依据《四川省自然资源厅关于深化“亩均论英雄”改革开展</w:t>
      </w:r>
      <w:r>
        <w:t>2024</w:t>
      </w:r>
      <w:r>
        <w:t>年度园区调查评价有关工作的通知》，开展四川攀枝花格里坪特色产业园区</w:t>
      </w:r>
      <w:r>
        <w:t>2024</w:t>
      </w:r>
      <w:r>
        <w:t>年度园区调查评价有关工作，调查四川攀枝花格里坪特色产业园区开发区范围内的用地状态、供地状况、用地效益、闲置土地等基础信息数据，全面掌握开发区土地集约利用状况，分析评价开发区土地集约</w:t>
      </w:r>
      <w:r>
        <w:t>利用程度，测算土地集约利用潜力，形成四川攀枝花格里坪特色产业园区开发区范围内土地集约利用监测统计的空间数据、表格数据、图件、报告等成果。</w:t>
      </w:r>
    </w:p>
    <w:p w14:paraId="32F8979A"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4.</w:t>
      </w:r>
      <w:r>
        <w:t>最高限价：</w:t>
      </w:r>
      <w:r>
        <w:t>6.5</w:t>
      </w:r>
      <w:r>
        <w:t>万元。</w:t>
      </w:r>
    </w:p>
    <w:p w14:paraId="5AFC5D8A"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5.</w:t>
      </w:r>
      <w:r>
        <w:t>合同履行期限：合同签订</w:t>
      </w:r>
      <w:r>
        <w:t>30</w:t>
      </w:r>
      <w:r>
        <w:t>日内，服务单位完成初步调查工作，具体成果提交时间按照四川省自然资源厅及攀枝花市自然资源和规划</w:t>
      </w:r>
      <w:proofErr w:type="gramStart"/>
      <w:r>
        <w:t>局实际</w:t>
      </w:r>
      <w:proofErr w:type="gramEnd"/>
      <w:r>
        <w:t>安排为准。。</w:t>
      </w:r>
    </w:p>
    <w:p w14:paraId="26D08785"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6.</w:t>
      </w:r>
      <w:r>
        <w:t>本项目不接受联合体。</w:t>
      </w:r>
    </w:p>
    <w:p w14:paraId="19EDA7D5"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二、申请人的资格要求</w:t>
      </w:r>
    </w:p>
    <w:p w14:paraId="5B339FAE"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1.</w:t>
      </w:r>
      <w:r>
        <w:t>在中华人民共和国境内注册，能够独立承担民事责任的法人、其他组织；</w:t>
      </w:r>
    </w:p>
    <w:p w14:paraId="790D5376"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2.</w:t>
      </w:r>
      <w:r>
        <w:t>具备《中华人民共和国政府采购法》第二十二条的规定；</w:t>
      </w:r>
    </w:p>
    <w:p w14:paraId="69445D82"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3.</w:t>
      </w:r>
      <w:r>
        <w:t>本项目禁止转包、分包；</w:t>
      </w:r>
    </w:p>
    <w:p w14:paraId="41031920"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4.</w:t>
      </w:r>
      <w:r>
        <w:t>投标人财务状况良好，近年来具有类似项目业绩；</w:t>
      </w:r>
    </w:p>
    <w:p w14:paraId="5B158F2C"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5.</w:t>
      </w:r>
      <w:r>
        <w:t>法律、行政法规规定的其他条件。</w:t>
      </w:r>
    </w:p>
    <w:p w14:paraId="6F598D23"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三、获取采购文件</w:t>
      </w:r>
    </w:p>
    <w:p w14:paraId="36F2378C"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网上下载</w:t>
      </w:r>
    </w:p>
    <w:p w14:paraId="132BE5E0"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四、响应文件提交</w:t>
      </w:r>
    </w:p>
    <w:p w14:paraId="313E5BD1" w14:textId="1FB6E1FE"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lastRenderedPageBreak/>
        <w:t>1.</w:t>
      </w:r>
      <w:r>
        <w:t>符合条件的单位，请在规定时间内将比选申请书报我单位，比选文件正本</w:t>
      </w:r>
      <w:r>
        <w:t>1</w:t>
      </w:r>
      <w:r>
        <w:t>份，副本</w:t>
      </w:r>
      <w:r>
        <w:t>1</w:t>
      </w:r>
      <w:r>
        <w:t>份（副本可为正本的复印件）</w:t>
      </w:r>
      <w:r>
        <w:t>。</w:t>
      </w:r>
    </w:p>
    <w:p w14:paraId="4D2DA24A"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2.</w:t>
      </w:r>
      <w:r>
        <w:t>申请书材料需加盖申请单位公章。</w:t>
      </w:r>
    </w:p>
    <w:p w14:paraId="699CEBBF"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3.</w:t>
      </w:r>
      <w:r>
        <w:t>申请书递交时间和地点：</w:t>
      </w:r>
    </w:p>
    <w:p w14:paraId="2E48A15A" w14:textId="4095866C"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截止时间：</w:t>
      </w:r>
      <w:r>
        <w:t>2024</w:t>
      </w:r>
      <w:r>
        <w:t>年</w:t>
      </w:r>
      <w:r>
        <w:t>9</w:t>
      </w:r>
      <w:r>
        <w:t>月</w:t>
      </w:r>
      <w:r>
        <w:t>5</w:t>
      </w:r>
      <w:r>
        <w:t>日</w:t>
      </w:r>
      <w:r>
        <w:t>12</w:t>
      </w:r>
      <w:r>
        <w:t>时</w:t>
      </w:r>
      <w:r w:rsidR="00EB2E7C">
        <w:t>0</w:t>
      </w:r>
      <w:r w:rsidR="00EB2E7C">
        <w:rPr>
          <w:rFonts w:hint="default"/>
        </w:rPr>
        <w:t>0</w:t>
      </w:r>
      <w:r w:rsidR="00EB2E7C">
        <w:t>分</w:t>
      </w:r>
      <w:r>
        <w:t>。</w:t>
      </w:r>
    </w:p>
    <w:p w14:paraId="44578C14"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地点：四川攀枝花格里坪特色产业园区发展服务中心</w:t>
      </w:r>
      <w:r>
        <w:t>5</w:t>
      </w:r>
      <w:r>
        <w:t>楼</w:t>
      </w:r>
      <w:r>
        <w:t>505</w:t>
      </w:r>
      <w:r>
        <w:t>会议室</w:t>
      </w:r>
    </w:p>
    <w:p w14:paraId="6EFE08BB"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5.</w:t>
      </w:r>
      <w:r>
        <w:t>逾期送达的或未</w:t>
      </w:r>
      <w:r>
        <w:t>送达指定地点的比选申请书，将不予受理。</w:t>
      </w:r>
    </w:p>
    <w:p w14:paraId="2B5EEA4F"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五、比选</w:t>
      </w:r>
    </w:p>
    <w:p w14:paraId="1ACA66BE" w14:textId="15DA9974" w:rsidR="00EB2E7C" w:rsidRDefault="00EB2E7C" w:rsidP="00EB2E7C">
      <w:pPr>
        <w:pStyle w:val="aa"/>
        <w:tabs>
          <w:tab w:val="left" w:pos="1140"/>
        </w:tabs>
        <w:adjustRightInd w:val="0"/>
        <w:snapToGrid w:val="0"/>
        <w:spacing w:beforeAutospacing="0" w:afterAutospacing="0" w:line="360" w:lineRule="auto"/>
        <w:ind w:firstLineChars="200" w:firstLine="480"/>
      </w:pPr>
      <w:r>
        <w:t>1.比选时间：2024年9月5日15时00分</w:t>
      </w:r>
    </w:p>
    <w:p w14:paraId="2567D717" w14:textId="21BE1EEE" w:rsidR="00EB2E7C" w:rsidRDefault="00EB2E7C" w:rsidP="00EB2E7C">
      <w:pPr>
        <w:pStyle w:val="aa"/>
        <w:tabs>
          <w:tab w:val="left" w:pos="1140"/>
        </w:tabs>
        <w:adjustRightInd w:val="0"/>
        <w:snapToGrid w:val="0"/>
        <w:spacing w:beforeAutospacing="0" w:afterAutospacing="0" w:line="360" w:lineRule="auto"/>
        <w:ind w:firstLineChars="200" w:firstLine="480"/>
      </w:pPr>
      <w:r>
        <w:t>2.比选地点：四川攀枝花格里坪特色产业园区发展服务中心5楼505会议室</w:t>
      </w:r>
    </w:p>
    <w:p w14:paraId="47327865" w14:textId="699F75F5" w:rsidR="00EB2E7C" w:rsidRDefault="00EB2E7C" w:rsidP="00EB2E7C">
      <w:pPr>
        <w:pStyle w:val="aa"/>
        <w:tabs>
          <w:tab w:val="left" w:pos="1140"/>
        </w:tabs>
        <w:adjustRightInd w:val="0"/>
        <w:snapToGrid w:val="0"/>
        <w:spacing w:beforeAutospacing="0" w:afterAutospacing="0" w:line="360" w:lineRule="auto"/>
        <w:ind w:firstLineChars="200" w:firstLine="480"/>
      </w:pPr>
      <w:r>
        <w:t>3.本次比选遵循公平、公正、公开、择优原则。</w:t>
      </w:r>
    </w:p>
    <w:p w14:paraId="4D9E2F0F" w14:textId="2136E931" w:rsidR="00EB2E7C" w:rsidRDefault="00EB2E7C" w:rsidP="00EB2E7C">
      <w:pPr>
        <w:pStyle w:val="aa"/>
        <w:tabs>
          <w:tab w:val="left" w:pos="1140"/>
        </w:tabs>
        <w:adjustRightInd w:val="0"/>
        <w:snapToGrid w:val="0"/>
        <w:spacing w:beforeAutospacing="0" w:afterAutospacing="0" w:line="360" w:lineRule="auto"/>
        <w:ind w:firstLineChars="200" w:firstLine="480"/>
      </w:pPr>
      <w:r>
        <w:t>4.四川攀枝花格里坪特色产业园区管理委员会将组织评审小组，对比选材料进行打分。若中选人放弃中选、因不可抗力提出不能履行合同时，比选小组可以确定排名其后的参选单位为中选人，以此类推。</w:t>
      </w:r>
    </w:p>
    <w:p w14:paraId="02287532" w14:textId="63ACDCBA" w:rsidR="00B46AE1" w:rsidRPr="00EB2E7C" w:rsidRDefault="00EB2E7C" w:rsidP="00EB2E7C">
      <w:pPr>
        <w:pStyle w:val="aa"/>
        <w:tabs>
          <w:tab w:val="left" w:pos="1140"/>
        </w:tabs>
        <w:adjustRightInd w:val="0"/>
        <w:snapToGrid w:val="0"/>
        <w:spacing w:beforeAutospacing="0" w:afterAutospacing="0" w:line="360" w:lineRule="auto"/>
        <w:ind w:firstLineChars="200" w:firstLine="480"/>
        <w:rPr>
          <w:rFonts w:hint="default"/>
        </w:rPr>
      </w:pPr>
      <w:r>
        <w:t>5.未尽事宜解释权归四川攀枝花格里坪特色产业园区管理委员会所有。</w:t>
      </w:r>
    </w:p>
    <w:p w14:paraId="47363337" w14:textId="77777777" w:rsidR="00B46AE1" w:rsidRDefault="007556F7">
      <w:pPr>
        <w:pStyle w:val="aa"/>
        <w:tabs>
          <w:tab w:val="left" w:pos="1140"/>
        </w:tabs>
        <w:adjustRightInd w:val="0"/>
        <w:snapToGrid w:val="0"/>
        <w:spacing w:beforeAutospacing="0" w:afterAutospacing="0" w:line="360" w:lineRule="auto"/>
        <w:ind w:firstLineChars="200" w:firstLine="482"/>
        <w:rPr>
          <w:rFonts w:hint="default"/>
          <w:b/>
          <w:bCs/>
        </w:rPr>
      </w:pPr>
      <w:r>
        <w:rPr>
          <w:b/>
          <w:bCs/>
        </w:rPr>
        <w:t>六、对本次采购如有询问，请按以下方式联系</w:t>
      </w:r>
    </w:p>
    <w:p w14:paraId="64D92F1E"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1.</w:t>
      </w:r>
      <w:r>
        <w:t>采购人信息：四川攀枝花格里坪特色产业园区管理委员会</w:t>
      </w:r>
    </w:p>
    <w:p w14:paraId="5E5CEAEE"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2.</w:t>
      </w:r>
      <w:r>
        <w:t>联系地址：攀枝花市西区格里坪镇格里坪园区</w:t>
      </w:r>
      <w:r>
        <w:t>1</w:t>
      </w:r>
      <w:r>
        <w:t>号</w:t>
      </w:r>
    </w:p>
    <w:p w14:paraId="568F3B5F"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3.</w:t>
      </w:r>
      <w:r>
        <w:t>项目联系人：刘君诚</w:t>
      </w:r>
    </w:p>
    <w:p w14:paraId="7B3200B1" w14:textId="77777777" w:rsidR="00B46AE1" w:rsidRDefault="007556F7">
      <w:pPr>
        <w:pStyle w:val="aa"/>
        <w:tabs>
          <w:tab w:val="left" w:pos="1140"/>
        </w:tabs>
        <w:adjustRightInd w:val="0"/>
        <w:snapToGrid w:val="0"/>
        <w:spacing w:beforeAutospacing="0" w:afterAutospacing="0" w:line="360" w:lineRule="auto"/>
        <w:ind w:firstLineChars="200" w:firstLine="480"/>
        <w:rPr>
          <w:rFonts w:hint="default"/>
        </w:rPr>
      </w:pPr>
      <w:r>
        <w:t>4.</w:t>
      </w:r>
      <w:r>
        <w:t>联系电话：</w:t>
      </w:r>
      <w:r>
        <w:t>18281212143</w:t>
      </w:r>
    </w:p>
    <w:p w14:paraId="632903FE" w14:textId="77777777" w:rsidR="00B46AE1" w:rsidRDefault="00B46AE1">
      <w:pPr>
        <w:pStyle w:val="aa"/>
        <w:tabs>
          <w:tab w:val="left" w:pos="1140"/>
        </w:tabs>
        <w:adjustRightInd w:val="0"/>
        <w:snapToGrid w:val="0"/>
        <w:spacing w:beforeAutospacing="0" w:afterAutospacing="0" w:line="360" w:lineRule="auto"/>
        <w:rPr>
          <w:rFonts w:hint="default"/>
        </w:rPr>
        <w:sectPr w:rsidR="00B46AE1">
          <w:footerReference w:type="default" r:id="rId10"/>
          <w:headerReference w:type="first" r:id="rId11"/>
          <w:footerReference w:type="first" r:id="rId12"/>
          <w:pgSz w:w="11906" w:h="16838"/>
          <w:pgMar w:top="1417" w:right="1417" w:bottom="1417" w:left="1417" w:header="851" w:footer="992" w:gutter="0"/>
          <w:pgNumType w:start="1"/>
          <w:cols w:space="0"/>
          <w:titlePg/>
          <w:docGrid w:type="lines" w:linePitch="317"/>
        </w:sectPr>
      </w:pPr>
    </w:p>
    <w:p w14:paraId="7437B6BA" w14:textId="77777777" w:rsidR="00B46AE1" w:rsidRDefault="007556F7">
      <w:pPr>
        <w:pStyle w:val="1"/>
        <w:numPr>
          <w:ilvl w:val="0"/>
          <w:numId w:val="0"/>
        </w:numPr>
        <w:jc w:val="center"/>
      </w:pPr>
      <w:bookmarkStart w:id="2" w:name="_Toc29087"/>
      <w:bookmarkEnd w:id="1"/>
      <w:r>
        <w:rPr>
          <w:rFonts w:hint="eastAsia"/>
        </w:rPr>
        <w:lastRenderedPageBreak/>
        <w:t>第二章</w:t>
      </w:r>
      <w:r>
        <w:rPr>
          <w:rFonts w:hint="eastAsia"/>
        </w:rPr>
        <w:t xml:space="preserve"> </w:t>
      </w:r>
      <w:r>
        <w:rPr>
          <w:rFonts w:hint="eastAsia"/>
        </w:rPr>
        <w:t>供应商须知及前附表</w:t>
      </w:r>
      <w:bookmarkEnd w:id="2"/>
    </w:p>
    <w:p w14:paraId="160ADED2" w14:textId="77777777" w:rsidR="00B46AE1" w:rsidRDefault="007556F7">
      <w:pPr>
        <w:jc w:val="center"/>
        <w:rPr>
          <w:b/>
          <w:bCs/>
          <w:sz w:val="32"/>
          <w:szCs w:val="32"/>
        </w:rPr>
      </w:pPr>
      <w:r>
        <w:rPr>
          <w:rFonts w:hint="eastAsia"/>
          <w:b/>
          <w:bCs/>
          <w:sz w:val="32"/>
          <w:szCs w:val="32"/>
        </w:rPr>
        <w:t>供应商须知及前附表</w:t>
      </w:r>
    </w:p>
    <w:tbl>
      <w:tblPr>
        <w:tblStyle w:val="ab"/>
        <w:tblW w:w="0" w:type="auto"/>
        <w:tblLook w:val="04A0" w:firstRow="1" w:lastRow="0" w:firstColumn="1" w:lastColumn="0" w:noHBand="0" w:noVBand="1"/>
      </w:tblPr>
      <w:tblGrid>
        <w:gridCol w:w="2532"/>
        <w:gridCol w:w="6472"/>
      </w:tblGrid>
      <w:tr w:rsidR="00B46AE1" w14:paraId="2DB25930" w14:textId="77777777">
        <w:tc>
          <w:tcPr>
            <w:tcW w:w="2532" w:type="dxa"/>
            <w:vAlign w:val="center"/>
          </w:tcPr>
          <w:p w14:paraId="0DA2C250" w14:textId="77777777" w:rsidR="00B46AE1" w:rsidRDefault="007556F7">
            <w:pPr>
              <w:pStyle w:val="aa"/>
              <w:tabs>
                <w:tab w:val="left" w:pos="1140"/>
              </w:tabs>
              <w:adjustRightInd w:val="0"/>
              <w:snapToGrid w:val="0"/>
              <w:spacing w:beforeAutospacing="0" w:afterAutospacing="0" w:line="360" w:lineRule="auto"/>
              <w:jc w:val="center"/>
              <w:rPr>
                <w:rFonts w:hint="default"/>
              </w:rPr>
            </w:pPr>
            <w:r>
              <w:t>条款名称</w:t>
            </w:r>
          </w:p>
        </w:tc>
        <w:tc>
          <w:tcPr>
            <w:tcW w:w="6472" w:type="dxa"/>
          </w:tcPr>
          <w:p w14:paraId="1029B733" w14:textId="77777777" w:rsidR="00B46AE1" w:rsidRDefault="007556F7">
            <w:pPr>
              <w:pStyle w:val="aa"/>
              <w:tabs>
                <w:tab w:val="left" w:pos="1140"/>
              </w:tabs>
              <w:adjustRightInd w:val="0"/>
              <w:snapToGrid w:val="0"/>
              <w:spacing w:beforeAutospacing="0" w:afterAutospacing="0" w:line="360" w:lineRule="auto"/>
              <w:jc w:val="center"/>
              <w:rPr>
                <w:rFonts w:hint="default"/>
              </w:rPr>
            </w:pPr>
            <w:r>
              <w:t>编列内容</w:t>
            </w:r>
          </w:p>
        </w:tc>
      </w:tr>
      <w:tr w:rsidR="00B46AE1" w14:paraId="3FD180C3" w14:textId="77777777">
        <w:tc>
          <w:tcPr>
            <w:tcW w:w="2532" w:type="dxa"/>
            <w:vAlign w:val="center"/>
          </w:tcPr>
          <w:p w14:paraId="52469272"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采购名称</w:t>
            </w:r>
          </w:p>
        </w:tc>
        <w:tc>
          <w:tcPr>
            <w:tcW w:w="6472" w:type="dxa"/>
          </w:tcPr>
          <w:p w14:paraId="566AF71C" w14:textId="77777777" w:rsidR="00B46AE1" w:rsidRDefault="007556F7">
            <w:pPr>
              <w:pStyle w:val="aa"/>
              <w:tabs>
                <w:tab w:val="left" w:pos="1140"/>
              </w:tabs>
              <w:adjustRightInd w:val="0"/>
              <w:snapToGrid w:val="0"/>
              <w:spacing w:beforeAutospacing="0" w:afterAutospacing="0" w:line="360" w:lineRule="auto"/>
              <w:rPr>
                <w:rFonts w:hint="default"/>
              </w:rPr>
            </w:pPr>
            <w:r>
              <w:t>四川攀枝花格里坪特色产业园区</w:t>
            </w:r>
            <w:r>
              <w:t>2024</w:t>
            </w:r>
            <w:r>
              <w:t>年度“亩均论英雄”园区调查评价</w:t>
            </w:r>
            <w:r>
              <w:t>项目</w:t>
            </w:r>
          </w:p>
        </w:tc>
      </w:tr>
      <w:tr w:rsidR="00B46AE1" w14:paraId="0D4129DB" w14:textId="77777777">
        <w:tc>
          <w:tcPr>
            <w:tcW w:w="2532" w:type="dxa"/>
            <w:vAlign w:val="center"/>
          </w:tcPr>
          <w:p w14:paraId="1D9FEB2C"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采购单位</w:t>
            </w:r>
          </w:p>
        </w:tc>
        <w:tc>
          <w:tcPr>
            <w:tcW w:w="6472" w:type="dxa"/>
          </w:tcPr>
          <w:p w14:paraId="65E9BAC9" w14:textId="77777777" w:rsidR="00B46AE1" w:rsidRDefault="007556F7">
            <w:pPr>
              <w:pStyle w:val="aa"/>
              <w:tabs>
                <w:tab w:val="left" w:pos="1140"/>
              </w:tabs>
              <w:adjustRightInd w:val="0"/>
              <w:snapToGrid w:val="0"/>
              <w:spacing w:beforeAutospacing="0" w:afterAutospacing="0" w:line="360" w:lineRule="auto"/>
              <w:rPr>
                <w:rFonts w:hint="default"/>
              </w:rPr>
            </w:pPr>
            <w:r>
              <w:t>名称：</w:t>
            </w:r>
            <w:r>
              <w:t>四川攀枝花格里坪特色产业园区管理委员会</w:t>
            </w:r>
          </w:p>
          <w:p w14:paraId="7E1B809D" w14:textId="77777777" w:rsidR="00B46AE1" w:rsidRDefault="007556F7">
            <w:pPr>
              <w:pStyle w:val="aa"/>
              <w:tabs>
                <w:tab w:val="left" w:pos="1140"/>
              </w:tabs>
              <w:adjustRightInd w:val="0"/>
              <w:snapToGrid w:val="0"/>
              <w:spacing w:beforeAutospacing="0" w:afterAutospacing="0" w:line="360" w:lineRule="auto"/>
              <w:rPr>
                <w:rFonts w:hint="default"/>
              </w:rPr>
            </w:pPr>
            <w:r>
              <w:t>地址：</w:t>
            </w:r>
            <w:r>
              <w:t>四川攀枝花格里坪特色产业园区</w:t>
            </w:r>
          </w:p>
          <w:p w14:paraId="1959E5CE" w14:textId="77777777" w:rsidR="00B46AE1" w:rsidRDefault="007556F7">
            <w:pPr>
              <w:pStyle w:val="aa"/>
              <w:tabs>
                <w:tab w:val="left" w:pos="1140"/>
              </w:tabs>
              <w:adjustRightInd w:val="0"/>
              <w:snapToGrid w:val="0"/>
              <w:spacing w:beforeAutospacing="0" w:afterAutospacing="0" w:line="360" w:lineRule="auto"/>
              <w:rPr>
                <w:rFonts w:hint="default"/>
              </w:rPr>
            </w:pPr>
            <w:r>
              <w:t>联系人：</w:t>
            </w:r>
            <w:r>
              <w:t>刘君诚</w:t>
            </w:r>
          </w:p>
          <w:p w14:paraId="0CB9EED1" w14:textId="77777777" w:rsidR="00B46AE1" w:rsidRDefault="007556F7">
            <w:pPr>
              <w:pStyle w:val="aa"/>
              <w:tabs>
                <w:tab w:val="left" w:pos="1140"/>
              </w:tabs>
              <w:adjustRightInd w:val="0"/>
              <w:snapToGrid w:val="0"/>
              <w:spacing w:beforeAutospacing="0" w:afterAutospacing="0" w:line="360" w:lineRule="auto"/>
              <w:rPr>
                <w:rFonts w:hint="default"/>
              </w:rPr>
            </w:pPr>
            <w:r>
              <w:t>电话：</w:t>
            </w:r>
            <w:r>
              <w:t>18281212143</w:t>
            </w:r>
          </w:p>
        </w:tc>
      </w:tr>
      <w:tr w:rsidR="00B46AE1" w14:paraId="30E88141" w14:textId="77777777">
        <w:tc>
          <w:tcPr>
            <w:tcW w:w="2532" w:type="dxa"/>
            <w:vAlign w:val="center"/>
          </w:tcPr>
          <w:p w14:paraId="132B2476"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采购地点</w:t>
            </w:r>
          </w:p>
        </w:tc>
        <w:tc>
          <w:tcPr>
            <w:tcW w:w="6472" w:type="dxa"/>
          </w:tcPr>
          <w:p w14:paraId="7CDF549F" w14:textId="77777777" w:rsidR="00B46AE1" w:rsidRDefault="007556F7">
            <w:pPr>
              <w:pStyle w:val="aa"/>
              <w:tabs>
                <w:tab w:val="left" w:pos="1140"/>
              </w:tabs>
              <w:adjustRightInd w:val="0"/>
              <w:snapToGrid w:val="0"/>
              <w:spacing w:beforeAutospacing="0" w:afterAutospacing="0" w:line="360" w:lineRule="auto"/>
              <w:rPr>
                <w:rFonts w:hint="default"/>
              </w:rPr>
            </w:pPr>
            <w:r>
              <w:t>采购人指定地点</w:t>
            </w:r>
          </w:p>
        </w:tc>
      </w:tr>
      <w:tr w:rsidR="00B46AE1" w14:paraId="483EA392" w14:textId="77777777">
        <w:tc>
          <w:tcPr>
            <w:tcW w:w="2532" w:type="dxa"/>
            <w:vAlign w:val="center"/>
          </w:tcPr>
          <w:p w14:paraId="6713E171" w14:textId="77777777" w:rsidR="00B46AE1" w:rsidRDefault="007556F7">
            <w:pPr>
              <w:pStyle w:val="aa"/>
              <w:tabs>
                <w:tab w:val="left" w:pos="1140"/>
              </w:tabs>
              <w:adjustRightInd w:val="0"/>
              <w:snapToGrid w:val="0"/>
              <w:spacing w:beforeAutospacing="0" w:afterAutospacing="0" w:line="360" w:lineRule="auto"/>
              <w:jc w:val="center"/>
              <w:rPr>
                <w:rFonts w:hint="default"/>
              </w:rPr>
            </w:pPr>
            <w:r>
              <w:t>服务期限</w:t>
            </w:r>
          </w:p>
        </w:tc>
        <w:tc>
          <w:tcPr>
            <w:tcW w:w="6472" w:type="dxa"/>
          </w:tcPr>
          <w:p w14:paraId="27050396" w14:textId="77777777" w:rsidR="00B46AE1" w:rsidRDefault="007556F7">
            <w:pPr>
              <w:pStyle w:val="aa"/>
              <w:tabs>
                <w:tab w:val="left" w:pos="1140"/>
              </w:tabs>
              <w:adjustRightInd w:val="0"/>
              <w:snapToGrid w:val="0"/>
              <w:spacing w:beforeAutospacing="0" w:afterAutospacing="0" w:line="360" w:lineRule="auto"/>
              <w:rPr>
                <w:rFonts w:hint="default"/>
              </w:rPr>
            </w:pPr>
            <w:r>
              <w:t>合同约定</w:t>
            </w:r>
          </w:p>
        </w:tc>
      </w:tr>
      <w:tr w:rsidR="00B46AE1" w14:paraId="3C0B2138" w14:textId="77777777">
        <w:tc>
          <w:tcPr>
            <w:tcW w:w="2532" w:type="dxa"/>
            <w:vAlign w:val="center"/>
          </w:tcPr>
          <w:p w14:paraId="1AD9CB12" w14:textId="77777777" w:rsidR="00B46AE1" w:rsidRDefault="007556F7">
            <w:pPr>
              <w:pStyle w:val="aa"/>
              <w:tabs>
                <w:tab w:val="left" w:pos="1140"/>
              </w:tabs>
              <w:adjustRightInd w:val="0"/>
              <w:snapToGrid w:val="0"/>
              <w:spacing w:beforeAutospacing="0" w:afterAutospacing="0" w:line="360" w:lineRule="auto"/>
              <w:jc w:val="center"/>
              <w:rPr>
                <w:rFonts w:hint="default"/>
              </w:rPr>
            </w:pPr>
            <w:r>
              <w:t>质量标准</w:t>
            </w:r>
          </w:p>
        </w:tc>
        <w:tc>
          <w:tcPr>
            <w:tcW w:w="6472" w:type="dxa"/>
          </w:tcPr>
          <w:p w14:paraId="2AD922F3" w14:textId="77777777" w:rsidR="00B46AE1" w:rsidRDefault="007556F7">
            <w:pPr>
              <w:pStyle w:val="aa"/>
              <w:tabs>
                <w:tab w:val="left" w:pos="1140"/>
              </w:tabs>
              <w:adjustRightInd w:val="0"/>
              <w:snapToGrid w:val="0"/>
              <w:spacing w:beforeAutospacing="0" w:afterAutospacing="0" w:line="360" w:lineRule="auto"/>
              <w:rPr>
                <w:rFonts w:hint="default"/>
              </w:rPr>
            </w:pPr>
            <w:r>
              <w:t>符合国家及相关行业规定合格标准</w:t>
            </w:r>
          </w:p>
        </w:tc>
      </w:tr>
      <w:tr w:rsidR="00B46AE1" w14:paraId="12301027" w14:textId="77777777">
        <w:tc>
          <w:tcPr>
            <w:tcW w:w="2532" w:type="dxa"/>
            <w:vAlign w:val="center"/>
          </w:tcPr>
          <w:p w14:paraId="5B7C81A9"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采购方式</w:t>
            </w:r>
          </w:p>
        </w:tc>
        <w:tc>
          <w:tcPr>
            <w:tcW w:w="6472" w:type="dxa"/>
          </w:tcPr>
          <w:p w14:paraId="4780F3D9" w14:textId="77777777" w:rsidR="00B46AE1" w:rsidRDefault="007556F7">
            <w:pPr>
              <w:pStyle w:val="aa"/>
              <w:tabs>
                <w:tab w:val="left" w:pos="1140"/>
              </w:tabs>
              <w:adjustRightInd w:val="0"/>
              <w:snapToGrid w:val="0"/>
              <w:spacing w:beforeAutospacing="0" w:afterAutospacing="0" w:line="360" w:lineRule="auto"/>
              <w:rPr>
                <w:rFonts w:hint="default"/>
              </w:rPr>
            </w:pPr>
            <w:r>
              <w:t>公开招标</w:t>
            </w:r>
          </w:p>
        </w:tc>
      </w:tr>
      <w:tr w:rsidR="00B46AE1" w14:paraId="00E4BA87" w14:textId="77777777">
        <w:tc>
          <w:tcPr>
            <w:tcW w:w="2532" w:type="dxa"/>
            <w:vAlign w:val="center"/>
          </w:tcPr>
          <w:p w14:paraId="7BCE5483"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采购标的所属行业</w:t>
            </w:r>
          </w:p>
        </w:tc>
        <w:tc>
          <w:tcPr>
            <w:tcW w:w="6472" w:type="dxa"/>
          </w:tcPr>
          <w:p w14:paraId="55D296CA" w14:textId="77777777" w:rsidR="00B46AE1" w:rsidRDefault="007556F7">
            <w:pPr>
              <w:pStyle w:val="aa"/>
              <w:tabs>
                <w:tab w:val="left" w:pos="1140"/>
              </w:tabs>
              <w:adjustRightInd w:val="0"/>
              <w:snapToGrid w:val="0"/>
              <w:spacing w:beforeAutospacing="0" w:afterAutospacing="0" w:line="360" w:lineRule="auto"/>
              <w:rPr>
                <w:rFonts w:hint="default"/>
              </w:rPr>
            </w:pPr>
            <w:r>
              <w:t>其他未列明行业</w:t>
            </w:r>
          </w:p>
        </w:tc>
      </w:tr>
      <w:tr w:rsidR="00B46AE1" w14:paraId="0F145365" w14:textId="77777777">
        <w:tc>
          <w:tcPr>
            <w:tcW w:w="2532" w:type="dxa"/>
            <w:vAlign w:val="center"/>
          </w:tcPr>
          <w:p w14:paraId="35D57220"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采购内容</w:t>
            </w:r>
          </w:p>
        </w:tc>
        <w:tc>
          <w:tcPr>
            <w:tcW w:w="6472" w:type="dxa"/>
          </w:tcPr>
          <w:p w14:paraId="0EB9A77B" w14:textId="77777777" w:rsidR="00B46AE1" w:rsidRDefault="007556F7">
            <w:pPr>
              <w:pStyle w:val="aa"/>
              <w:tabs>
                <w:tab w:val="left" w:pos="1140"/>
              </w:tabs>
              <w:adjustRightInd w:val="0"/>
              <w:snapToGrid w:val="0"/>
              <w:spacing w:beforeAutospacing="0" w:afterAutospacing="0" w:line="360" w:lineRule="auto"/>
              <w:rPr>
                <w:rFonts w:hint="default"/>
              </w:rPr>
            </w:pPr>
            <w:r>
              <w:t>四川攀枝花格里坪特色产业园区</w:t>
            </w:r>
            <w:r>
              <w:t>2024</w:t>
            </w:r>
            <w:r>
              <w:t>年度“亩均论英雄”园区调查评价</w:t>
            </w:r>
            <w:r>
              <w:t>项目</w:t>
            </w:r>
            <w:r>
              <w:t>，比选</w:t>
            </w:r>
            <w:r>
              <w:t>文件要求</w:t>
            </w:r>
          </w:p>
        </w:tc>
      </w:tr>
      <w:tr w:rsidR="00B46AE1" w14:paraId="6891530D" w14:textId="77777777">
        <w:tc>
          <w:tcPr>
            <w:tcW w:w="2532" w:type="dxa"/>
            <w:vAlign w:val="center"/>
          </w:tcPr>
          <w:p w14:paraId="0E551F46" w14:textId="77777777" w:rsidR="00B46AE1" w:rsidRDefault="007556F7">
            <w:pPr>
              <w:pStyle w:val="aa"/>
              <w:tabs>
                <w:tab w:val="left" w:pos="1140"/>
              </w:tabs>
              <w:adjustRightInd w:val="0"/>
              <w:snapToGrid w:val="0"/>
              <w:spacing w:beforeAutospacing="0" w:afterAutospacing="0" w:line="360" w:lineRule="auto"/>
              <w:jc w:val="center"/>
              <w:rPr>
                <w:rFonts w:hint="default"/>
              </w:rPr>
            </w:pPr>
            <w:r>
              <w:t>资金来源</w:t>
            </w:r>
          </w:p>
        </w:tc>
        <w:tc>
          <w:tcPr>
            <w:tcW w:w="6472" w:type="dxa"/>
          </w:tcPr>
          <w:p w14:paraId="20978975" w14:textId="77777777" w:rsidR="00B46AE1" w:rsidRDefault="007556F7">
            <w:pPr>
              <w:pStyle w:val="aa"/>
              <w:tabs>
                <w:tab w:val="left" w:pos="1140"/>
              </w:tabs>
              <w:adjustRightInd w:val="0"/>
              <w:snapToGrid w:val="0"/>
              <w:spacing w:beforeAutospacing="0" w:afterAutospacing="0" w:line="360" w:lineRule="auto"/>
              <w:rPr>
                <w:rFonts w:hint="default"/>
              </w:rPr>
            </w:pPr>
            <w:r>
              <w:t>财政资金</w:t>
            </w:r>
          </w:p>
        </w:tc>
      </w:tr>
      <w:tr w:rsidR="00B46AE1" w14:paraId="5F5AA919" w14:textId="77777777">
        <w:tc>
          <w:tcPr>
            <w:tcW w:w="2532" w:type="dxa"/>
            <w:vAlign w:val="center"/>
          </w:tcPr>
          <w:p w14:paraId="7818EA03" w14:textId="77777777" w:rsidR="00B46AE1" w:rsidRDefault="007556F7">
            <w:pPr>
              <w:pStyle w:val="aa"/>
              <w:tabs>
                <w:tab w:val="left" w:pos="1140"/>
              </w:tabs>
              <w:adjustRightInd w:val="0"/>
              <w:snapToGrid w:val="0"/>
              <w:spacing w:beforeAutospacing="0" w:afterAutospacing="0" w:line="360" w:lineRule="auto"/>
              <w:jc w:val="center"/>
              <w:rPr>
                <w:rFonts w:hint="default"/>
              </w:rPr>
            </w:pPr>
            <w:r>
              <w:t>最高限价</w:t>
            </w:r>
          </w:p>
        </w:tc>
        <w:tc>
          <w:tcPr>
            <w:tcW w:w="6472" w:type="dxa"/>
          </w:tcPr>
          <w:p w14:paraId="1C793F55" w14:textId="77777777" w:rsidR="00B46AE1" w:rsidRDefault="007556F7">
            <w:pPr>
              <w:pStyle w:val="aa"/>
              <w:tabs>
                <w:tab w:val="left" w:pos="1140"/>
              </w:tabs>
              <w:adjustRightInd w:val="0"/>
              <w:snapToGrid w:val="0"/>
              <w:spacing w:beforeAutospacing="0" w:afterAutospacing="0" w:line="360" w:lineRule="auto"/>
              <w:rPr>
                <w:rFonts w:hint="default"/>
              </w:rPr>
            </w:pPr>
            <w:r>
              <w:t>6.5</w:t>
            </w:r>
            <w:r>
              <w:t>万</w:t>
            </w:r>
          </w:p>
        </w:tc>
      </w:tr>
      <w:tr w:rsidR="00B46AE1" w14:paraId="450406AE" w14:textId="77777777">
        <w:tc>
          <w:tcPr>
            <w:tcW w:w="2532" w:type="dxa"/>
            <w:vAlign w:val="center"/>
          </w:tcPr>
          <w:p w14:paraId="42A079D8" w14:textId="77777777" w:rsidR="00B46AE1" w:rsidRDefault="007556F7">
            <w:pPr>
              <w:pStyle w:val="aa"/>
              <w:tabs>
                <w:tab w:val="left" w:pos="1140"/>
              </w:tabs>
              <w:adjustRightInd w:val="0"/>
              <w:snapToGrid w:val="0"/>
              <w:spacing w:beforeAutospacing="0" w:afterAutospacing="0" w:line="360" w:lineRule="auto"/>
              <w:jc w:val="center"/>
              <w:rPr>
                <w:rFonts w:hint="default"/>
              </w:rPr>
            </w:pPr>
            <w:r>
              <w:t>资格审查方式</w:t>
            </w:r>
          </w:p>
        </w:tc>
        <w:tc>
          <w:tcPr>
            <w:tcW w:w="6472" w:type="dxa"/>
          </w:tcPr>
          <w:p w14:paraId="27C27314" w14:textId="77777777" w:rsidR="00B46AE1" w:rsidRDefault="007556F7">
            <w:pPr>
              <w:pStyle w:val="aa"/>
              <w:tabs>
                <w:tab w:val="left" w:pos="1140"/>
              </w:tabs>
              <w:adjustRightInd w:val="0"/>
              <w:snapToGrid w:val="0"/>
              <w:spacing w:beforeAutospacing="0" w:afterAutospacing="0" w:line="360" w:lineRule="auto"/>
              <w:rPr>
                <w:rFonts w:hint="default"/>
              </w:rPr>
            </w:pPr>
            <w:r>
              <w:t>资格后审</w:t>
            </w:r>
          </w:p>
        </w:tc>
      </w:tr>
      <w:tr w:rsidR="00B46AE1" w14:paraId="60C778C9" w14:textId="77777777">
        <w:tc>
          <w:tcPr>
            <w:tcW w:w="2532" w:type="dxa"/>
            <w:vAlign w:val="center"/>
          </w:tcPr>
          <w:p w14:paraId="4CD70CCB" w14:textId="77777777" w:rsidR="00B46AE1" w:rsidRDefault="007556F7">
            <w:pPr>
              <w:pStyle w:val="aa"/>
              <w:tabs>
                <w:tab w:val="left" w:pos="1140"/>
              </w:tabs>
              <w:adjustRightInd w:val="0"/>
              <w:snapToGrid w:val="0"/>
              <w:spacing w:beforeAutospacing="0" w:afterAutospacing="0" w:line="360" w:lineRule="auto"/>
              <w:jc w:val="center"/>
              <w:rPr>
                <w:rFonts w:hint="default"/>
              </w:rPr>
            </w:pPr>
            <w:r>
              <w:t>供应商应提供的文件</w:t>
            </w:r>
          </w:p>
        </w:tc>
        <w:tc>
          <w:tcPr>
            <w:tcW w:w="6472" w:type="dxa"/>
          </w:tcPr>
          <w:p w14:paraId="3F057184" w14:textId="77777777" w:rsidR="00B46AE1" w:rsidRDefault="007556F7">
            <w:pPr>
              <w:pStyle w:val="aa"/>
              <w:tabs>
                <w:tab w:val="left" w:pos="1140"/>
              </w:tabs>
              <w:adjustRightInd w:val="0"/>
              <w:snapToGrid w:val="0"/>
              <w:spacing w:beforeAutospacing="0" w:afterAutospacing="0" w:line="360" w:lineRule="auto"/>
              <w:rPr>
                <w:rFonts w:hint="default"/>
              </w:rPr>
            </w:pPr>
            <w:r>
              <w:t>满足《中华人民共和国政府采购法》第二十二条规定；</w:t>
            </w:r>
          </w:p>
        </w:tc>
      </w:tr>
      <w:tr w:rsidR="00B46AE1" w14:paraId="4CA5C251" w14:textId="77777777">
        <w:tc>
          <w:tcPr>
            <w:tcW w:w="2532" w:type="dxa"/>
            <w:vAlign w:val="center"/>
          </w:tcPr>
          <w:p w14:paraId="4C8FEEFE" w14:textId="77777777" w:rsidR="00B46AE1" w:rsidRDefault="007556F7">
            <w:pPr>
              <w:pStyle w:val="aa"/>
              <w:tabs>
                <w:tab w:val="left" w:pos="1140"/>
              </w:tabs>
              <w:adjustRightInd w:val="0"/>
              <w:snapToGrid w:val="0"/>
              <w:spacing w:beforeAutospacing="0" w:afterAutospacing="0" w:line="360" w:lineRule="auto"/>
              <w:jc w:val="center"/>
              <w:rPr>
                <w:rFonts w:hint="default"/>
              </w:rPr>
            </w:pPr>
            <w:r>
              <w:t>投标人要求澄清招标文件的截止时间</w:t>
            </w:r>
          </w:p>
        </w:tc>
        <w:tc>
          <w:tcPr>
            <w:tcW w:w="6472" w:type="dxa"/>
          </w:tcPr>
          <w:p w14:paraId="39443DE6" w14:textId="77777777" w:rsidR="00B46AE1" w:rsidRDefault="007556F7">
            <w:pPr>
              <w:pStyle w:val="aa"/>
              <w:tabs>
                <w:tab w:val="left" w:pos="1140"/>
              </w:tabs>
              <w:adjustRightInd w:val="0"/>
              <w:snapToGrid w:val="0"/>
              <w:spacing w:beforeAutospacing="0" w:afterAutospacing="0" w:line="360" w:lineRule="auto"/>
              <w:rPr>
                <w:rFonts w:hint="default"/>
              </w:rPr>
            </w:pPr>
            <w:r>
              <w:t>自收到招标文件之日或者招标文件公告期限届满之日起七个工作日内</w:t>
            </w:r>
          </w:p>
        </w:tc>
      </w:tr>
      <w:tr w:rsidR="00B46AE1" w14:paraId="21982F36" w14:textId="77777777">
        <w:tc>
          <w:tcPr>
            <w:tcW w:w="2532" w:type="dxa"/>
            <w:vAlign w:val="center"/>
          </w:tcPr>
          <w:p w14:paraId="6D8EBD00" w14:textId="77777777" w:rsidR="00B46AE1" w:rsidRDefault="007556F7">
            <w:pPr>
              <w:pStyle w:val="aa"/>
              <w:tabs>
                <w:tab w:val="left" w:pos="1140"/>
              </w:tabs>
              <w:adjustRightInd w:val="0"/>
              <w:snapToGrid w:val="0"/>
              <w:spacing w:beforeAutospacing="0" w:afterAutospacing="0" w:line="360" w:lineRule="auto"/>
              <w:jc w:val="center"/>
              <w:rPr>
                <w:rFonts w:hint="default"/>
              </w:rPr>
            </w:pPr>
            <w:r>
              <w:t>采购人澄清的时间</w:t>
            </w:r>
          </w:p>
        </w:tc>
        <w:tc>
          <w:tcPr>
            <w:tcW w:w="6472" w:type="dxa"/>
          </w:tcPr>
          <w:p w14:paraId="66F19320" w14:textId="77777777" w:rsidR="00B46AE1" w:rsidRDefault="007556F7">
            <w:pPr>
              <w:pStyle w:val="aa"/>
              <w:tabs>
                <w:tab w:val="left" w:pos="1140"/>
              </w:tabs>
              <w:adjustRightInd w:val="0"/>
              <w:snapToGrid w:val="0"/>
              <w:spacing w:beforeAutospacing="0" w:afterAutospacing="0" w:line="360" w:lineRule="auto"/>
              <w:rPr>
                <w:rFonts w:hint="default"/>
              </w:rPr>
            </w:pPr>
            <w:r>
              <w:t>自收到澄清要求起七个工作日内答复</w:t>
            </w:r>
          </w:p>
        </w:tc>
      </w:tr>
      <w:tr w:rsidR="00B46AE1" w14:paraId="4DE3C7E0" w14:textId="77777777">
        <w:tc>
          <w:tcPr>
            <w:tcW w:w="2532" w:type="dxa"/>
            <w:vAlign w:val="center"/>
          </w:tcPr>
          <w:p w14:paraId="1EF328D9" w14:textId="77777777" w:rsidR="00B46AE1" w:rsidRDefault="007556F7">
            <w:pPr>
              <w:pStyle w:val="aa"/>
              <w:tabs>
                <w:tab w:val="left" w:pos="1140"/>
              </w:tabs>
              <w:adjustRightInd w:val="0"/>
              <w:snapToGrid w:val="0"/>
              <w:spacing w:beforeAutospacing="0" w:afterAutospacing="0" w:line="360" w:lineRule="auto"/>
              <w:jc w:val="center"/>
              <w:rPr>
                <w:rFonts w:hint="default"/>
              </w:rPr>
            </w:pPr>
            <w:r>
              <w:t>比选申请文件递交截止时间及地点</w:t>
            </w:r>
          </w:p>
        </w:tc>
        <w:tc>
          <w:tcPr>
            <w:tcW w:w="6472" w:type="dxa"/>
          </w:tcPr>
          <w:p w14:paraId="5467541D" w14:textId="6852E1EC" w:rsidR="00B46AE1" w:rsidRDefault="007556F7">
            <w:pPr>
              <w:pStyle w:val="aa"/>
              <w:tabs>
                <w:tab w:val="left" w:pos="1140"/>
              </w:tabs>
              <w:adjustRightInd w:val="0"/>
              <w:snapToGrid w:val="0"/>
              <w:spacing w:beforeAutospacing="0" w:afterAutospacing="0" w:line="360" w:lineRule="auto"/>
              <w:rPr>
                <w:rFonts w:hint="default"/>
              </w:rPr>
            </w:pPr>
            <w:r>
              <w:t>时间：</w:t>
            </w:r>
            <w:r>
              <w:t>2024</w:t>
            </w:r>
            <w:r>
              <w:t>年</w:t>
            </w:r>
            <w:r>
              <w:t>9</w:t>
            </w:r>
            <w:r>
              <w:t>月</w:t>
            </w:r>
            <w:r>
              <w:t>5</w:t>
            </w:r>
            <w:r>
              <w:t>日</w:t>
            </w:r>
            <w:r>
              <w:t>12</w:t>
            </w:r>
            <w:r>
              <w:t>时0</w:t>
            </w:r>
            <w:r>
              <w:rPr>
                <w:rFonts w:hint="default"/>
              </w:rPr>
              <w:t>0</w:t>
            </w:r>
            <w:r>
              <w:t>分</w:t>
            </w:r>
            <w:r>
              <w:t>（北京时间）</w:t>
            </w:r>
          </w:p>
          <w:p w14:paraId="6385E97B" w14:textId="77777777" w:rsidR="00B46AE1" w:rsidRDefault="007556F7">
            <w:pPr>
              <w:pStyle w:val="aa"/>
              <w:tabs>
                <w:tab w:val="left" w:pos="1140"/>
              </w:tabs>
              <w:adjustRightInd w:val="0"/>
              <w:snapToGrid w:val="0"/>
              <w:spacing w:beforeAutospacing="0" w:afterAutospacing="0" w:line="360" w:lineRule="auto"/>
              <w:rPr>
                <w:rFonts w:hint="default"/>
              </w:rPr>
            </w:pPr>
            <w:r>
              <w:t>地点：四川攀枝花格里坪特色产业园区发展服务中心</w:t>
            </w:r>
            <w:r>
              <w:t>5</w:t>
            </w:r>
            <w:r>
              <w:t>楼</w:t>
            </w:r>
            <w:r>
              <w:t>505</w:t>
            </w:r>
            <w:r>
              <w:t>会议室</w:t>
            </w:r>
          </w:p>
        </w:tc>
      </w:tr>
      <w:tr w:rsidR="00B46AE1" w14:paraId="558AC60E" w14:textId="77777777">
        <w:tc>
          <w:tcPr>
            <w:tcW w:w="2532" w:type="dxa"/>
            <w:vAlign w:val="center"/>
          </w:tcPr>
          <w:p w14:paraId="5196B269" w14:textId="77777777" w:rsidR="00B46AE1" w:rsidRDefault="007556F7">
            <w:pPr>
              <w:pStyle w:val="aa"/>
              <w:tabs>
                <w:tab w:val="left" w:pos="1140"/>
              </w:tabs>
              <w:adjustRightInd w:val="0"/>
              <w:snapToGrid w:val="0"/>
              <w:spacing w:beforeAutospacing="0" w:afterAutospacing="0" w:line="360" w:lineRule="auto"/>
              <w:jc w:val="center"/>
              <w:rPr>
                <w:rFonts w:hint="default"/>
              </w:rPr>
            </w:pPr>
            <w:r>
              <w:t>比选申请有效期</w:t>
            </w:r>
          </w:p>
        </w:tc>
        <w:tc>
          <w:tcPr>
            <w:tcW w:w="6472" w:type="dxa"/>
          </w:tcPr>
          <w:p w14:paraId="2F8DA29B" w14:textId="77777777" w:rsidR="00B46AE1" w:rsidRDefault="007556F7">
            <w:pPr>
              <w:pStyle w:val="aa"/>
              <w:tabs>
                <w:tab w:val="left" w:pos="1140"/>
              </w:tabs>
              <w:adjustRightInd w:val="0"/>
              <w:snapToGrid w:val="0"/>
              <w:spacing w:beforeAutospacing="0" w:afterAutospacing="0" w:line="360" w:lineRule="auto"/>
              <w:rPr>
                <w:rFonts w:hint="default"/>
              </w:rPr>
            </w:pPr>
            <w:r>
              <w:t>比选申请截止日期起</w:t>
            </w:r>
            <w:r>
              <w:t>60</w:t>
            </w:r>
            <w:r>
              <w:t>天（日历天）。</w:t>
            </w:r>
          </w:p>
        </w:tc>
      </w:tr>
      <w:tr w:rsidR="00B46AE1" w14:paraId="1E736ED7" w14:textId="77777777">
        <w:tc>
          <w:tcPr>
            <w:tcW w:w="2532" w:type="dxa"/>
            <w:vAlign w:val="center"/>
          </w:tcPr>
          <w:p w14:paraId="34FC18B9" w14:textId="77777777" w:rsidR="00B46AE1" w:rsidRDefault="007556F7">
            <w:pPr>
              <w:pStyle w:val="aa"/>
              <w:tabs>
                <w:tab w:val="left" w:pos="1140"/>
              </w:tabs>
              <w:adjustRightInd w:val="0"/>
              <w:snapToGrid w:val="0"/>
              <w:spacing w:beforeAutospacing="0" w:afterAutospacing="0" w:line="360" w:lineRule="auto"/>
              <w:jc w:val="center"/>
              <w:rPr>
                <w:rFonts w:hint="default"/>
              </w:rPr>
            </w:pPr>
            <w:r>
              <w:rPr>
                <w:rFonts w:ascii="宋体;SimSun" w:hAnsi="宋体;SimSun" w:cs="宋体;SimSun"/>
              </w:rPr>
              <w:lastRenderedPageBreak/>
              <w:t>履约</w:t>
            </w:r>
            <w:r>
              <w:t>保证金</w:t>
            </w:r>
          </w:p>
        </w:tc>
        <w:tc>
          <w:tcPr>
            <w:tcW w:w="6472" w:type="dxa"/>
          </w:tcPr>
          <w:p w14:paraId="4A76D2B6" w14:textId="77777777" w:rsidR="00B46AE1" w:rsidRDefault="007556F7">
            <w:pPr>
              <w:pStyle w:val="aa"/>
              <w:tabs>
                <w:tab w:val="left" w:pos="1140"/>
              </w:tabs>
              <w:adjustRightInd w:val="0"/>
              <w:snapToGrid w:val="0"/>
              <w:spacing w:beforeAutospacing="0" w:afterAutospacing="0" w:line="360" w:lineRule="auto"/>
              <w:rPr>
                <w:rFonts w:hint="default"/>
              </w:rPr>
            </w:pPr>
            <w:r>
              <w:t>无</w:t>
            </w:r>
          </w:p>
        </w:tc>
      </w:tr>
      <w:tr w:rsidR="00B46AE1" w14:paraId="5E2A387C" w14:textId="77777777">
        <w:tc>
          <w:tcPr>
            <w:tcW w:w="2532" w:type="dxa"/>
            <w:vAlign w:val="center"/>
          </w:tcPr>
          <w:p w14:paraId="03783404" w14:textId="77777777" w:rsidR="00B46AE1" w:rsidRDefault="007556F7">
            <w:pPr>
              <w:pStyle w:val="aa"/>
              <w:tabs>
                <w:tab w:val="left" w:pos="1140"/>
              </w:tabs>
              <w:adjustRightInd w:val="0"/>
              <w:snapToGrid w:val="0"/>
              <w:spacing w:beforeAutospacing="0" w:afterAutospacing="0" w:line="360" w:lineRule="auto"/>
              <w:jc w:val="center"/>
              <w:rPr>
                <w:rFonts w:hint="default"/>
              </w:rPr>
            </w:pPr>
            <w:r>
              <w:t>评审小组的组成</w:t>
            </w:r>
          </w:p>
        </w:tc>
        <w:tc>
          <w:tcPr>
            <w:tcW w:w="6472" w:type="dxa"/>
          </w:tcPr>
          <w:p w14:paraId="1FE36271" w14:textId="77777777" w:rsidR="00B46AE1" w:rsidRDefault="007556F7">
            <w:pPr>
              <w:pStyle w:val="aa"/>
              <w:tabs>
                <w:tab w:val="left" w:pos="1140"/>
              </w:tabs>
              <w:adjustRightInd w:val="0"/>
              <w:snapToGrid w:val="0"/>
              <w:spacing w:beforeAutospacing="0" w:afterAutospacing="0" w:line="360" w:lineRule="auto"/>
              <w:rPr>
                <w:rFonts w:hint="default"/>
              </w:rPr>
            </w:pPr>
            <w:r>
              <w:t>评审</w:t>
            </w:r>
            <w:r>
              <w:t>小组构成：</w:t>
            </w:r>
            <w:r>
              <w:t>3</w:t>
            </w:r>
            <w:r>
              <w:t>人及以上单数，</w:t>
            </w:r>
            <w:r>
              <w:t>由园区管委会组织评审人员进行评审。</w:t>
            </w:r>
          </w:p>
        </w:tc>
      </w:tr>
      <w:tr w:rsidR="00B46AE1" w14:paraId="01145DB4" w14:textId="77777777">
        <w:tc>
          <w:tcPr>
            <w:tcW w:w="2532" w:type="dxa"/>
            <w:vAlign w:val="center"/>
          </w:tcPr>
          <w:p w14:paraId="2C304757" w14:textId="77777777" w:rsidR="00B46AE1" w:rsidRDefault="007556F7">
            <w:pPr>
              <w:pStyle w:val="aa"/>
              <w:tabs>
                <w:tab w:val="left" w:pos="1140"/>
              </w:tabs>
              <w:adjustRightInd w:val="0"/>
              <w:snapToGrid w:val="0"/>
              <w:spacing w:beforeAutospacing="0" w:afterAutospacing="0" w:line="360" w:lineRule="auto"/>
              <w:jc w:val="center"/>
              <w:rPr>
                <w:rFonts w:hint="default"/>
              </w:rPr>
            </w:pPr>
            <w:r>
              <w:t>比选申请文件份数</w:t>
            </w:r>
          </w:p>
        </w:tc>
        <w:tc>
          <w:tcPr>
            <w:tcW w:w="6472" w:type="dxa"/>
          </w:tcPr>
          <w:p w14:paraId="331DE929" w14:textId="77777777" w:rsidR="00B46AE1" w:rsidRDefault="007556F7">
            <w:pPr>
              <w:pStyle w:val="aa"/>
              <w:tabs>
                <w:tab w:val="left" w:pos="1140"/>
              </w:tabs>
              <w:adjustRightInd w:val="0"/>
              <w:snapToGrid w:val="0"/>
              <w:spacing w:beforeAutospacing="0" w:afterAutospacing="0" w:line="360" w:lineRule="auto"/>
              <w:rPr>
                <w:rFonts w:hint="default"/>
              </w:rPr>
            </w:pPr>
            <w:r>
              <w:t>正本</w:t>
            </w:r>
            <w:r>
              <w:t>1</w:t>
            </w:r>
            <w:r>
              <w:t>份，副本</w:t>
            </w:r>
            <w:r>
              <w:t>1</w:t>
            </w:r>
            <w:r>
              <w:t>份（副本可为正本的复印件）。</w:t>
            </w:r>
          </w:p>
        </w:tc>
      </w:tr>
      <w:tr w:rsidR="00B46AE1" w14:paraId="3362974B" w14:textId="77777777">
        <w:tc>
          <w:tcPr>
            <w:tcW w:w="2532" w:type="dxa"/>
            <w:vAlign w:val="center"/>
          </w:tcPr>
          <w:p w14:paraId="321F4454" w14:textId="77777777" w:rsidR="00B46AE1" w:rsidRDefault="007556F7">
            <w:pPr>
              <w:pStyle w:val="aa"/>
              <w:tabs>
                <w:tab w:val="left" w:pos="1140"/>
              </w:tabs>
              <w:adjustRightInd w:val="0"/>
              <w:snapToGrid w:val="0"/>
              <w:spacing w:beforeAutospacing="0" w:afterAutospacing="0" w:line="360" w:lineRule="auto"/>
              <w:jc w:val="center"/>
              <w:rPr>
                <w:rFonts w:hint="default"/>
              </w:rPr>
            </w:pPr>
            <w:r>
              <w:t>比选时间</w:t>
            </w:r>
          </w:p>
        </w:tc>
        <w:tc>
          <w:tcPr>
            <w:tcW w:w="6472" w:type="dxa"/>
          </w:tcPr>
          <w:p w14:paraId="6828351C" w14:textId="77777777" w:rsidR="00B46AE1" w:rsidRDefault="007556F7">
            <w:pPr>
              <w:pStyle w:val="aa"/>
              <w:tabs>
                <w:tab w:val="left" w:pos="1140"/>
              </w:tabs>
              <w:adjustRightInd w:val="0"/>
              <w:snapToGrid w:val="0"/>
              <w:spacing w:beforeAutospacing="0" w:afterAutospacing="0" w:line="360" w:lineRule="auto"/>
              <w:rPr>
                <w:rFonts w:hint="default"/>
              </w:rPr>
            </w:pPr>
            <w:r>
              <w:t>比选时间：</w:t>
            </w:r>
            <w:r>
              <w:t>2024</w:t>
            </w:r>
            <w:r>
              <w:t>年</w:t>
            </w:r>
            <w:r>
              <w:t>9</w:t>
            </w:r>
            <w:r>
              <w:t>月</w:t>
            </w:r>
            <w:r>
              <w:t>5</w:t>
            </w:r>
            <w:r>
              <w:t>日</w:t>
            </w:r>
            <w:r>
              <w:t>15</w:t>
            </w:r>
            <w:r>
              <w:t>时</w:t>
            </w:r>
            <w:r>
              <w:t>00</w:t>
            </w:r>
            <w:r>
              <w:t>分。</w:t>
            </w:r>
          </w:p>
          <w:p w14:paraId="0820FFB0" w14:textId="77777777" w:rsidR="00B46AE1" w:rsidRDefault="007556F7">
            <w:pPr>
              <w:pStyle w:val="aa"/>
              <w:tabs>
                <w:tab w:val="left" w:pos="1140"/>
              </w:tabs>
              <w:adjustRightInd w:val="0"/>
              <w:snapToGrid w:val="0"/>
              <w:spacing w:beforeAutospacing="0" w:afterAutospacing="0" w:line="360" w:lineRule="auto"/>
              <w:rPr>
                <w:rFonts w:hint="default"/>
              </w:rPr>
            </w:pPr>
            <w:r>
              <w:t>比选地点：四川攀枝花格里坪特色产业园区发展服务中心</w:t>
            </w:r>
            <w:r>
              <w:t>5</w:t>
            </w:r>
            <w:r>
              <w:t>楼</w:t>
            </w:r>
            <w:r>
              <w:t>505</w:t>
            </w:r>
            <w:r>
              <w:t>会议室</w:t>
            </w:r>
          </w:p>
        </w:tc>
      </w:tr>
      <w:tr w:rsidR="00B46AE1" w14:paraId="7C660B3F" w14:textId="77777777">
        <w:tc>
          <w:tcPr>
            <w:tcW w:w="2532" w:type="dxa"/>
            <w:vAlign w:val="center"/>
          </w:tcPr>
          <w:p w14:paraId="521C2016" w14:textId="77777777" w:rsidR="00B46AE1" w:rsidRDefault="007556F7">
            <w:pPr>
              <w:pStyle w:val="aa"/>
              <w:tabs>
                <w:tab w:val="left" w:pos="1140"/>
              </w:tabs>
              <w:adjustRightInd w:val="0"/>
              <w:snapToGrid w:val="0"/>
              <w:spacing w:beforeAutospacing="0" w:afterAutospacing="0" w:line="360" w:lineRule="auto"/>
              <w:jc w:val="center"/>
              <w:rPr>
                <w:rFonts w:hint="default"/>
              </w:rPr>
            </w:pPr>
            <w:r>
              <w:t>评审办法</w:t>
            </w:r>
          </w:p>
        </w:tc>
        <w:tc>
          <w:tcPr>
            <w:tcW w:w="6472" w:type="dxa"/>
          </w:tcPr>
          <w:p w14:paraId="22C51515" w14:textId="77777777" w:rsidR="00B46AE1" w:rsidRDefault="007556F7">
            <w:pPr>
              <w:pStyle w:val="aa"/>
              <w:tabs>
                <w:tab w:val="left" w:pos="1140"/>
              </w:tabs>
              <w:adjustRightInd w:val="0"/>
              <w:snapToGrid w:val="0"/>
              <w:spacing w:beforeAutospacing="0" w:afterAutospacing="0" w:line="360" w:lineRule="auto"/>
              <w:rPr>
                <w:rFonts w:hint="default"/>
              </w:rPr>
            </w:pPr>
            <w:r>
              <w:t>综合评分法</w:t>
            </w:r>
          </w:p>
        </w:tc>
      </w:tr>
      <w:tr w:rsidR="00B46AE1" w14:paraId="392A4A5E" w14:textId="77777777">
        <w:tc>
          <w:tcPr>
            <w:tcW w:w="2532" w:type="dxa"/>
            <w:vAlign w:val="center"/>
          </w:tcPr>
          <w:p w14:paraId="1799C9E9" w14:textId="77777777" w:rsidR="00B46AE1" w:rsidRDefault="007556F7">
            <w:pPr>
              <w:pStyle w:val="aa"/>
              <w:tabs>
                <w:tab w:val="left" w:pos="1140"/>
              </w:tabs>
              <w:adjustRightInd w:val="0"/>
              <w:snapToGrid w:val="0"/>
              <w:spacing w:beforeAutospacing="0" w:afterAutospacing="0" w:line="360" w:lineRule="auto"/>
              <w:jc w:val="center"/>
              <w:rPr>
                <w:rFonts w:hint="default"/>
              </w:rPr>
            </w:pPr>
            <w:r>
              <w:t>勘探现场</w:t>
            </w:r>
          </w:p>
        </w:tc>
        <w:tc>
          <w:tcPr>
            <w:tcW w:w="6472" w:type="dxa"/>
          </w:tcPr>
          <w:p w14:paraId="46CE6A11" w14:textId="77777777" w:rsidR="00B46AE1" w:rsidRDefault="007556F7">
            <w:pPr>
              <w:pStyle w:val="aa"/>
              <w:tabs>
                <w:tab w:val="left" w:pos="1140"/>
              </w:tabs>
              <w:adjustRightInd w:val="0"/>
              <w:snapToGrid w:val="0"/>
              <w:spacing w:beforeAutospacing="0" w:afterAutospacing="0" w:line="360" w:lineRule="auto"/>
              <w:rPr>
                <w:rFonts w:hint="default"/>
              </w:rPr>
            </w:pPr>
            <w:r>
              <w:t>不组织</w:t>
            </w:r>
          </w:p>
        </w:tc>
      </w:tr>
      <w:tr w:rsidR="00B46AE1" w14:paraId="743FFEE0" w14:textId="77777777">
        <w:tc>
          <w:tcPr>
            <w:tcW w:w="2532" w:type="dxa"/>
            <w:vAlign w:val="center"/>
          </w:tcPr>
          <w:p w14:paraId="157B415F" w14:textId="77777777" w:rsidR="00B46AE1" w:rsidRDefault="007556F7">
            <w:pPr>
              <w:pStyle w:val="aa"/>
              <w:tabs>
                <w:tab w:val="left" w:pos="1140"/>
              </w:tabs>
              <w:adjustRightInd w:val="0"/>
              <w:snapToGrid w:val="0"/>
              <w:spacing w:beforeAutospacing="0" w:afterAutospacing="0" w:line="360" w:lineRule="auto"/>
              <w:jc w:val="center"/>
              <w:rPr>
                <w:rFonts w:hint="default"/>
              </w:rPr>
            </w:pPr>
            <w:r>
              <w:t>合同的签订</w:t>
            </w:r>
          </w:p>
        </w:tc>
        <w:tc>
          <w:tcPr>
            <w:tcW w:w="6472" w:type="dxa"/>
          </w:tcPr>
          <w:p w14:paraId="34B12926" w14:textId="77777777" w:rsidR="00B46AE1" w:rsidRDefault="007556F7">
            <w:pPr>
              <w:pStyle w:val="aa"/>
              <w:tabs>
                <w:tab w:val="left" w:pos="1140"/>
              </w:tabs>
              <w:adjustRightInd w:val="0"/>
              <w:snapToGrid w:val="0"/>
              <w:spacing w:beforeAutospacing="0" w:afterAutospacing="0" w:line="360" w:lineRule="auto"/>
              <w:rPr>
                <w:rFonts w:hint="default"/>
              </w:rPr>
            </w:pPr>
            <w:r>
              <w:t>在成交供应商确定后，公示一个工作日，</w:t>
            </w:r>
            <w:r>
              <w:t>公示后</w:t>
            </w:r>
            <w:r>
              <w:t>成交单位授权委托人到</w:t>
            </w:r>
            <w:r>
              <w:t>园区管委会</w:t>
            </w:r>
            <w:r>
              <w:t>领取成交通知书。成交供应商应当在成交通知书发出之日起三十日内按照采购文件确定的事项与采购人签订政府采购合同</w:t>
            </w:r>
            <w:r>
              <w:t>。</w:t>
            </w:r>
          </w:p>
        </w:tc>
      </w:tr>
    </w:tbl>
    <w:p w14:paraId="0D9EB26B"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13"/>
          <w:footerReference w:type="default" r:id="rId14"/>
          <w:headerReference w:type="first" r:id="rId15"/>
          <w:pgSz w:w="11906" w:h="16838"/>
          <w:pgMar w:top="1417" w:right="1417" w:bottom="1417" w:left="1417" w:header="851" w:footer="992" w:gutter="0"/>
          <w:cols w:space="0"/>
          <w:titlePg/>
          <w:docGrid w:type="lines" w:linePitch="317"/>
        </w:sectPr>
      </w:pPr>
    </w:p>
    <w:p w14:paraId="4C1ECE73" w14:textId="77777777" w:rsidR="00B46AE1" w:rsidRDefault="007556F7">
      <w:pPr>
        <w:pStyle w:val="1"/>
        <w:numPr>
          <w:ilvl w:val="0"/>
          <w:numId w:val="0"/>
        </w:numPr>
        <w:jc w:val="center"/>
      </w:pPr>
      <w:bookmarkStart w:id="3" w:name="_Toc19154"/>
      <w:r>
        <w:rPr>
          <w:rFonts w:hint="eastAsia"/>
        </w:rPr>
        <w:lastRenderedPageBreak/>
        <w:t>第三章</w:t>
      </w:r>
      <w:r>
        <w:rPr>
          <w:rFonts w:hint="eastAsia"/>
        </w:rPr>
        <w:t xml:space="preserve"> </w:t>
      </w:r>
      <w:r>
        <w:rPr>
          <w:rFonts w:hint="eastAsia"/>
        </w:rPr>
        <w:t>评审</w:t>
      </w:r>
      <w:r>
        <w:rPr>
          <w:rFonts w:hint="eastAsia"/>
        </w:rPr>
        <w:t>办法</w:t>
      </w:r>
      <w:bookmarkEnd w:id="3"/>
    </w:p>
    <w:p w14:paraId="34F51FD9" w14:textId="77777777" w:rsidR="00B46AE1" w:rsidRDefault="007556F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4"/>
        </w:rPr>
        <w:t>评审</w:t>
      </w:r>
      <w:r>
        <w:rPr>
          <w:rFonts w:asciiTheme="minorEastAsia" w:eastAsiaTheme="minorEastAsia" w:hAnsiTheme="minorEastAsia" w:cstheme="minorEastAsia" w:hint="eastAsia"/>
          <w:b/>
          <w:bCs/>
          <w:sz w:val="24"/>
        </w:rPr>
        <w:t>小组的组成</w:t>
      </w:r>
    </w:p>
    <w:p w14:paraId="261ABF2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采购人根据本采购的特点组成</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小组，其成员由相关专业专家组成，</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小组负责对</w:t>
      </w:r>
      <w:r>
        <w:rPr>
          <w:rFonts w:asciiTheme="minorEastAsia" w:eastAsiaTheme="minorEastAsia" w:hAnsiTheme="minorEastAsia" w:cstheme="minorEastAsia" w:hint="eastAsia"/>
          <w:sz w:val="24"/>
        </w:rPr>
        <w:t>比</w:t>
      </w:r>
      <w:proofErr w:type="gramStart"/>
      <w:r>
        <w:rPr>
          <w:rFonts w:asciiTheme="minorEastAsia" w:eastAsiaTheme="minorEastAsia" w:hAnsiTheme="minorEastAsia" w:cstheme="minorEastAsia" w:hint="eastAsia"/>
          <w:sz w:val="24"/>
        </w:rPr>
        <w:t>选申请</w:t>
      </w:r>
      <w:proofErr w:type="gramEnd"/>
      <w:r>
        <w:rPr>
          <w:rFonts w:asciiTheme="minorEastAsia" w:eastAsiaTheme="minorEastAsia" w:hAnsiTheme="minorEastAsia" w:cstheme="minorEastAsia" w:hint="eastAsia"/>
          <w:sz w:val="24"/>
        </w:rPr>
        <w:t>文件进行综合评审，评选推荐成交供应商。</w:t>
      </w:r>
    </w:p>
    <w:p w14:paraId="0766AA2B" w14:textId="77777777" w:rsidR="00B46AE1" w:rsidRDefault="007556F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w:t>
      </w:r>
      <w:r>
        <w:rPr>
          <w:rFonts w:asciiTheme="minorEastAsia" w:eastAsiaTheme="minorEastAsia" w:hAnsiTheme="minorEastAsia" w:cstheme="minorEastAsia" w:hint="eastAsia"/>
          <w:b/>
          <w:bCs/>
          <w:sz w:val="24"/>
        </w:rPr>
        <w:t>评审</w:t>
      </w:r>
      <w:r>
        <w:rPr>
          <w:rFonts w:asciiTheme="minorEastAsia" w:eastAsiaTheme="minorEastAsia" w:hAnsiTheme="minorEastAsia" w:cstheme="minorEastAsia" w:hint="eastAsia"/>
          <w:b/>
          <w:bCs/>
          <w:sz w:val="24"/>
        </w:rPr>
        <w:t>原则</w:t>
      </w:r>
    </w:p>
    <w:p w14:paraId="4AF1FFE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“公平、公正、诚实、信用”为本次</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的基本原则，</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小组按照这一原则的要求，公正、平等地对待各供应商。同时，在</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过程中恪守以下原则：</w:t>
      </w:r>
    </w:p>
    <w:p w14:paraId="523EB53A"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、客观性原则：</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小组将严格按照采购文件要求的内容，对供应商的报价文件进行认真评审；</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小组对报价文件的评审仅依据报价文件本身，而不依靠报价文件以外的任何因素。</w:t>
      </w:r>
    </w:p>
    <w:p w14:paraId="6DB3DC9B"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、统一性原则：</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小组将按照统一的原则和方法，对各供应商的报价文件进行评审；</w:t>
      </w:r>
    </w:p>
    <w:p w14:paraId="7FECC894"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、独立性原则：评审工作在</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小组内部独立进行，不受外界任何因素的干扰和影响，</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小组成员对出具的专家意见承担个人责任；</w:t>
      </w:r>
    </w:p>
    <w:p w14:paraId="7C689068"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、保密性原则：</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小组成员及有关工作人员将保守供应商的商业秘密；</w:t>
      </w:r>
    </w:p>
    <w:p w14:paraId="757B7A80"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、综合性原则：</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小组将综合分析供应商的各项指标，而不以单项指标的优劣评定成交供应商；</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小组成员出具的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意见由个人负责，</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结果由</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小组共同负责；</w:t>
      </w:r>
    </w:p>
    <w:p w14:paraId="2EBCCA85"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、集体决定的原则：成交供应商候选人由</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小组集体讨论决定，公示成交供应商候选人。</w:t>
      </w:r>
    </w:p>
    <w:p w14:paraId="6121E279" w14:textId="77777777" w:rsidR="00B46AE1" w:rsidRDefault="007556F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三、评审办法</w:t>
      </w:r>
    </w:p>
    <w:p w14:paraId="2C32088B"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、评审准备：</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小组熟悉</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w:t>
      </w:r>
    </w:p>
    <w:p w14:paraId="47E9DF21"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必要的澄清、说明或者更正。供应商的澄清、说明或者更正不得超出响应文件的范围或者改变响应文件的实质性内容。</w:t>
      </w:r>
    </w:p>
    <w:p w14:paraId="72371E0C"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小组要求供应商澄清、说明或者更正响应文件应当以书面形式</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。供应</w:t>
      </w:r>
      <w:r>
        <w:rPr>
          <w:rFonts w:asciiTheme="minorEastAsia" w:eastAsiaTheme="minorEastAsia" w:hAnsiTheme="minorEastAsia" w:cstheme="minorEastAsia" w:hint="eastAsia"/>
          <w:sz w:val="24"/>
        </w:rPr>
        <w:lastRenderedPageBreak/>
        <w:t>商的澄清、说明或者更正应当由法定代表人或其授权代表签字或者加盖公章。由授权代表签字的，应当附法定代表人授权书。供应商为自然人的，应当由本人签字并附身份证明。</w:t>
      </w:r>
    </w:p>
    <w:p w14:paraId="47D95CDA"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小组所有成员应当集中与</w:t>
      </w:r>
      <w:r>
        <w:rPr>
          <w:rFonts w:asciiTheme="minorEastAsia" w:eastAsiaTheme="minorEastAsia" w:hAnsiTheme="minorEastAsia" w:cstheme="minorEastAsia" w:hint="eastAsia"/>
          <w:sz w:val="24"/>
        </w:rPr>
        <w:t>单一供应商分别进行</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，并给予所有参加</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的供应商平等的</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机会。</w:t>
      </w:r>
    </w:p>
    <w:p w14:paraId="44701F7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过程中，</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小组可以根据</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文件和</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情况实质性变动采购需求中的技术、服务要求以及合同草案条款，但不得变动</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文件中的其他内容。实质性变动的内容，须经采购人代表确认。</w:t>
      </w:r>
    </w:p>
    <w:p w14:paraId="668B8AEC"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、对</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的实质性变动是</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文件的有效组成部分，</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小组应当及时以书面形式同时通知所有参加</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的供应商。</w:t>
      </w:r>
    </w:p>
    <w:p w14:paraId="59AD2693"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、供应商应当按照</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文件的变动情况和</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小组的要求重新提交响应文件，并由其法定代表人或授权代表签字或者加盖公章。由授权代表签字的，应当附法定代表人授权</w:t>
      </w:r>
      <w:r>
        <w:rPr>
          <w:rFonts w:asciiTheme="minorEastAsia" w:eastAsiaTheme="minorEastAsia" w:hAnsiTheme="minorEastAsia" w:cstheme="minorEastAsia" w:hint="eastAsia"/>
          <w:sz w:val="24"/>
        </w:rPr>
        <w:t>书。供应商为自然人的，应当由本人签字并附身份证明。</w:t>
      </w:r>
    </w:p>
    <w:p w14:paraId="75702135"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文件能够详细列明采购标的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技术、服务要求的，</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结束后，</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小组应当要求所有实质性响应的供应商在规定时间内提交最后报价，提交最后报价的供应商不得少于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家。</w:t>
      </w:r>
    </w:p>
    <w:p w14:paraId="50670604"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文件不能详细列明采购标的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技术、服务要求，需经</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由供应商提供最终设计方案或解决方案的，</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结束后，</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小组应当按照少数服从多数的原则投票推荐</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家以上供应商的施工方案或者解决方案，并要求其在规定时间内提交最后报价。</w:t>
      </w:r>
    </w:p>
    <w:p w14:paraId="72551982"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、经</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确定最终采购需求和提交最后报价的供应商后，由</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小组采用综合评分法对提交最后报价的供应商的响应文件和最后报价进行综合评分。</w:t>
      </w:r>
    </w:p>
    <w:p w14:paraId="1712348A"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、综合评分法，是指响应文件满足</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文件全部实质性要求且按评审因素的量化指标评审得分最高的供应商为成交候选供应商的评审方法。</w:t>
      </w:r>
    </w:p>
    <w:p w14:paraId="76F32045"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、综合评分法评审标准中的分值设置应当与评审因素的量化指标相对应。</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文件中没有规定的评审标准不得作为评审依据。</w:t>
      </w:r>
    </w:p>
    <w:p w14:paraId="6A925C22"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、评审时，</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小组各成员应当独立对每个有效的响应文件进行评价、打分，然后汇总每个供应商每项评分因素的得分。</w:t>
      </w:r>
    </w:p>
    <w:p w14:paraId="6BD9111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、综合评分法中的价格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采用低价优先法计算，即满足</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文件要求且经</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后的</w:t>
      </w:r>
      <w:r>
        <w:rPr>
          <w:rFonts w:asciiTheme="minorEastAsia" w:eastAsiaTheme="minorEastAsia" w:hAnsiTheme="minorEastAsia" w:cstheme="minorEastAsia" w:hint="eastAsia"/>
          <w:sz w:val="24"/>
        </w:rPr>
        <w:t>最终</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报价最低的为</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基准价，其价格分为满</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分。其他供应商的价格</w:t>
      </w:r>
      <w:proofErr w:type="gramStart"/>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lastRenderedPageBreak/>
        <w:t>统一</w:t>
      </w:r>
      <w:proofErr w:type="gramEnd"/>
      <w:r>
        <w:rPr>
          <w:rFonts w:asciiTheme="minorEastAsia" w:eastAsiaTheme="minorEastAsia" w:hAnsiTheme="minorEastAsia" w:cstheme="minorEastAsia" w:hint="eastAsia"/>
          <w:sz w:val="24"/>
        </w:rPr>
        <w:t>按照下列公式计算：</w:t>
      </w:r>
    </w:p>
    <w:p w14:paraId="3C383CE1"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报价得分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基准价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最后</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报价）×</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p>
    <w:p w14:paraId="4F218019"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、项目评审过程中，不得去掉最后报价中的最高报价和最低报价。</w:t>
      </w:r>
    </w:p>
    <w:p w14:paraId="4D7C7756" w14:textId="77777777" w:rsidR="00B46AE1" w:rsidRDefault="007556F7">
      <w:pPr>
        <w:pStyle w:val="aa"/>
        <w:tabs>
          <w:tab w:val="left" w:pos="1140"/>
        </w:tabs>
        <w:snapToGrid w:val="0"/>
        <w:spacing w:beforeAutospacing="0" w:afterAutospacing="0" w:line="360" w:lineRule="auto"/>
        <w:ind w:firstLineChars="200" w:firstLine="480"/>
        <w:rPr>
          <w:rFonts w:hint="default"/>
        </w:rPr>
        <w:sectPr w:rsidR="00B46AE1">
          <w:headerReference w:type="default" r:id="rId16"/>
          <w:footerReference w:type="default" r:id="rId17"/>
          <w:pgSz w:w="11906" w:h="16838"/>
          <w:pgMar w:top="1417" w:right="1417" w:bottom="1417" w:left="1417" w:header="851" w:footer="992" w:gutter="0"/>
          <w:cols w:space="0"/>
          <w:titlePg/>
          <w:docGrid w:type="lines" w:linePitch="317"/>
        </w:sectPr>
      </w:pPr>
      <w:r>
        <w:rPr>
          <w:rFonts w:asciiTheme="minorEastAsia" w:eastAsiaTheme="minorEastAsia" w:hAnsiTheme="minorEastAsia" w:cstheme="minorEastAsia"/>
        </w:rPr>
        <w:t>1</w:t>
      </w:r>
      <w:r>
        <w:rPr>
          <w:rFonts w:asciiTheme="minorEastAsia" w:eastAsiaTheme="minorEastAsia" w:hAnsiTheme="minorEastAsia" w:cstheme="minorEastAsia"/>
        </w:rPr>
        <w:t>6</w:t>
      </w:r>
      <w:r>
        <w:rPr>
          <w:rFonts w:asciiTheme="minorEastAsia" w:eastAsiaTheme="minorEastAsia" w:hAnsiTheme="minorEastAsia" w:cstheme="minorEastAsia"/>
        </w:rPr>
        <w:t>、采购过程中符合要求的供应商（社会资本）只有</w:t>
      </w:r>
      <w:r>
        <w:rPr>
          <w:rFonts w:asciiTheme="minorEastAsia" w:eastAsiaTheme="minorEastAsia" w:hAnsiTheme="minorEastAsia" w:cstheme="minorEastAsia"/>
        </w:rPr>
        <w:t>1</w:t>
      </w:r>
      <w:r>
        <w:rPr>
          <w:rFonts w:asciiTheme="minorEastAsia" w:eastAsiaTheme="minorEastAsia" w:hAnsiTheme="minorEastAsia" w:cstheme="minorEastAsia"/>
        </w:rPr>
        <w:t>家的，采购人（项目实施机构）或者采购代理机构应当终止采购活动，发布项目终止公告并说明原因，重新开展采购活动。</w:t>
      </w:r>
    </w:p>
    <w:p w14:paraId="18DEB8BE" w14:textId="77777777" w:rsidR="00B46AE1" w:rsidRDefault="00B46AE1">
      <w:pPr>
        <w:spacing w:line="360" w:lineRule="auto"/>
        <w:rPr>
          <w:rFonts w:asciiTheme="minorEastAsia" w:eastAsiaTheme="minorEastAsia" w:hAnsiTheme="minorEastAsia" w:cstheme="minorEastAsia"/>
          <w:sz w:val="24"/>
        </w:rPr>
      </w:pPr>
    </w:p>
    <w:p w14:paraId="6152EB58"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32"/>
          <w:szCs w:val="32"/>
        </w:rPr>
        <w:t>资格性评审表</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9"/>
        <w:gridCol w:w="4127"/>
        <w:gridCol w:w="2898"/>
        <w:gridCol w:w="1545"/>
      </w:tblGrid>
      <w:tr w:rsidR="00B46AE1" w14:paraId="1976323D" w14:textId="77777777">
        <w:trPr>
          <w:trHeight w:val="1032"/>
        </w:trPr>
        <w:tc>
          <w:tcPr>
            <w:tcW w:w="285" w:type="pct"/>
            <w:vAlign w:val="center"/>
          </w:tcPr>
          <w:p w14:paraId="70DA7A8A"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w:t>
            </w:r>
          </w:p>
          <w:p w14:paraId="3231A8EE"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号</w:t>
            </w:r>
          </w:p>
        </w:tc>
        <w:tc>
          <w:tcPr>
            <w:tcW w:w="2270" w:type="pct"/>
            <w:vAlign w:val="center"/>
          </w:tcPr>
          <w:p w14:paraId="71704B16"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1593" w:type="pct"/>
            <w:vAlign w:val="center"/>
          </w:tcPr>
          <w:p w14:paraId="7DDCFF96"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c>
          <w:tcPr>
            <w:tcW w:w="850" w:type="pct"/>
          </w:tcPr>
          <w:p w14:paraId="7246BD40"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625AD133"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p>
        </w:tc>
      </w:tr>
      <w:tr w:rsidR="00B46AE1" w14:paraId="5CCA51BC" w14:textId="77777777">
        <w:trPr>
          <w:trHeight w:val="1247"/>
        </w:trPr>
        <w:tc>
          <w:tcPr>
            <w:tcW w:w="285" w:type="pct"/>
            <w:vAlign w:val="center"/>
          </w:tcPr>
          <w:p w14:paraId="4DD73C49"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270" w:type="pct"/>
          </w:tcPr>
          <w:p w14:paraId="0F4817D9"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具有有效的企业营业执照（事业单位法人证）、税务登记证、组织机构代码证（“三证合一”的仅需提供营业执照）、银行开户许可证或基本存款账户信息</w:t>
            </w:r>
          </w:p>
        </w:tc>
        <w:tc>
          <w:tcPr>
            <w:tcW w:w="1593" w:type="pct"/>
            <w:vAlign w:val="center"/>
          </w:tcPr>
          <w:p w14:paraId="4FE8E422"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3DF3565B"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40E8C3D1" w14:textId="77777777" w:rsidR="00B46AE1" w:rsidRDefault="00B46AE1">
            <w:pPr>
              <w:spacing w:line="360" w:lineRule="auto"/>
              <w:rPr>
                <w:rFonts w:asciiTheme="minorEastAsia" w:eastAsiaTheme="minorEastAsia" w:hAnsiTheme="minorEastAsia" w:cstheme="minorEastAsia"/>
                <w:sz w:val="24"/>
              </w:rPr>
            </w:pPr>
          </w:p>
        </w:tc>
      </w:tr>
      <w:tr w:rsidR="00B46AE1" w14:paraId="2D654C51" w14:textId="77777777">
        <w:trPr>
          <w:trHeight w:val="1247"/>
        </w:trPr>
        <w:tc>
          <w:tcPr>
            <w:tcW w:w="285" w:type="pct"/>
            <w:vAlign w:val="center"/>
          </w:tcPr>
          <w:p w14:paraId="5223B403"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270" w:type="pct"/>
          </w:tcPr>
          <w:p w14:paraId="646E8347"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法人身份证明及法人身份证或法定代表人授权书以及被授权人居民身份证</w:t>
            </w:r>
          </w:p>
        </w:tc>
        <w:tc>
          <w:tcPr>
            <w:tcW w:w="1593" w:type="pct"/>
            <w:vAlign w:val="center"/>
          </w:tcPr>
          <w:p w14:paraId="14E34B1A"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0AAA8498"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3BC97979" w14:textId="77777777" w:rsidR="00B46AE1" w:rsidRDefault="00B46AE1">
            <w:pPr>
              <w:spacing w:line="360" w:lineRule="auto"/>
              <w:rPr>
                <w:rFonts w:asciiTheme="minorEastAsia" w:eastAsiaTheme="minorEastAsia" w:hAnsiTheme="minorEastAsia" w:cstheme="minorEastAsia"/>
                <w:sz w:val="24"/>
              </w:rPr>
            </w:pPr>
          </w:p>
        </w:tc>
      </w:tr>
      <w:tr w:rsidR="00B46AE1" w14:paraId="46BE3B8F" w14:textId="77777777">
        <w:trPr>
          <w:trHeight w:val="1247"/>
        </w:trPr>
        <w:tc>
          <w:tcPr>
            <w:tcW w:w="285" w:type="pct"/>
            <w:vAlign w:val="center"/>
          </w:tcPr>
          <w:p w14:paraId="46C689B9"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270" w:type="pct"/>
          </w:tcPr>
          <w:p w14:paraId="47FC7F1B"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提供满足《中华人民共和国政府采购法》第二十二条规定的承诺书</w:t>
            </w:r>
          </w:p>
        </w:tc>
        <w:tc>
          <w:tcPr>
            <w:tcW w:w="1593" w:type="pct"/>
            <w:vAlign w:val="center"/>
          </w:tcPr>
          <w:p w14:paraId="7C984A16"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0A941161"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74ABD649" w14:textId="77777777" w:rsidR="00B46AE1" w:rsidRDefault="00B46AE1">
            <w:pPr>
              <w:spacing w:line="360" w:lineRule="auto"/>
              <w:rPr>
                <w:rFonts w:asciiTheme="minorEastAsia" w:eastAsiaTheme="minorEastAsia" w:hAnsiTheme="minorEastAsia" w:cstheme="minorEastAsia"/>
                <w:sz w:val="24"/>
              </w:rPr>
            </w:pPr>
          </w:p>
        </w:tc>
      </w:tr>
      <w:tr w:rsidR="00B46AE1" w14:paraId="3BEE3BCA" w14:textId="77777777">
        <w:trPr>
          <w:trHeight w:val="1247"/>
        </w:trPr>
        <w:tc>
          <w:tcPr>
            <w:tcW w:w="285" w:type="pct"/>
            <w:vAlign w:val="center"/>
          </w:tcPr>
          <w:p w14:paraId="5C1C8508"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270" w:type="pct"/>
          </w:tcPr>
          <w:p w14:paraId="42BE5347"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参加政府采购活动前</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年内在经营活动中没有重大违法记录的书面说明</w:t>
            </w:r>
          </w:p>
        </w:tc>
        <w:tc>
          <w:tcPr>
            <w:tcW w:w="1593" w:type="pct"/>
            <w:vAlign w:val="center"/>
          </w:tcPr>
          <w:p w14:paraId="532A1BE3"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45BC61E5"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439454D7" w14:textId="77777777" w:rsidR="00B46AE1" w:rsidRDefault="00B46AE1">
            <w:pPr>
              <w:spacing w:line="360" w:lineRule="auto"/>
              <w:rPr>
                <w:rFonts w:asciiTheme="minorEastAsia" w:eastAsiaTheme="minorEastAsia" w:hAnsiTheme="minorEastAsia" w:cstheme="minorEastAsia"/>
                <w:sz w:val="24"/>
              </w:rPr>
            </w:pPr>
          </w:p>
        </w:tc>
      </w:tr>
      <w:tr w:rsidR="00B46AE1" w14:paraId="51AE66AD" w14:textId="77777777">
        <w:trPr>
          <w:trHeight w:val="1247"/>
        </w:trPr>
        <w:tc>
          <w:tcPr>
            <w:tcW w:w="285" w:type="pct"/>
            <w:vAlign w:val="center"/>
          </w:tcPr>
          <w:p w14:paraId="0119F796"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270" w:type="pct"/>
          </w:tcPr>
          <w:p w14:paraId="07423764"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未被列入（“信用中国”网站失信被执行人名单、异常经营名录、税收违法黑名单和“中国政府采购网”政府采购严重违法失信行为记录名单）</w:t>
            </w:r>
          </w:p>
        </w:tc>
        <w:tc>
          <w:tcPr>
            <w:tcW w:w="1593" w:type="pct"/>
            <w:vAlign w:val="center"/>
          </w:tcPr>
          <w:p w14:paraId="2DCB9933"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54F867C5"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6B807EC0" w14:textId="77777777" w:rsidR="00B46AE1" w:rsidRDefault="00B46AE1">
            <w:pPr>
              <w:spacing w:line="360" w:lineRule="auto"/>
              <w:rPr>
                <w:rFonts w:asciiTheme="minorEastAsia" w:eastAsiaTheme="minorEastAsia" w:hAnsiTheme="minorEastAsia" w:cstheme="minorEastAsia"/>
                <w:sz w:val="24"/>
              </w:rPr>
            </w:pPr>
          </w:p>
        </w:tc>
      </w:tr>
      <w:tr w:rsidR="00B46AE1" w14:paraId="4E2564FC" w14:textId="77777777">
        <w:trPr>
          <w:trHeight w:val="1247"/>
        </w:trPr>
        <w:tc>
          <w:tcPr>
            <w:tcW w:w="4149" w:type="pct"/>
            <w:gridSpan w:val="3"/>
            <w:vAlign w:val="center"/>
          </w:tcPr>
          <w:p w14:paraId="2E31746B" w14:textId="77777777" w:rsidR="00B46AE1" w:rsidRDefault="007556F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结论</w:t>
            </w:r>
          </w:p>
        </w:tc>
        <w:tc>
          <w:tcPr>
            <w:tcW w:w="850" w:type="pct"/>
          </w:tcPr>
          <w:p w14:paraId="108B68B5" w14:textId="77777777" w:rsidR="00B46AE1" w:rsidRDefault="00B46AE1">
            <w:pPr>
              <w:spacing w:line="360" w:lineRule="auto"/>
              <w:rPr>
                <w:rFonts w:asciiTheme="minorEastAsia" w:eastAsiaTheme="minorEastAsia" w:hAnsiTheme="minorEastAsia" w:cstheme="minorEastAsia"/>
                <w:sz w:val="24"/>
              </w:rPr>
            </w:pPr>
          </w:p>
        </w:tc>
      </w:tr>
    </w:tbl>
    <w:p w14:paraId="0CA529E8" w14:textId="77777777" w:rsidR="00B46AE1" w:rsidRDefault="007556F7">
      <w:pPr>
        <w:pStyle w:val="5"/>
        <w:spacing w:before="1"/>
        <w:ind w:left="116"/>
        <w:rPr>
          <w:b w:val="0"/>
          <w:bCs w:val="0"/>
          <w:sz w:val="21"/>
          <w:szCs w:val="21"/>
        </w:rPr>
      </w:pPr>
      <w:r>
        <w:rPr>
          <w:b w:val="0"/>
          <w:bCs w:val="0"/>
          <w:sz w:val="21"/>
          <w:szCs w:val="21"/>
        </w:rPr>
        <w:t>说明：</w:t>
      </w:r>
      <w:r>
        <w:rPr>
          <w:b w:val="0"/>
          <w:bCs w:val="0"/>
          <w:sz w:val="21"/>
          <w:szCs w:val="21"/>
        </w:rPr>
        <w:t>①</w:t>
      </w:r>
      <w:r>
        <w:rPr>
          <w:b w:val="0"/>
          <w:bCs w:val="0"/>
          <w:sz w:val="21"/>
          <w:szCs w:val="21"/>
        </w:rPr>
        <w:t>如果有关证件因正在办理年检等原因无法取回，需由行政主管部门出具相应的证明。</w:t>
      </w:r>
    </w:p>
    <w:p w14:paraId="3E2694A0" w14:textId="77777777" w:rsidR="00B46AE1" w:rsidRDefault="007556F7">
      <w:pPr>
        <w:spacing w:before="9"/>
        <w:ind w:firstLineChars="400" w:firstLine="840"/>
        <w:jc w:val="left"/>
        <w:rPr>
          <w:szCs w:val="21"/>
        </w:rPr>
      </w:pPr>
      <w:r>
        <w:rPr>
          <w:szCs w:val="21"/>
        </w:rPr>
        <w:t>②</w:t>
      </w:r>
      <w:r>
        <w:rPr>
          <w:szCs w:val="21"/>
        </w:rPr>
        <w:t>以上各项必须全部通过，方可通过资格审查。</w:t>
      </w:r>
    </w:p>
    <w:p w14:paraId="0C1DB003" w14:textId="77777777" w:rsidR="00B46AE1" w:rsidRDefault="00B46AE1">
      <w:pPr>
        <w:pStyle w:val="aa"/>
        <w:tabs>
          <w:tab w:val="left" w:pos="1140"/>
        </w:tabs>
        <w:adjustRightInd w:val="0"/>
        <w:snapToGrid w:val="0"/>
        <w:spacing w:beforeAutospacing="0" w:afterAutospacing="0" w:line="360" w:lineRule="auto"/>
        <w:rPr>
          <w:rFonts w:hint="default"/>
        </w:rPr>
      </w:pPr>
    </w:p>
    <w:p w14:paraId="7A63BB9C"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18"/>
          <w:footerReference w:type="default" r:id="rId19"/>
          <w:pgSz w:w="11906" w:h="16838"/>
          <w:pgMar w:top="1417" w:right="1417" w:bottom="1417" w:left="1417" w:header="851" w:footer="992" w:gutter="0"/>
          <w:cols w:space="0"/>
          <w:titlePg/>
          <w:docGrid w:type="lines" w:linePitch="317"/>
        </w:sectPr>
      </w:pPr>
    </w:p>
    <w:p w14:paraId="3113486E" w14:textId="77777777" w:rsidR="00B46AE1" w:rsidRDefault="00B46AE1">
      <w:pPr>
        <w:spacing w:before="9"/>
        <w:jc w:val="left"/>
        <w:rPr>
          <w:szCs w:val="21"/>
        </w:rPr>
      </w:pPr>
    </w:p>
    <w:p w14:paraId="6385009D" w14:textId="77777777" w:rsidR="00B46AE1" w:rsidRDefault="007556F7">
      <w:pPr>
        <w:spacing w:before="198"/>
        <w:ind w:left="1275" w:right="1215"/>
        <w:jc w:val="center"/>
        <w:rPr>
          <w:b/>
          <w:sz w:val="32"/>
          <w:szCs w:val="32"/>
        </w:rPr>
      </w:pPr>
      <w:r>
        <w:rPr>
          <w:b/>
          <w:sz w:val="32"/>
          <w:szCs w:val="32"/>
        </w:rPr>
        <w:t>符合性评审表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3"/>
        <w:gridCol w:w="6511"/>
        <w:gridCol w:w="1938"/>
      </w:tblGrid>
      <w:tr w:rsidR="00B46AE1" w14:paraId="768158CC" w14:textId="77777777">
        <w:trPr>
          <w:trHeight w:val="1134"/>
        </w:trPr>
        <w:tc>
          <w:tcPr>
            <w:tcW w:w="0" w:type="auto"/>
            <w:vAlign w:val="center"/>
          </w:tcPr>
          <w:p w14:paraId="0302202C" w14:textId="77777777" w:rsidR="00B46AE1" w:rsidRDefault="007556F7">
            <w:pPr>
              <w:pStyle w:val="TableParagraph"/>
              <w:ind w:right="176"/>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0" w:type="auto"/>
            <w:vAlign w:val="center"/>
          </w:tcPr>
          <w:p w14:paraId="33DAC075" w14:textId="77777777" w:rsidR="00B46AE1" w:rsidRDefault="007556F7">
            <w:pPr>
              <w:pStyle w:val="TableParagraph"/>
              <w:ind w:right="2714"/>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0" w:type="auto"/>
            <w:vAlign w:val="center"/>
          </w:tcPr>
          <w:p w14:paraId="45628C82" w14:textId="77777777" w:rsidR="00B46AE1" w:rsidRDefault="007556F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审核结论</w:t>
            </w:r>
          </w:p>
          <w:p w14:paraId="67765C16" w14:textId="77777777" w:rsidR="00B46AE1" w:rsidRDefault="007556F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43ABCD4E" w14:textId="77777777" w:rsidR="00B46AE1" w:rsidRDefault="007556F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r>
              <w:rPr>
                <w:rFonts w:asciiTheme="minorEastAsia" w:eastAsiaTheme="minorEastAsia" w:hAnsiTheme="minorEastAsia" w:cstheme="minorEastAsia" w:hint="eastAsia"/>
                <w:sz w:val="24"/>
                <w:lang w:val="en-US"/>
              </w:rPr>
              <w:t>×</w:t>
            </w:r>
            <w:r>
              <w:rPr>
                <w:rFonts w:asciiTheme="minorEastAsia" w:eastAsiaTheme="minorEastAsia" w:hAnsiTheme="minorEastAsia" w:cstheme="minorEastAsia" w:hint="eastAsia"/>
                <w:sz w:val="24"/>
              </w:rPr>
              <w:t>）</w:t>
            </w:r>
          </w:p>
        </w:tc>
      </w:tr>
      <w:tr w:rsidR="00B46AE1" w14:paraId="736D8ECA" w14:textId="77777777">
        <w:trPr>
          <w:trHeight w:val="1247"/>
        </w:trPr>
        <w:tc>
          <w:tcPr>
            <w:tcW w:w="0" w:type="auto"/>
            <w:vAlign w:val="center"/>
          </w:tcPr>
          <w:p w14:paraId="381479AB"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w:t>
            </w:r>
          </w:p>
        </w:tc>
        <w:tc>
          <w:tcPr>
            <w:tcW w:w="0" w:type="auto"/>
            <w:vAlign w:val="center"/>
          </w:tcPr>
          <w:p w14:paraId="15B9F75E" w14:textId="77777777" w:rsidR="00B46AE1" w:rsidRDefault="007556F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投标文件按照招标文件要求签署、盖章的；</w:t>
            </w:r>
          </w:p>
        </w:tc>
        <w:tc>
          <w:tcPr>
            <w:tcW w:w="0" w:type="auto"/>
          </w:tcPr>
          <w:p w14:paraId="42D3FB08" w14:textId="77777777" w:rsidR="00B46AE1" w:rsidRDefault="00B46AE1">
            <w:pPr>
              <w:pStyle w:val="TableParagraph"/>
              <w:rPr>
                <w:rFonts w:asciiTheme="minorEastAsia" w:eastAsiaTheme="minorEastAsia" w:hAnsiTheme="minorEastAsia" w:cstheme="minorEastAsia"/>
                <w:sz w:val="24"/>
              </w:rPr>
            </w:pPr>
          </w:p>
        </w:tc>
      </w:tr>
      <w:tr w:rsidR="00B46AE1" w14:paraId="1335B84C" w14:textId="77777777">
        <w:trPr>
          <w:trHeight w:val="1247"/>
        </w:trPr>
        <w:tc>
          <w:tcPr>
            <w:tcW w:w="0" w:type="auto"/>
            <w:vAlign w:val="center"/>
          </w:tcPr>
          <w:p w14:paraId="22989F8C"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w:t>
            </w:r>
          </w:p>
        </w:tc>
        <w:tc>
          <w:tcPr>
            <w:tcW w:w="0" w:type="auto"/>
            <w:vAlign w:val="center"/>
          </w:tcPr>
          <w:p w14:paraId="747C0367" w14:textId="77777777" w:rsidR="00B46AE1" w:rsidRDefault="007556F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投标文件未附有让采购人不能接受的条款或条件的；</w:t>
            </w:r>
          </w:p>
        </w:tc>
        <w:tc>
          <w:tcPr>
            <w:tcW w:w="0" w:type="auto"/>
          </w:tcPr>
          <w:p w14:paraId="3833234B" w14:textId="77777777" w:rsidR="00B46AE1" w:rsidRDefault="00B46AE1">
            <w:pPr>
              <w:pStyle w:val="TableParagraph"/>
              <w:rPr>
                <w:rFonts w:asciiTheme="minorEastAsia" w:eastAsiaTheme="minorEastAsia" w:hAnsiTheme="minorEastAsia" w:cstheme="minorEastAsia"/>
                <w:sz w:val="24"/>
              </w:rPr>
            </w:pPr>
          </w:p>
        </w:tc>
      </w:tr>
      <w:tr w:rsidR="00B46AE1" w14:paraId="5A47575B" w14:textId="77777777">
        <w:trPr>
          <w:trHeight w:val="1247"/>
        </w:trPr>
        <w:tc>
          <w:tcPr>
            <w:tcW w:w="0" w:type="auto"/>
            <w:vAlign w:val="center"/>
          </w:tcPr>
          <w:p w14:paraId="6C94F638"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3</w:t>
            </w:r>
          </w:p>
        </w:tc>
        <w:tc>
          <w:tcPr>
            <w:tcW w:w="0" w:type="auto"/>
            <w:vAlign w:val="center"/>
          </w:tcPr>
          <w:p w14:paraId="0674F32F" w14:textId="77777777" w:rsidR="00B46AE1" w:rsidRDefault="007556F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投标文件实质上响应招标文件要求的；</w:t>
            </w:r>
          </w:p>
        </w:tc>
        <w:tc>
          <w:tcPr>
            <w:tcW w:w="0" w:type="auto"/>
          </w:tcPr>
          <w:p w14:paraId="46FD7E25" w14:textId="77777777" w:rsidR="00B46AE1" w:rsidRDefault="00B46AE1">
            <w:pPr>
              <w:pStyle w:val="TableParagraph"/>
              <w:rPr>
                <w:rFonts w:asciiTheme="minorEastAsia" w:eastAsiaTheme="minorEastAsia" w:hAnsiTheme="minorEastAsia" w:cstheme="minorEastAsia"/>
                <w:sz w:val="24"/>
              </w:rPr>
            </w:pPr>
          </w:p>
        </w:tc>
      </w:tr>
      <w:tr w:rsidR="00B46AE1" w14:paraId="205D77C7" w14:textId="77777777">
        <w:trPr>
          <w:trHeight w:val="1247"/>
        </w:trPr>
        <w:tc>
          <w:tcPr>
            <w:tcW w:w="0" w:type="auto"/>
            <w:vAlign w:val="center"/>
          </w:tcPr>
          <w:p w14:paraId="3C53BB8E"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4</w:t>
            </w:r>
          </w:p>
        </w:tc>
        <w:tc>
          <w:tcPr>
            <w:tcW w:w="0" w:type="auto"/>
            <w:vAlign w:val="center"/>
          </w:tcPr>
          <w:p w14:paraId="7AA293EA" w14:textId="77777777" w:rsidR="00B46AE1" w:rsidRDefault="007556F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投标报价未超过最高投标限价的；</w:t>
            </w:r>
          </w:p>
        </w:tc>
        <w:tc>
          <w:tcPr>
            <w:tcW w:w="0" w:type="auto"/>
          </w:tcPr>
          <w:p w14:paraId="6D858961" w14:textId="77777777" w:rsidR="00B46AE1" w:rsidRDefault="00B46AE1">
            <w:pPr>
              <w:pStyle w:val="TableParagraph"/>
              <w:rPr>
                <w:rFonts w:asciiTheme="minorEastAsia" w:eastAsiaTheme="minorEastAsia" w:hAnsiTheme="minorEastAsia" w:cstheme="minorEastAsia"/>
                <w:sz w:val="24"/>
              </w:rPr>
            </w:pPr>
          </w:p>
        </w:tc>
      </w:tr>
      <w:tr w:rsidR="00B46AE1" w14:paraId="382A9BC4" w14:textId="77777777">
        <w:trPr>
          <w:trHeight w:val="1247"/>
        </w:trPr>
        <w:tc>
          <w:tcPr>
            <w:tcW w:w="0" w:type="auto"/>
            <w:vAlign w:val="center"/>
          </w:tcPr>
          <w:p w14:paraId="4A1BC750"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w:t>
            </w:r>
          </w:p>
        </w:tc>
        <w:tc>
          <w:tcPr>
            <w:tcW w:w="0" w:type="auto"/>
            <w:vAlign w:val="center"/>
          </w:tcPr>
          <w:p w14:paraId="76430C5C" w14:textId="77777777" w:rsidR="00B46AE1" w:rsidRDefault="007556F7">
            <w:pPr>
              <w:pStyle w:val="TableParagraph"/>
              <w:spacing w:before="13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法定代表人身份证明或其授权委托书及身份证符合招标文件的规定</w:t>
            </w:r>
          </w:p>
        </w:tc>
        <w:tc>
          <w:tcPr>
            <w:tcW w:w="0" w:type="auto"/>
          </w:tcPr>
          <w:p w14:paraId="4403B508" w14:textId="77777777" w:rsidR="00B46AE1" w:rsidRDefault="00B46AE1">
            <w:pPr>
              <w:pStyle w:val="TableParagraph"/>
              <w:rPr>
                <w:rFonts w:asciiTheme="minorEastAsia" w:eastAsiaTheme="minorEastAsia" w:hAnsiTheme="minorEastAsia" w:cstheme="minorEastAsia"/>
                <w:sz w:val="24"/>
              </w:rPr>
            </w:pPr>
          </w:p>
        </w:tc>
      </w:tr>
      <w:tr w:rsidR="00B46AE1" w14:paraId="36BE6A34" w14:textId="77777777">
        <w:trPr>
          <w:trHeight w:val="1247"/>
        </w:trPr>
        <w:tc>
          <w:tcPr>
            <w:tcW w:w="0" w:type="auto"/>
            <w:vAlign w:val="center"/>
          </w:tcPr>
          <w:p w14:paraId="6DE0FB28" w14:textId="77777777" w:rsidR="00B46AE1" w:rsidRDefault="007556F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6</w:t>
            </w:r>
          </w:p>
        </w:tc>
        <w:tc>
          <w:tcPr>
            <w:tcW w:w="0" w:type="auto"/>
            <w:vAlign w:val="center"/>
          </w:tcPr>
          <w:p w14:paraId="7B9FA471" w14:textId="77777777" w:rsidR="00B46AE1" w:rsidRDefault="007556F7">
            <w:pPr>
              <w:pStyle w:val="TableParagraph"/>
              <w:spacing w:before="14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投标人的投标文件未出现招标文件规定的其他无效投标文件的情形</w:t>
            </w:r>
          </w:p>
        </w:tc>
        <w:tc>
          <w:tcPr>
            <w:tcW w:w="0" w:type="auto"/>
          </w:tcPr>
          <w:p w14:paraId="47FFB692" w14:textId="77777777" w:rsidR="00B46AE1" w:rsidRDefault="00B46AE1">
            <w:pPr>
              <w:pStyle w:val="TableParagraph"/>
              <w:rPr>
                <w:rFonts w:asciiTheme="minorEastAsia" w:eastAsiaTheme="minorEastAsia" w:hAnsiTheme="minorEastAsia" w:cstheme="minorEastAsia"/>
                <w:sz w:val="24"/>
              </w:rPr>
            </w:pPr>
          </w:p>
        </w:tc>
      </w:tr>
    </w:tbl>
    <w:p w14:paraId="1932F5C5" w14:textId="77777777" w:rsidR="00B46AE1" w:rsidRDefault="007556F7">
      <w:pPr>
        <w:spacing w:before="9"/>
        <w:jc w:val="left"/>
        <w:rPr>
          <w:szCs w:val="21"/>
        </w:rPr>
      </w:pPr>
      <w:r>
        <w:rPr>
          <w:rFonts w:hint="eastAsia"/>
          <w:szCs w:val="21"/>
        </w:rPr>
        <w:t>注：有一项不合格，即未通过符合性检查，评标委员会认定其为不合格供应商并写明不合格原因。</w:t>
      </w:r>
    </w:p>
    <w:p w14:paraId="64170F14"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20"/>
          <w:footerReference w:type="default" r:id="rId21"/>
          <w:pgSz w:w="11906" w:h="16838"/>
          <w:pgMar w:top="1417" w:right="1417" w:bottom="1417" w:left="1417" w:header="851" w:footer="992" w:gutter="0"/>
          <w:cols w:space="0"/>
          <w:titlePg/>
          <w:docGrid w:type="lines" w:linePitch="317"/>
        </w:sectPr>
      </w:pPr>
    </w:p>
    <w:p w14:paraId="2CA22147" w14:textId="77777777" w:rsidR="00B46AE1" w:rsidRDefault="00B46AE1">
      <w:pPr>
        <w:spacing w:before="9"/>
        <w:jc w:val="left"/>
        <w:rPr>
          <w:sz w:val="24"/>
        </w:rPr>
      </w:pPr>
    </w:p>
    <w:p w14:paraId="1EEF4B39" w14:textId="77777777" w:rsidR="00B46AE1" w:rsidRDefault="007556F7">
      <w:pPr>
        <w:spacing w:before="54"/>
        <w:ind w:left="1273" w:right="1215"/>
        <w:jc w:val="center"/>
        <w:rPr>
          <w:b/>
          <w:sz w:val="28"/>
        </w:rPr>
      </w:pPr>
      <w:bookmarkStart w:id="4" w:name="评审标准表（综合评审）"/>
      <w:bookmarkEnd w:id="4"/>
      <w:r>
        <w:rPr>
          <w:b/>
          <w:sz w:val="28"/>
        </w:rPr>
        <w:t>评审标准表（综合评审）</w:t>
      </w:r>
    </w:p>
    <w:tbl>
      <w:tblPr>
        <w:tblStyle w:val="ab"/>
        <w:tblW w:w="5519" w:type="pct"/>
        <w:tblInd w:w="-569" w:type="dxa"/>
        <w:tblLook w:val="04A0" w:firstRow="1" w:lastRow="0" w:firstColumn="1" w:lastColumn="0" w:noHBand="0" w:noVBand="1"/>
      </w:tblPr>
      <w:tblGrid>
        <w:gridCol w:w="1796"/>
        <w:gridCol w:w="970"/>
        <w:gridCol w:w="6307"/>
        <w:gridCol w:w="1179"/>
      </w:tblGrid>
      <w:tr w:rsidR="00B46AE1" w14:paraId="5E559537" w14:textId="77777777">
        <w:trPr>
          <w:trHeight w:val="806"/>
        </w:trPr>
        <w:tc>
          <w:tcPr>
            <w:tcW w:w="876" w:type="pct"/>
            <w:vAlign w:val="center"/>
          </w:tcPr>
          <w:p w14:paraId="5D681127" w14:textId="77777777" w:rsidR="00B46AE1" w:rsidRDefault="007556F7">
            <w:pPr>
              <w:spacing w:before="9"/>
              <w:jc w:val="center"/>
              <w:rPr>
                <w:sz w:val="24"/>
              </w:rPr>
            </w:pPr>
            <w:r>
              <w:rPr>
                <w:rFonts w:hint="eastAsia"/>
                <w:sz w:val="24"/>
              </w:rPr>
              <w:t>评审项目</w:t>
            </w:r>
          </w:p>
        </w:tc>
        <w:tc>
          <w:tcPr>
            <w:tcW w:w="473" w:type="pct"/>
            <w:vAlign w:val="center"/>
          </w:tcPr>
          <w:p w14:paraId="1E9C740F" w14:textId="77777777" w:rsidR="00B46AE1" w:rsidRDefault="007556F7">
            <w:pPr>
              <w:spacing w:before="9"/>
              <w:jc w:val="center"/>
              <w:rPr>
                <w:sz w:val="24"/>
              </w:rPr>
            </w:pPr>
            <w:r>
              <w:rPr>
                <w:rFonts w:hint="eastAsia"/>
                <w:sz w:val="24"/>
              </w:rPr>
              <w:t>标准分</w:t>
            </w:r>
          </w:p>
        </w:tc>
        <w:tc>
          <w:tcPr>
            <w:tcW w:w="3074" w:type="pct"/>
            <w:vAlign w:val="center"/>
          </w:tcPr>
          <w:p w14:paraId="45C42116" w14:textId="77777777" w:rsidR="00B46AE1" w:rsidRDefault="007556F7">
            <w:pPr>
              <w:spacing w:before="9"/>
              <w:jc w:val="center"/>
              <w:rPr>
                <w:sz w:val="24"/>
              </w:rPr>
            </w:pPr>
            <w:r>
              <w:rPr>
                <w:rFonts w:hint="eastAsia"/>
                <w:sz w:val="24"/>
              </w:rPr>
              <w:t>评审标准</w:t>
            </w:r>
          </w:p>
        </w:tc>
        <w:tc>
          <w:tcPr>
            <w:tcW w:w="575" w:type="pct"/>
            <w:vAlign w:val="center"/>
          </w:tcPr>
          <w:p w14:paraId="63EC2476" w14:textId="77777777" w:rsidR="00B46AE1" w:rsidRDefault="007556F7">
            <w:pPr>
              <w:spacing w:before="9"/>
              <w:jc w:val="center"/>
              <w:rPr>
                <w:sz w:val="24"/>
              </w:rPr>
            </w:pPr>
            <w:r>
              <w:rPr>
                <w:rFonts w:hint="eastAsia"/>
                <w:sz w:val="24"/>
              </w:rPr>
              <w:t>得分</w:t>
            </w:r>
          </w:p>
        </w:tc>
      </w:tr>
      <w:tr w:rsidR="00B46AE1" w14:paraId="326342C9" w14:textId="77777777">
        <w:tc>
          <w:tcPr>
            <w:tcW w:w="876" w:type="pct"/>
            <w:vAlign w:val="center"/>
          </w:tcPr>
          <w:p w14:paraId="4CE1C9E4" w14:textId="77777777" w:rsidR="00B46AE1" w:rsidRDefault="007556F7">
            <w:pPr>
              <w:spacing w:before="9"/>
              <w:jc w:val="center"/>
              <w:rPr>
                <w:sz w:val="24"/>
              </w:rPr>
            </w:pPr>
            <w:r>
              <w:rPr>
                <w:rFonts w:hint="eastAsia"/>
                <w:sz w:val="24"/>
              </w:rPr>
              <w:t>投标总报价</w:t>
            </w:r>
          </w:p>
        </w:tc>
        <w:tc>
          <w:tcPr>
            <w:tcW w:w="473" w:type="pct"/>
            <w:vAlign w:val="center"/>
          </w:tcPr>
          <w:p w14:paraId="18FCBF4B" w14:textId="77777777" w:rsidR="00B46AE1" w:rsidRDefault="007556F7">
            <w:pPr>
              <w:spacing w:before="9"/>
              <w:jc w:val="center"/>
              <w:rPr>
                <w:sz w:val="24"/>
              </w:rPr>
            </w:pPr>
            <w:r>
              <w:rPr>
                <w:rFonts w:hint="eastAsia"/>
                <w:sz w:val="24"/>
              </w:rPr>
              <w:t>10</w:t>
            </w:r>
          </w:p>
        </w:tc>
        <w:tc>
          <w:tcPr>
            <w:tcW w:w="3074" w:type="pct"/>
          </w:tcPr>
          <w:p w14:paraId="2E8ED684" w14:textId="77777777" w:rsidR="00B46AE1" w:rsidRDefault="007556F7">
            <w:pPr>
              <w:spacing w:before="9"/>
              <w:jc w:val="left"/>
              <w:rPr>
                <w:sz w:val="24"/>
              </w:rPr>
            </w:pPr>
            <w:r>
              <w:rPr>
                <w:rFonts w:hint="eastAsia"/>
                <w:sz w:val="24"/>
              </w:rPr>
              <w:t>综合评分法中的价格</w:t>
            </w:r>
            <w:proofErr w:type="gramStart"/>
            <w:r>
              <w:rPr>
                <w:rFonts w:hint="eastAsia"/>
                <w:sz w:val="24"/>
              </w:rPr>
              <w:t>分统一</w:t>
            </w:r>
            <w:proofErr w:type="gramEnd"/>
            <w:r>
              <w:rPr>
                <w:rFonts w:hint="eastAsia"/>
                <w:sz w:val="24"/>
              </w:rPr>
              <w:t>采用低价优先法计算，即满足招标文件要求且经评审后的报价最低的为评标基准价，其价格分为满分</w:t>
            </w:r>
            <w:r>
              <w:rPr>
                <w:rFonts w:hint="eastAsia"/>
                <w:sz w:val="24"/>
              </w:rPr>
              <w:t>10</w:t>
            </w:r>
            <w:r>
              <w:rPr>
                <w:rFonts w:hint="eastAsia"/>
                <w:sz w:val="24"/>
              </w:rPr>
              <w:t>分。</w:t>
            </w:r>
          </w:p>
          <w:p w14:paraId="758C9085" w14:textId="77777777" w:rsidR="00B46AE1" w:rsidRDefault="007556F7">
            <w:pPr>
              <w:spacing w:before="9"/>
              <w:jc w:val="left"/>
              <w:rPr>
                <w:sz w:val="24"/>
              </w:rPr>
            </w:pPr>
            <w:r>
              <w:rPr>
                <w:rFonts w:hint="eastAsia"/>
                <w:sz w:val="24"/>
              </w:rPr>
              <w:t>投标报价得分</w:t>
            </w:r>
            <w:r>
              <w:rPr>
                <w:rFonts w:hint="eastAsia"/>
                <w:sz w:val="24"/>
              </w:rPr>
              <w:t>=</w:t>
            </w:r>
            <w:r>
              <w:rPr>
                <w:rFonts w:hint="eastAsia"/>
                <w:sz w:val="24"/>
              </w:rPr>
              <w:t>（评标基准价</w:t>
            </w:r>
            <w:r>
              <w:rPr>
                <w:rFonts w:hint="eastAsia"/>
                <w:sz w:val="24"/>
              </w:rPr>
              <w:t>/</w:t>
            </w:r>
            <w:r>
              <w:rPr>
                <w:rFonts w:hint="eastAsia"/>
                <w:sz w:val="24"/>
              </w:rPr>
              <w:t>投标报价）×</w:t>
            </w:r>
            <w:proofErr w:type="gramStart"/>
            <w:r>
              <w:rPr>
                <w:rFonts w:hint="eastAsia"/>
                <w:sz w:val="24"/>
              </w:rPr>
              <w:t>价格权</w:t>
            </w:r>
            <w:proofErr w:type="gramEnd"/>
            <w:r>
              <w:rPr>
                <w:rFonts w:hint="eastAsia"/>
                <w:sz w:val="24"/>
              </w:rPr>
              <w:t>值（</w:t>
            </w:r>
            <w:r>
              <w:rPr>
                <w:rFonts w:hint="eastAsia"/>
                <w:sz w:val="24"/>
              </w:rPr>
              <w:t>10%</w:t>
            </w:r>
            <w:r>
              <w:rPr>
                <w:rFonts w:hint="eastAsia"/>
                <w:sz w:val="24"/>
              </w:rPr>
              <w:t>）×</w:t>
            </w:r>
            <w:r>
              <w:rPr>
                <w:rFonts w:hint="eastAsia"/>
                <w:sz w:val="24"/>
              </w:rPr>
              <w:t>100(</w:t>
            </w:r>
            <w:r>
              <w:rPr>
                <w:rFonts w:hint="eastAsia"/>
                <w:sz w:val="24"/>
              </w:rPr>
              <w:t>计算得分保留小数点后二位</w:t>
            </w:r>
            <w:r>
              <w:rPr>
                <w:rFonts w:hint="eastAsia"/>
                <w:sz w:val="24"/>
              </w:rPr>
              <w:t>)</w:t>
            </w:r>
            <w:r>
              <w:rPr>
                <w:rFonts w:hint="eastAsia"/>
                <w:sz w:val="24"/>
              </w:rPr>
              <w:t>。</w:t>
            </w:r>
          </w:p>
        </w:tc>
        <w:tc>
          <w:tcPr>
            <w:tcW w:w="575" w:type="pct"/>
          </w:tcPr>
          <w:p w14:paraId="0B0E1F84" w14:textId="77777777" w:rsidR="00B46AE1" w:rsidRDefault="00B46AE1">
            <w:pPr>
              <w:spacing w:before="9"/>
              <w:jc w:val="left"/>
              <w:rPr>
                <w:sz w:val="24"/>
              </w:rPr>
            </w:pPr>
          </w:p>
        </w:tc>
      </w:tr>
      <w:tr w:rsidR="00B46AE1" w14:paraId="0AA65585" w14:textId="77777777">
        <w:tc>
          <w:tcPr>
            <w:tcW w:w="876" w:type="pct"/>
            <w:vAlign w:val="center"/>
          </w:tcPr>
          <w:p w14:paraId="1A2CBBA3" w14:textId="77777777" w:rsidR="00B46AE1" w:rsidRDefault="007556F7">
            <w:pPr>
              <w:spacing w:before="9"/>
              <w:jc w:val="center"/>
              <w:rPr>
                <w:sz w:val="24"/>
              </w:rPr>
            </w:pPr>
            <w:r>
              <w:rPr>
                <w:rFonts w:hint="eastAsia"/>
                <w:sz w:val="24"/>
              </w:rPr>
              <w:t>项目整体编制方案</w:t>
            </w:r>
          </w:p>
        </w:tc>
        <w:tc>
          <w:tcPr>
            <w:tcW w:w="473" w:type="pct"/>
            <w:vAlign w:val="center"/>
          </w:tcPr>
          <w:p w14:paraId="0B5D8EFD" w14:textId="77777777" w:rsidR="00B46AE1" w:rsidRDefault="007556F7">
            <w:pPr>
              <w:spacing w:before="9"/>
              <w:jc w:val="center"/>
              <w:rPr>
                <w:sz w:val="24"/>
              </w:rPr>
            </w:pPr>
            <w:r>
              <w:rPr>
                <w:rFonts w:hint="eastAsia"/>
                <w:sz w:val="24"/>
              </w:rPr>
              <w:t>10</w:t>
            </w:r>
          </w:p>
        </w:tc>
        <w:tc>
          <w:tcPr>
            <w:tcW w:w="3074" w:type="pct"/>
          </w:tcPr>
          <w:p w14:paraId="633D9112" w14:textId="77777777" w:rsidR="00B46AE1" w:rsidRDefault="007556F7">
            <w:pPr>
              <w:spacing w:before="9"/>
              <w:jc w:val="left"/>
              <w:rPr>
                <w:sz w:val="24"/>
              </w:rPr>
            </w:pPr>
            <w:r>
              <w:rPr>
                <w:rFonts w:hint="eastAsia"/>
                <w:sz w:val="24"/>
              </w:rPr>
              <w:t>对本项目具体掌握清楚，分析全面透彻，符合实际，能准确把握项目特点，得</w:t>
            </w:r>
            <w:r>
              <w:rPr>
                <w:rFonts w:hint="eastAsia"/>
                <w:sz w:val="24"/>
              </w:rPr>
              <w:t>10</w:t>
            </w:r>
            <w:r>
              <w:rPr>
                <w:rFonts w:hint="eastAsia"/>
                <w:sz w:val="24"/>
              </w:rPr>
              <w:t>分；</w:t>
            </w:r>
          </w:p>
          <w:p w14:paraId="33AFB199" w14:textId="77777777" w:rsidR="00B46AE1" w:rsidRDefault="007556F7">
            <w:pPr>
              <w:spacing w:before="9"/>
              <w:jc w:val="left"/>
              <w:rPr>
                <w:sz w:val="24"/>
              </w:rPr>
            </w:pPr>
            <w:r>
              <w:rPr>
                <w:rFonts w:hint="eastAsia"/>
                <w:sz w:val="24"/>
              </w:rPr>
              <w:t>对本项目具体掌握较清楚，分析较全面透彻，较符合实际，较能把握项目特点，得</w:t>
            </w:r>
            <w:r>
              <w:rPr>
                <w:rFonts w:hint="eastAsia"/>
                <w:sz w:val="24"/>
              </w:rPr>
              <w:t>6</w:t>
            </w:r>
            <w:r>
              <w:rPr>
                <w:rFonts w:hint="eastAsia"/>
                <w:sz w:val="24"/>
              </w:rPr>
              <w:t>分；</w:t>
            </w:r>
          </w:p>
          <w:p w14:paraId="50DECA86" w14:textId="77777777" w:rsidR="00B46AE1" w:rsidRDefault="007556F7">
            <w:pPr>
              <w:spacing w:before="9"/>
              <w:jc w:val="left"/>
              <w:rPr>
                <w:sz w:val="24"/>
              </w:rPr>
            </w:pPr>
            <w:r>
              <w:rPr>
                <w:rFonts w:hint="eastAsia"/>
                <w:sz w:val="24"/>
              </w:rPr>
              <w:t>对本项目具体掌握不清楚，分析不全面透彻，不符合实际，不能准确把握项目特点，得</w:t>
            </w:r>
            <w:r>
              <w:rPr>
                <w:rFonts w:hint="eastAsia"/>
                <w:sz w:val="24"/>
              </w:rPr>
              <w:t>3</w:t>
            </w:r>
            <w:r>
              <w:rPr>
                <w:rFonts w:hint="eastAsia"/>
                <w:sz w:val="24"/>
              </w:rPr>
              <w:t>分</w:t>
            </w:r>
          </w:p>
          <w:p w14:paraId="6FA17ADC" w14:textId="77777777" w:rsidR="00B46AE1" w:rsidRDefault="007556F7">
            <w:pPr>
              <w:spacing w:before="9"/>
              <w:jc w:val="left"/>
              <w:rPr>
                <w:sz w:val="24"/>
              </w:rPr>
            </w:pPr>
            <w:r>
              <w:rPr>
                <w:rFonts w:hint="eastAsia"/>
                <w:sz w:val="24"/>
              </w:rPr>
              <w:t>不可行或未表述不得分。</w:t>
            </w:r>
          </w:p>
        </w:tc>
        <w:tc>
          <w:tcPr>
            <w:tcW w:w="575" w:type="pct"/>
          </w:tcPr>
          <w:p w14:paraId="20398618" w14:textId="77777777" w:rsidR="00B46AE1" w:rsidRDefault="00B46AE1">
            <w:pPr>
              <w:spacing w:before="9"/>
              <w:jc w:val="left"/>
              <w:rPr>
                <w:sz w:val="24"/>
              </w:rPr>
            </w:pPr>
          </w:p>
        </w:tc>
      </w:tr>
      <w:tr w:rsidR="00B46AE1" w14:paraId="1AB752AE" w14:textId="77777777">
        <w:tc>
          <w:tcPr>
            <w:tcW w:w="876" w:type="pct"/>
            <w:vAlign w:val="center"/>
          </w:tcPr>
          <w:p w14:paraId="5B96E41C" w14:textId="77777777" w:rsidR="00B46AE1" w:rsidRDefault="007556F7">
            <w:pPr>
              <w:spacing w:before="9"/>
              <w:jc w:val="center"/>
              <w:rPr>
                <w:sz w:val="24"/>
              </w:rPr>
            </w:pPr>
            <w:r>
              <w:rPr>
                <w:rFonts w:hint="eastAsia"/>
                <w:sz w:val="24"/>
              </w:rPr>
              <w:t>重点和难点分析</w:t>
            </w:r>
          </w:p>
        </w:tc>
        <w:tc>
          <w:tcPr>
            <w:tcW w:w="473" w:type="pct"/>
            <w:vAlign w:val="center"/>
          </w:tcPr>
          <w:p w14:paraId="66528641" w14:textId="77777777" w:rsidR="00B46AE1" w:rsidRDefault="007556F7">
            <w:pPr>
              <w:spacing w:before="9"/>
              <w:jc w:val="center"/>
              <w:rPr>
                <w:sz w:val="24"/>
              </w:rPr>
            </w:pPr>
            <w:r>
              <w:rPr>
                <w:rFonts w:hint="eastAsia"/>
                <w:sz w:val="24"/>
              </w:rPr>
              <w:t>10</w:t>
            </w:r>
          </w:p>
        </w:tc>
        <w:tc>
          <w:tcPr>
            <w:tcW w:w="3074" w:type="pct"/>
          </w:tcPr>
          <w:p w14:paraId="390D2107" w14:textId="77777777" w:rsidR="00B46AE1" w:rsidRDefault="007556F7">
            <w:pPr>
              <w:spacing w:before="9"/>
              <w:jc w:val="left"/>
              <w:rPr>
                <w:sz w:val="24"/>
              </w:rPr>
            </w:pPr>
            <w:r>
              <w:rPr>
                <w:rFonts w:hint="eastAsia"/>
                <w:sz w:val="24"/>
              </w:rPr>
              <w:t>分析全面，应对措施可行性、操作性强，得</w:t>
            </w:r>
            <w:r>
              <w:rPr>
                <w:rFonts w:hint="eastAsia"/>
                <w:sz w:val="24"/>
              </w:rPr>
              <w:t>10</w:t>
            </w:r>
            <w:r>
              <w:rPr>
                <w:rFonts w:hint="eastAsia"/>
                <w:sz w:val="24"/>
              </w:rPr>
              <w:t>分；</w:t>
            </w:r>
          </w:p>
          <w:p w14:paraId="2F492ACC" w14:textId="77777777" w:rsidR="00B46AE1" w:rsidRDefault="007556F7">
            <w:pPr>
              <w:spacing w:before="9"/>
              <w:jc w:val="left"/>
              <w:rPr>
                <w:sz w:val="24"/>
              </w:rPr>
            </w:pPr>
            <w:r>
              <w:rPr>
                <w:rFonts w:hint="eastAsia"/>
                <w:sz w:val="24"/>
              </w:rPr>
              <w:t>分析较全面，应对措施可行性、操作性较强，得</w:t>
            </w:r>
            <w:r>
              <w:rPr>
                <w:rFonts w:hint="eastAsia"/>
                <w:sz w:val="24"/>
              </w:rPr>
              <w:t>6</w:t>
            </w:r>
            <w:r>
              <w:rPr>
                <w:rFonts w:hint="eastAsia"/>
                <w:sz w:val="24"/>
              </w:rPr>
              <w:t>分；</w:t>
            </w:r>
          </w:p>
          <w:p w14:paraId="46B4B602" w14:textId="77777777" w:rsidR="00B46AE1" w:rsidRDefault="007556F7">
            <w:pPr>
              <w:spacing w:before="9"/>
              <w:jc w:val="left"/>
              <w:rPr>
                <w:sz w:val="24"/>
              </w:rPr>
            </w:pPr>
            <w:r>
              <w:rPr>
                <w:rFonts w:hint="eastAsia"/>
                <w:sz w:val="24"/>
              </w:rPr>
              <w:t>分析不全面，应对措施可行性、操作性不强，得</w:t>
            </w:r>
            <w:r>
              <w:rPr>
                <w:rFonts w:hint="eastAsia"/>
                <w:sz w:val="24"/>
              </w:rPr>
              <w:t>3</w:t>
            </w:r>
            <w:r>
              <w:rPr>
                <w:rFonts w:hint="eastAsia"/>
                <w:sz w:val="24"/>
              </w:rPr>
              <w:t>分；</w:t>
            </w:r>
          </w:p>
          <w:p w14:paraId="562EF2DA" w14:textId="77777777" w:rsidR="00B46AE1" w:rsidRDefault="007556F7">
            <w:pPr>
              <w:spacing w:before="9"/>
              <w:jc w:val="left"/>
              <w:rPr>
                <w:sz w:val="24"/>
              </w:rPr>
            </w:pPr>
            <w:r>
              <w:rPr>
                <w:rFonts w:hint="eastAsia"/>
                <w:sz w:val="24"/>
              </w:rPr>
              <w:t>不可行或未表述不得分。</w:t>
            </w:r>
          </w:p>
        </w:tc>
        <w:tc>
          <w:tcPr>
            <w:tcW w:w="575" w:type="pct"/>
          </w:tcPr>
          <w:p w14:paraId="2ED1B017" w14:textId="77777777" w:rsidR="00B46AE1" w:rsidRDefault="00B46AE1">
            <w:pPr>
              <w:spacing w:before="9"/>
              <w:jc w:val="left"/>
              <w:rPr>
                <w:sz w:val="24"/>
              </w:rPr>
            </w:pPr>
          </w:p>
        </w:tc>
      </w:tr>
      <w:tr w:rsidR="00B46AE1" w14:paraId="1FB8D54A" w14:textId="77777777">
        <w:tc>
          <w:tcPr>
            <w:tcW w:w="876" w:type="pct"/>
            <w:vAlign w:val="center"/>
          </w:tcPr>
          <w:p w14:paraId="234EBDE3" w14:textId="77777777" w:rsidR="00B46AE1" w:rsidRDefault="007556F7">
            <w:pPr>
              <w:spacing w:before="9"/>
              <w:jc w:val="center"/>
              <w:rPr>
                <w:sz w:val="24"/>
              </w:rPr>
            </w:pPr>
            <w:r>
              <w:rPr>
                <w:rFonts w:hint="eastAsia"/>
                <w:sz w:val="24"/>
              </w:rPr>
              <w:t>编制团队</w:t>
            </w:r>
          </w:p>
        </w:tc>
        <w:tc>
          <w:tcPr>
            <w:tcW w:w="473" w:type="pct"/>
            <w:vAlign w:val="center"/>
          </w:tcPr>
          <w:p w14:paraId="186ACBC4" w14:textId="77777777" w:rsidR="00B46AE1" w:rsidRDefault="007556F7">
            <w:pPr>
              <w:spacing w:before="9"/>
              <w:jc w:val="center"/>
              <w:rPr>
                <w:sz w:val="24"/>
              </w:rPr>
            </w:pPr>
            <w:r>
              <w:rPr>
                <w:rFonts w:hint="eastAsia"/>
                <w:sz w:val="24"/>
              </w:rPr>
              <w:t>10</w:t>
            </w:r>
          </w:p>
        </w:tc>
        <w:tc>
          <w:tcPr>
            <w:tcW w:w="3074" w:type="pct"/>
          </w:tcPr>
          <w:p w14:paraId="4A7B25D7" w14:textId="77777777" w:rsidR="00B46AE1" w:rsidRDefault="007556F7">
            <w:pPr>
              <w:spacing w:before="9"/>
              <w:jc w:val="left"/>
              <w:rPr>
                <w:sz w:val="24"/>
              </w:rPr>
            </w:pPr>
            <w:r>
              <w:rPr>
                <w:rFonts w:hint="eastAsia"/>
                <w:sz w:val="24"/>
              </w:rPr>
              <w:t>人员配备合理齐全，经验丰富，得</w:t>
            </w:r>
            <w:r>
              <w:rPr>
                <w:rFonts w:hint="eastAsia"/>
                <w:sz w:val="24"/>
              </w:rPr>
              <w:t>10</w:t>
            </w:r>
            <w:r>
              <w:rPr>
                <w:rFonts w:hint="eastAsia"/>
                <w:sz w:val="24"/>
              </w:rPr>
              <w:t>分；</w:t>
            </w:r>
          </w:p>
          <w:p w14:paraId="09D9F121" w14:textId="77777777" w:rsidR="00B46AE1" w:rsidRDefault="007556F7">
            <w:pPr>
              <w:spacing w:before="9"/>
              <w:jc w:val="left"/>
              <w:rPr>
                <w:sz w:val="24"/>
              </w:rPr>
            </w:pPr>
            <w:r>
              <w:rPr>
                <w:rFonts w:hint="eastAsia"/>
                <w:sz w:val="24"/>
              </w:rPr>
              <w:t>人员配备比较齐全，经验较丰富，得</w:t>
            </w:r>
            <w:r>
              <w:rPr>
                <w:rFonts w:hint="eastAsia"/>
                <w:sz w:val="24"/>
              </w:rPr>
              <w:t>6</w:t>
            </w:r>
            <w:r>
              <w:rPr>
                <w:rFonts w:hint="eastAsia"/>
                <w:sz w:val="24"/>
              </w:rPr>
              <w:t>分；</w:t>
            </w:r>
          </w:p>
          <w:p w14:paraId="4E753C84" w14:textId="77777777" w:rsidR="00B46AE1" w:rsidRDefault="007556F7">
            <w:pPr>
              <w:spacing w:before="9"/>
              <w:jc w:val="left"/>
              <w:rPr>
                <w:sz w:val="24"/>
              </w:rPr>
            </w:pPr>
            <w:r>
              <w:rPr>
                <w:rFonts w:hint="eastAsia"/>
                <w:sz w:val="24"/>
              </w:rPr>
              <w:t>人员配备一般，得</w:t>
            </w:r>
            <w:r>
              <w:rPr>
                <w:rFonts w:hint="eastAsia"/>
                <w:sz w:val="24"/>
              </w:rPr>
              <w:t>3</w:t>
            </w:r>
            <w:r>
              <w:rPr>
                <w:rFonts w:hint="eastAsia"/>
                <w:sz w:val="24"/>
              </w:rPr>
              <w:t>分；</w:t>
            </w:r>
          </w:p>
          <w:p w14:paraId="79DCA213" w14:textId="77777777" w:rsidR="00B46AE1" w:rsidRDefault="007556F7">
            <w:pPr>
              <w:spacing w:before="9"/>
              <w:jc w:val="left"/>
              <w:rPr>
                <w:sz w:val="24"/>
              </w:rPr>
            </w:pPr>
            <w:r>
              <w:rPr>
                <w:rFonts w:hint="eastAsia"/>
                <w:sz w:val="24"/>
              </w:rPr>
              <w:t>不可行或未表述不得分。</w:t>
            </w:r>
          </w:p>
        </w:tc>
        <w:tc>
          <w:tcPr>
            <w:tcW w:w="575" w:type="pct"/>
          </w:tcPr>
          <w:p w14:paraId="4E6BC42F" w14:textId="77777777" w:rsidR="00B46AE1" w:rsidRDefault="00B46AE1">
            <w:pPr>
              <w:spacing w:before="9"/>
              <w:jc w:val="left"/>
              <w:rPr>
                <w:sz w:val="24"/>
              </w:rPr>
            </w:pPr>
          </w:p>
        </w:tc>
      </w:tr>
      <w:tr w:rsidR="00B46AE1" w14:paraId="246D48CD" w14:textId="77777777">
        <w:tc>
          <w:tcPr>
            <w:tcW w:w="876" w:type="pct"/>
            <w:vAlign w:val="center"/>
          </w:tcPr>
          <w:p w14:paraId="36F900AA" w14:textId="77777777" w:rsidR="00B46AE1" w:rsidRDefault="007556F7">
            <w:pPr>
              <w:spacing w:before="9"/>
              <w:jc w:val="center"/>
              <w:rPr>
                <w:sz w:val="24"/>
              </w:rPr>
            </w:pPr>
            <w:r>
              <w:rPr>
                <w:sz w:val="24"/>
              </w:rPr>
              <w:t>项目实施的保障措施</w:t>
            </w:r>
          </w:p>
        </w:tc>
        <w:tc>
          <w:tcPr>
            <w:tcW w:w="473" w:type="pct"/>
            <w:vAlign w:val="center"/>
          </w:tcPr>
          <w:p w14:paraId="0B1FA935" w14:textId="77777777" w:rsidR="00B46AE1" w:rsidRDefault="007556F7">
            <w:pPr>
              <w:spacing w:before="9"/>
              <w:jc w:val="center"/>
              <w:rPr>
                <w:sz w:val="24"/>
              </w:rPr>
            </w:pPr>
            <w:r>
              <w:rPr>
                <w:rFonts w:hint="eastAsia"/>
                <w:sz w:val="24"/>
              </w:rPr>
              <w:t>10</w:t>
            </w:r>
          </w:p>
        </w:tc>
        <w:tc>
          <w:tcPr>
            <w:tcW w:w="3074" w:type="pct"/>
          </w:tcPr>
          <w:p w14:paraId="74D08581" w14:textId="77777777" w:rsidR="00B46AE1" w:rsidRDefault="007556F7">
            <w:pPr>
              <w:spacing w:before="9"/>
              <w:jc w:val="left"/>
              <w:rPr>
                <w:sz w:val="24"/>
              </w:rPr>
            </w:pPr>
            <w:r>
              <w:rPr>
                <w:rFonts w:hint="eastAsia"/>
                <w:sz w:val="24"/>
              </w:rPr>
              <w:t>项目保障措施合理、可行、科学和符合本项目需求，得</w:t>
            </w:r>
            <w:r>
              <w:rPr>
                <w:rFonts w:hint="eastAsia"/>
                <w:sz w:val="24"/>
              </w:rPr>
              <w:t>10</w:t>
            </w:r>
            <w:r>
              <w:rPr>
                <w:rFonts w:hint="eastAsia"/>
                <w:sz w:val="24"/>
              </w:rPr>
              <w:t>分；</w:t>
            </w:r>
          </w:p>
          <w:p w14:paraId="5B16B5B1" w14:textId="77777777" w:rsidR="00B46AE1" w:rsidRDefault="007556F7">
            <w:pPr>
              <w:spacing w:before="9"/>
              <w:jc w:val="left"/>
              <w:rPr>
                <w:sz w:val="24"/>
              </w:rPr>
            </w:pPr>
            <w:r>
              <w:rPr>
                <w:rFonts w:hint="eastAsia"/>
                <w:sz w:val="24"/>
              </w:rPr>
              <w:t>项目保障措施较合理、可行、科学和较符合本项目需求，得</w:t>
            </w:r>
            <w:r>
              <w:rPr>
                <w:rFonts w:hint="eastAsia"/>
                <w:sz w:val="24"/>
              </w:rPr>
              <w:t>6</w:t>
            </w:r>
            <w:r>
              <w:rPr>
                <w:rFonts w:hint="eastAsia"/>
                <w:sz w:val="24"/>
              </w:rPr>
              <w:t>分；</w:t>
            </w:r>
          </w:p>
          <w:p w14:paraId="0789CC7B" w14:textId="77777777" w:rsidR="00B46AE1" w:rsidRDefault="007556F7">
            <w:pPr>
              <w:spacing w:before="9"/>
              <w:jc w:val="left"/>
              <w:rPr>
                <w:sz w:val="24"/>
              </w:rPr>
            </w:pPr>
            <w:r>
              <w:rPr>
                <w:rFonts w:hint="eastAsia"/>
                <w:sz w:val="24"/>
              </w:rPr>
              <w:t>项目保障措施不合理、可行、科学和不符合本项目需求，得</w:t>
            </w:r>
            <w:r>
              <w:rPr>
                <w:rFonts w:hint="eastAsia"/>
                <w:sz w:val="24"/>
              </w:rPr>
              <w:t>3</w:t>
            </w:r>
            <w:r>
              <w:rPr>
                <w:rFonts w:hint="eastAsia"/>
                <w:sz w:val="24"/>
              </w:rPr>
              <w:t>分；</w:t>
            </w:r>
          </w:p>
          <w:p w14:paraId="55460DA6" w14:textId="77777777" w:rsidR="00B46AE1" w:rsidRDefault="007556F7">
            <w:pPr>
              <w:spacing w:before="9"/>
              <w:jc w:val="left"/>
              <w:rPr>
                <w:sz w:val="24"/>
              </w:rPr>
            </w:pPr>
            <w:r>
              <w:rPr>
                <w:rFonts w:hint="eastAsia"/>
                <w:sz w:val="24"/>
              </w:rPr>
              <w:t>不可行或未表述不得分。</w:t>
            </w:r>
          </w:p>
        </w:tc>
        <w:tc>
          <w:tcPr>
            <w:tcW w:w="575" w:type="pct"/>
          </w:tcPr>
          <w:p w14:paraId="0B688BBF" w14:textId="77777777" w:rsidR="00B46AE1" w:rsidRDefault="00B46AE1">
            <w:pPr>
              <w:spacing w:before="9"/>
              <w:jc w:val="left"/>
              <w:rPr>
                <w:sz w:val="24"/>
              </w:rPr>
            </w:pPr>
          </w:p>
        </w:tc>
      </w:tr>
      <w:tr w:rsidR="00B46AE1" w14:paraId="364FA920" w14:textId="77777777">
        <w:tc>
          <w:tcPr>
            <w:tcW w:w="876" w:type="pct"/>
            <w:vAlign w:val="center"/>
          </w:tcPr>
          <w:p w14:paraId="4F3073DC" w14:textId="77777777" w:rsidR="00B46AE1" w:rsidRDefault="007556F7">
            <w:pPr>
              <w:spacing w:before="9"/>
              <w:jc w:val="center"/>
              <w:rPr>
                <w:sz w:val="24"/>
              </w:rPr>
            </w:pPr>
            <w:r>
              <w:rPr>
                <w:sz w:val="24"/>
              </w:rPr>
              <w:t>质量管理体系与措施</w:t>
            </w:r>
          </w:p>
        </w:tc>
        <w:tc>
          <w:tcPr>
            <w:tcW w:w="473" w:type="pct"/>
            <w:vAlign w:val="center"/>
          </w:tcPr>
          <w:p w14:paraId="0B823BD0" w14:textId="77777777" w:rsidR="00B46AE1" w:rsidRDefault="007556F7">
            <w:pPr>
              <w:spacing w:before="9"/>
              <w:jc w:val="center"/>
              <w:rPr>
                <w:sz w:val="24"/>
              </w:rPr>
            </w:pPr>
            <w:r>
              <w:rPr>
                <w:rFonts w:hint="eastAsia"/>
                <w:sz w:val="24"/>
              </w:rPr>
              <w:t>10</w:t>
            </w:r>
          </w:p>
        </w:tc>
        <w:tc>
          <w:tcPr>
            <w:tcW w:w="3074" w:type="pct"/>
          </w:tcPr>
          <w:p w14:paraId="1F5E77D4" w14:textId="77777777" w:rsidR="00B46AE1" w:rsidRDefault="007556F7">
            <w:pPr>
              <w:spacing w:before="9"/>
              <w:jc w:val="left"/>
              <w:rPr>
                <w:sz w:val="24"/>
              </w:rPr>
            </w:pPr>
            <w:r>
              <w:rPr>
                <w:rFonts w:hint="eastAsia"/>
                <w:sz w:val="24"/>
              </w:rPr>
              <w:t>措施完善、明确、科学合理，得</w:t>
            </w:r>
            <w:r>
              <w:rPr>
                <w:rFonts w:hint="eastAsia"/>
                <w:sz w:val="24"/>
              </w:rPr>
              <w:t>10</w:t>
            </w:r>
            <w:r>
              <w:rPr>
                <w:rFonts w:hint="eastAsia"/>
                <w:sz w:val="24"/>
              </w:rPr>
              <w:t>分；</w:t>
            </w:r>
          </w:p>
          <w:p w14:paraId="484CA9EF" w14:textId="77777777" w:rsidR="00B46AE1" w:rsidRDefault="007556F7">
            <w:pPr>
              <w:spacing w:before="9"/>
              <w:jc w:val="left"/>
              <w:rPr>
                <w:sz w:val="24"/>
              </w:rPr>
            </w:pPr>
            <w:r>
              <w:rPr>
                <w:rFonts w:hint="eastAsia"/>
                <w:sz w:val="24"/>
              </w:rPr>
              <w:t>措施较完善、较科学合理，得</w:t>
            </w:r>
            <w:r>
              <w:rPr>
                <w:rFonts w:hint="eastAsia"/>
                <w:sz w:val="24"/>
              </w:rPr>
              <w:t>6</w:t>
            </w:r>
            <w:r>
              <w:rPr>
                <w:rFonts w:hint="eastAsia"/>
                <w:sz w:val="24"/>
              </w:rPr>
              <w:t>分；</w:t>
            </w:r>
          </w:p>
          <w:p w14:paraId="198AD6D4" w14:textId="77777777" w:rsidR="00B46AE1" w:rsidRDefault="007556F7">
            <w:pPr>
              <w:spacing w:before="9"/>
              <w:jc w:val="left"/>
              <w:rPr>
                <w:sz w:val="24"/>
              </w:rPr>
            </w:pPr>
            <w:r>
              <w:rPr>
                <w:rFonts w:hint="eastAsia"/>
                <w:sz w:val="24"/>
              </w:rPr>
              <w:t>措施一般，得</w:t>
            </w:r>
            <w:r>
              <w:rPr>
                <w:rFonts w:hint="eastAsia"/>
                <w:sz w:val="24"/>
              </w:rPr>
              <w:t>3</w:t>
            </w:r>
            <w:r>
              <w:rPr>
                <w:rFonts w:hint="eastAsia"/>
                <w:sz w:val="24"/>
              </w:rPr>
              <w:t>分；</w:t>
            </w:r>
          </w:p>
          <w:p w14:paraId="0305F523" w14:textId="77777777" w:rsidR="00B46AE1" w:rsidRDefault="007556F7">
            <w:pPr>
              <w:spacing w:before="9"/>
              <w:jc w:val="left"/>
              <w:rPr>
                <w:sz w:val="24"/>
              </w:rPr>
            </w:pPr>
            <w:r>
              <w:rPr>
                <w:rFonts w:hint="eastAsia"/>
                <w:sz w:val="24"/>
              </w:rPr>
              <w:t>不可行或未表述不得分。</w:t>
            </w:r>
          </w:p>
        </w:tc>
        <w:tc>
          <w:tcPr>
            <w:tcW w:w="575" w:type="pct"/>
          </w:tcPr>
          <w:p w14:paraId="2F215ED8" w14:textId="77777777" w:rsidR="00B46AE1" w:rsidRDefault="00B46AE1">
            <w:pPr>
              <w:spacing w:before="9"/>
              <w:jc w:val="left"/>
              <w:rPr>
                <w:sz w:val="24"/>
              </w:rPr>
            </w:pPr>
          </w:p>
        </w:tc>
      </w:tr>
      <w:tr w:rsidR="00B46AE1" w14:paraId="70E97CF1" w14:textId="77777777">
        <w:tc>
          <w:tcPr>
            <w:tcW w:w="876" w:type="pct"/>
            <w:vAlign w:val="center"/>
          </w:tcPr>
          <w:p w14:paraId="4AB6A00D" w14:textId="77777777" w:rsidR="00B46AE1" w:rsidRDefault="007556F7">
            <w:pPr>
              <w:spacing w:before="9"/>
              <w:jc w:val="center"/>
              <w:rPr>
                <w:sz w:val="24"/>
              </w:rPr>
            </w:pPr>
            <w:r>
              <w:rPr>
                <w:sz w:val="24"/>
              </w:rPr>
              <w:t>项目进度计划与措施</w:t>
            </w:r>
          </w:p>
        </w:tc>
        <w:tc>
          <w:tcPr>
            <w:tcW w:w="473" w:type="pct"/>
            <w:vAlign w:val="center"/>
          </w:tcPr>
          <w:p w14:paraId="6A0A6B02" w14:textId="77777777" w:rsidR="00B46AE1" w:rsidRDefault="007556F7">
            <w:pPr>
              <w:spacing w:before="9"/>
              <w:jc w:val="center"/>
              <w:rPr>
                <w:sz w:val="24"/>
              </w:rPr>
            </w:pPr>
            <w:r>
              <w:rPr>
                <w:rFonts w:hint="eastAsia"/>
                <w:sz w:val="24"/>
              </w:rPr>
              <w:t>10</w:t>
            </w:r>
          </w:p>
        </w:tc>
        <w:tc>
          <w:tcPr>
            <w:tcW w:w="3074" w:type="pct"/>
          </w:tcPr>
          <w:p w14:paraId="2C2EEC15" w14:textId="77777777" w:rsidR="00B46AE1" w:rsidRDefault="007556F7">
            <w:pPr>
              <w:spacing w:before="9"/>
              <w:jc w:val="left"/>
              <w:rPr>
                <w:sz w:val="24"/>
              </w:rPr>
            </w:pPr>
            <w:r>
              <w:rPr>
                <w:rFonts w:hint="eastAsia"/>
                <w:sz w:val="24"/>
              </w:rPr>
              <w:t>措施完善、明确、科学合理，得</w:t>
            </w:r>
            <w:r>
              <w:rPr>
                <w:rFonts w:hint="eastAsia"/>
                <w:sz w:val="24"/>
              </w:rPr>
              <w:t>10</w:t>
            </w:r>
            <w:r>
              <w:rPr>
                <w:rFonts w:hint="eastAsia"/>
                <w:sz w:val="24"/>
              </w:rPr>
              <w:t>分；</w:t>
            </w:r>
          </w:p>
          <w:p w14:paraId="03EC920F" w14:textId="77777777" w:rsidR="00B46AE1" w:rsidRDefault="007556F7">
            <w:pPr>
              <w:spacing w:before="9"/>
              <w:jc w:val="left"/>
              <w:rPr>
                <w:sz w:val="24"/>
              </w:rPr>
            </w:pPr>
            <w:r>
              <w:rPr>
                <w:rFonts w:hint="eastAsia"/>
                <w:sz w:val="24"/>
              </w:rPr>
              <w:t>措施较完善、较科学合理，得</w:t>
            </w:r>
            <w:r>
              <w:rPr>
                <w:rFonts w:hint="eastAsia"/>
                <w:sz w:val="24"/>
              </w:rPr>
              <w:t>6</w:t>
            </w:r>
            <w:r>
              <w:rPr>
                <w:rFonts w:hint="eastAsia"/>
                <w:sz w:val="24"/>
              </w:rPr>
              <w:t>分；</w:t>
            </w:r>
          </w:p>
          <w:p w14:paraId="55DBAB0F" w14:textId="77777777" w:rsidR="00B46AE1" w:rsidRDefault="007556F7">
            <w:pPr>
              <w:spacing w:before="9"/>
              <w:jc w:val="left"/>
              <w:rPr>
                <w:sz w:val="24"/>
              </w:rPr>
            </w:pPr>
            <w:r>
              <w:rPr>
                <w:rFonts w:hint="eastAsia"/>
                <w:sz w:val="24"/>
              </w:rPr>
              <w:t>措施一般，得</w:t>
            </w:r>
            <w:r>
              <w:rPr>
                <w:rFonts w:hint="eastAsia"/>
                <w:sz w:val="24"/>
              </w:rPr>
              <w:t>3</w:t>
            </w:r>
            <w:r>
              <w:rPr>
                <w:rFonts w:hint="eastAsia"/>
                <w:sz w:val="24"/>
              </w:rPr>
              <w:t>分；</w:t>
            </w:r>
          </w:p>
          <w:p w14:paraId="7819C00D" w14:textId="77777777" w:rsidR="00B46AE1" w:rsidRDefault="007556F7">
            <w:pPr>
              <w:spacing w:before="9"/>
              <w:jc w:val="left"/>
              <w:rPr>
                <w:sz w:val="24"/>
              </w:rPr>
            </w:pPr>
            <w:r>
              <w:rPr>
                <w:rFonts w:hint="eastAsia"/>
                <w:sz w:val="24"/>
              </w:rPr>
              <w:t>不可行或未表述不得分。</w:t>
            </w:r>
          </w:p>
        </w:tc>
        <w:tc>
          <w:tcPr>
            <w:tcW w:w="575" w:type="pct"/>
          </w:tcPr>
          <w:p w14:paraId="48D30DF8" w14:textId="77777777" w:rsidR="00B46AE1" w:rsidRDefault="00B46AE1">
            <w:pPr>
              <w:spacing w:before="9"/>
              <w:jc w:val="left"/>
              <w:rPr>
                <w:sz w:val="24"/>
              </w:rPr>
            </w:pPr>
          </w:p>
        </w:tc>
      </w:tr>
      <w:tr w:rsidR="00B46AE1" w14:paraId="7DB27EDB" w14:textId="77777777">
        <w:tc>
          <w:tcPr>
            <w:tcW w:w="876" w:type="pct"/>
            <w:vAlign w:val="center"/>
          </w:tcPr>
          <w:p w14:paraId="272D0444" w14:textId="77777777" w:rsidR="00B46AE1" w:rsidRDefault="007556F7">
            <w:pPr>
              <w:pStyle w:val="TableParagraph"/>
              <w:spacing w:line="265" w:lineRule="exact"/>
              <w:jc w:val="center"/>
              <w:rPr>
                <w:sz w:val="24"/>
              </w:rPr>
            </w:pPr>
            <w:r>
              <w:rPr>
                <w:w w:val="95"/>
                <w:sz w:val="24"/>
              </w:rPr>
              <w:t>项目服务的特点、关键技术问</w:t>
            </w:r>
            <w:r>
              <w:rPr>
                <w:w w:val="95"/>
                <w:sz w:val="24"/>
              </w:rPr>
              <w:lastRenderedPageBreak/>
              <w:t>题的认识及其对策</w:t>
            </w:r>
            <w:r>
              <w:rPr>
                <w:sz w:val="24"/>
              </w:rPr>
              <w:t>措施</w:t>
            </w:r>
          </w:p>
        </w:tc>
        <w:tc>
          <w:tcPr>
            <w:tcW w:w="473" w:type="pct"/>
            <w:vAlign w:val="center"/>
          </w:tcPr>
          <w:p w14:paraId="5E667D0F" w14:textId="77777777" w:rsidR="00B46AE1" w:rsidRDefault="007556F7">
            <w:pPr>
              <w:spacing w:before="9"/>
              <w:jc w:val="center"/>
              <w:rPr>
                <w:sz w:val="24"/>
              </w:rPr>
            </w:pPr>
            <w:r>
              <w:rPr>
                <w:rFonts w:hint="eastAsia"/>
                <w:sz w:val="24"/>
              </w:rPr>
              <w:lastRenderedPageBreak/>
              <w:t>10</w:t>
            </w:r>
          </w:p>
        </w:tc>
        <w:tc>
          <w:tcPr>
            <w:tcW w:w="3074" w:type="pct"/>
          </w:tcPr>
          <w:p w14:paraId="742FF410" w14:textId="77777777" w:rsidR="00B46AE1" w:rsidRDefault="007556F7">
            <w:pPr>
              <w:spacing w:before="9"/>
              <w:jc w:val="left"/>
              <w:rPr>
                <w:sz w:val="24"/>
              </w:rPr>
            </w:pPr>
            <w:r>
              <w:rPr>
                <w:rFonts w:hint="eastAsia"/>
                <w:sz w:val="24"/>
              </w:rPr>
              <w:t>服务的特点针对性强，关键技术问题对策明确、合理，技术建议科学、有效、可行，得</w:t>
            </w:r>
            <w:r>
              <w:rPr>
                <w:rFonts w:hint="eastAsia"/>
                <w:sz w:val="24"/>
              </w:rPr>
              <w:t>10</w:t>
            </w:r>
            <w:r>
              <w:rPr>
                <w:rFonts w:hint="eastAsia"/>
                <w:sz w:val="24"/>
              </w:rPr>
              <w:t>分</w:t>
            </w:r>
            <w:r>
              <w:rPr>
                <w:rFonts w:hint="eastAsia"/>
                <w:sz w:val="24"/>
              </w:rPr>
              <w:t>；</w:t>
            </w:r>
          </w:p>
          <w:p w14:paraId="55CDD233" w14:textId="77777777" w:rsidR="00B46AE1" w:rsidRDefault="007556F7">
            <w:pPr>
              <w:spacing w:before="9"/>
              <w:jc w:val="left"/>
              <w:rPr>
                <w:sz w:val="24"/>
              </w:rPr>
            </w:pPr>
            <w:r>
              <w:rPr>
                <w:rFonts w:hint="eastAsia"/>
                <w:sz w:val="24"/>
              </w:rPr>
              <w:lastRenderedPageBreak/>
              <w:t>服务的特点和关键技术问题针对性较强，技术建议可行，得</w:t>
            </w:r>
            <w:r>
              <w:rPr>
                <w:rFonts w:hint="eastAsia"/>
                <w:sz w:val="24"/>
              </w:rPr>
              <w:t>6</w:t>
            </w:r>
            <w:r>
              <w:rPr>
                <w:rFonts w:hint="eastAsia"/>
                <w:sz w:val="24"/>
              </w:rPr>
              <w:t>分；</w:t>
            </w:r>
          </w:p>
          <w:p w14:paraId="70D3022F" w14:textId="77777777" w:rsidR="00B46AE1" w:rsidRDefault="007556F7">
            <w:pPr>
              <w:spacing w:before="9"/>
              <w:jc w:val="left"/>
              <w:rPr>
                <w:sz w:val="24"/>
              </w:rPr>
            </w:pPr>
            <w:r>
              <w:rPr>
                <w:rFonts w:hint="eastAsia"/>
                <w:sz w:val="24"/>
              </w:rPr>
              <w:t>服务的特点和关键技术问题的针对性一般，技术建议基本可行，得</w:t>
            </w:r>
            <w:r>
              <w:rPr>
                <w:rFonts w:hint="eastAsia"/>
                <w:sz w:val="24"/>
              </w:rPr>
              <w:t>3</w:t>
            </w:r>
            <w:r>
              <w:rPr>
                <w:rFonts w:hint="eastAsia"/>
                <w:sz w:val="24"/>
              </w:rPr>
              <w:t>分；</w:t>
            </w:r>
          </w:p>
          <w:p w14:paraId="1BFFE6A2" w14:textId="77777777" w:rsidR="00B46AE1" w:rsidRDefault="007556F7">
            <w:pPr>
              <w:spacing w:before="9"/>
              <w:jc w:val="left"/>
              <w:rPr>
                <w:sz w:val="24"/>
              </w:rPr>
            </w:pPr>
            <w:r>
              <w:rPr>
                <w:rFonts w:hint="eastAsia"/>
                <w:sz w:val="24"/>
              </w:rPr>
              <w:t>不可行或未表述不得分。</w:t>
            </w:r>
          </w:p>
        </w:tc>
        <w:tc>
          <w:tcPr>
            <w:tcW w:w="575" w:type="pct"/>
          </w:tcPr>
          <w:p w14:paraId="26631DE1" w14:textId="77777777" w:rsidR="00B46AE1" w:rsidRDefault="00B46AE1">
            <w:pPr>
              <w:spacing w:before="9"/>
              <w:jc w:val="left"/>
              <w:rPr>
                <w:sz w:val="24"/>
              </w:rPr>
            </w:pPr>
          </w:p>
        </w:tc>
      </w:tr>
      <w:tr w:rsidR="00B46AE1" w14:paraId="2B33BFB2" w14:textId="77777777">
        <w:tc>
          <w:tcPr>
            <w:tcW w:w="876" w:type="pct"/>
            <w:vAlign w:val="center"/>
          </w:tcPr>
          <w:p w14:paraId="41552BE5" w14:textId="77777777" w:rsidR="00B46AE1" w:rsidRDefault="007556F7">
            <w:pPr>
              <w:spacing w:before="9"/>
              <w:jc w:val="center"/>
              <w:rPr>
                <w:sz w:val="24"/>
              </w:rPr>
            </w:pPr>
            <w:r>
              <w:rPr>
                <w:w w:val="95"/>
                <w:sz w:val="24"/>
              </w:rPr>
              <w:t>服务承诺</w:t>
            </w:r>
          </w:p>
        </w:tc>
        <w:tc>
          <w:tcPr>
            <w:tcW w:w="473" w:type="pct"/>
            <w:vAlign w:val="center"/>
          </w:tcPr>
          <w:p w14:paraId="12D8F765" w14:textId="77777777" w:rsidR="00B46AE1" w:rsidRDefault="007556F7">
            <w:pPr>
              <w:spacing w:before="9"/>
              <w:jc w:val="center"/>
              <w:rPr>
                <w:sz w:val="24"/>
              </w:rPr>
            </w:pPr>
            <w:r>
              <w:rPr>
                <w:rFonts w:hint="eastAsia"/>
                <w:sz w:val="24"/>
              </w:rPr>
              <w:t>10</w:t>
            </w:r>
          </w:p>
        </w:tc>
        <w:tc>
          <w:tcPr>
            <w:tcW w:w="3074" w:type="pct"/>
          </w:tcPr>
          <w:p w14:paraId="11B110E3" w14:textId="77777777" w:rsidR="00B46AE1" w:rsidRDefault="007556F7">
            <w:pPr>
              <w:spacing w:before="9"/>
              <w:jc w:val="left"/>
              <w:rPr>
                <w:sz w:val="24"/>
              </w:rPr>
            </w:pPr>
            <w:r>
              <w:rPr>
                <w:rFonts w:hint="eastAsia"/>
                <w:sz w:val="24"/>
              </w:rPr>
              <w:t>对采购人做出明确的服务承诺，考核指标明确合理，得</w:t>
            </w:r>
            <w:r>
              <w:rPr>
                <w:rFonts w:hint="eastAsia"/>
                <w:sz w:val="24"/>
              </w:rPr>
              <w:t>10</w:t>
            </w:r>
            <w:r>
              <w:rPr>
                <w:rFonts w:hint="eastAsia"/>
                <w:sz w:val="24"/>
              </w:rPr>
              <w:t>分；</w:t>
            </w:r>
          </w:p>
          <w:p w14:paraId="4A5F644F" w14:textId="77777777" w:rsidR="00B46AE1" w:rsidRDefault="007556F7">
            <w:pPr>
              <w:spacing w:before="9"/>
              <w:jc w:val="left"/>
              <w:rPr>
                <w:sz w:val="24"/>
              </w:rPr>
            </w:pPr>
            <w:r>
              <w:rPr>
                <w:rFonts w:hint="eastAsia"/>
                <w:sz w:val="24"/>
              </w:rPr>
              <w:t>对采购人做出较好的服务承诺，考核指标较好，得</w:t>
            </w:r>
            <w:r>
              <w:rPr>
                <w:rFonts w:hint="eastAsia"/>
                <w:sz w:val="24"/>
              </w:rPr>
              <w:t>6</w:t>
            </w:r>
            <w:r>
              <w:rPr>
                <w:rFonts w:hint="eastAsia"/>
                <w:sz w:val="24"/>
              </w:rPr>
              <w:t>分；</w:t>
            </w:r>
          </w:p>
          <w:p w14:paraId="1D2A19DD" w14:textId="77777777" w:rsidR="00B46AE1" w:rsidRDefault="007556F7">
            <w:pPr>
              <w:spacing w:before="9"/>
              <w:jc w:val="left"/>
              <w:rPr>
                <w:sz w:val="24"/>
              </w:rPr>
            </w:pPr>
            <w:r>
              <w:rPr>
                <w:rFonts w:hint="eastAsia"/>
                <w:sz w:val="24"/>
              </w:rPr>
              <w:t>对采购人做出一般的服务承诺，考核指标一般，得</w:t>
            </w:r>
            <w:r>
              <w:rPr>
                <w:rFonts w:hint="eastAsia"/>
                <w:sz w:val="24"/>
              </w:rPr>
              <w:t>3</w:t>
            </w:r>
            <w:r>
              <w:rPr>
                <w:rFonts w:hint="eastAsia"/>
                <w:sz w:val="24"/>
              </w:rPr>
              <w:t>分；</w:t>
            </w:r>
          </w:p>
          <w:p w14:paraId="18FAE788" w14:textId="77777777" w:rsidR="00B46AE1" w:rsidRDefault="007556F7">
            <w:pPr>
              <w:spacing w:before="9"/>
              <w:jc w:val="left"/>
              <w:rPr>
                <w:sz w:val="24"/>
              </w:rPr>
            </w:pPr>
            <w:r>
              <w:rPr>
                <w:rFonts w:hint="eastAsia"/>
                <w:sz w:val="24"/>
              </w:rPr>
              <w:t>不可行或未表述不得分。</w:t>
            </w:r>
          </w:p>
        </w:tc>
        <w:tc>
          <w:tcPr>
            <w:tcW w:w="575" w:type="pct"/>
          </w:tcPr>
          <w:p w14:paraId="2D80A871" w14:textId="77777777" w:rsidR="00B46AE1" w:rsidRDefault="00B46AE1">
            <w:pPr>
              <w:spacing w:before="9"/>
              <w:jc w:val="left"/>
              <w:rPr>
                <w:sz w:val="24"/>
              </w:rPr>
            </w:pPr>
          </w:p>
        </w:tc>
      </w:tr>
      <w:tr w:rsidR="00B46AE1" w14:paraId="43AFC1D7" w14:textId="77777777">
        <w:tc>
          <w:tcPr>
            <w:tcW w:w="876" w:type="pct"/>
            <w:vAlign w:val="center"/>
          </w:tcPr>
          <w:p w14:paraId="14C608A8" w14:textId="77777777" w:rsidR="00B46AE1" w:rsidRDefault="007556F7">
            <w:pPr>
              <w:spacing w:before="9"/>
              <w:jc w:val="center"/>
              <w:rPr>
                <w:sz w:val="24"/>
              </w:rPr>
            </w:pPr>
            <w:r>
              <w:rPr>
                <w:sz w:val="24"/>
              </w:rPr>
              <w:t>对本项目的理解和</w:t>
            </w:r>
            <w:r>
              <w:rPr>
                <w:rFonts w:hint="eastAsia"/>
                <w:sz w:val="24"/>
              </w:rPr>
              <w:t>认</w:t>
            </w:r>
            <w:r>
              <w:rPr>
                <w:sz w:val="24"/>
              </w:rPr>
              <w:t>识</w:t>
            </w:r>
          </w:p>
        </w:tc>
        <w:tc>
          <w:tcPr>
            <w:tcW w:w="473" w:type="pct"/>
            <w:vAlign w:val="center"/>
          </w:tcPr>
          <w:p w14:paraId="2C71314E" w14:textId="77777777" w:rsidR="00B46AE1" w:rsidRDefault="007556F7">
            <w:pPr>
              <w:spacing w:before="9"/>
              <w:jc w:val="center"/>
              <w:rPr>
                <w:sz w:val="24"/>
              </w:rPr>
            </w:pPr>
            <w:r>
              <w:rPr>
                <w:rFonts w:hint="eastAsia"/>
                <w:sz w:val="24"/>
              </w:rPr>
              <w:t>10</w:t>
            </w:r>
          </w:p>
        </w:tc>
        <w:tc>
          <w:tcPr>
            <w:tcW w:w="3074" w:type="pct"/>
          </w:tcPr>
          <w:p w14:paraId="19B2DF1B" w14:textId="77777777" w:rsidR="00B46AE1" w:rsidRDefault="007556F7">
            <w:pPr>
              <w:spacing w:before="9"/>
              <w:jc w:val="left"/>
              <w:rPr>
                <w:sz w:val="24"/>
              </w:rPr>
            </w:pPr>
            <w:r>
              <w:rPr>
                <w:rFonts w:hint="eastAsia"/>
                <w:sz w:val="24"/>
              </w:rPr>
              <w:t>对本项目的理解全面深刻，准确把握项目特点和要求，得</w:t>
            </w:r>
            <w:r>
              <w:rPr>
                <w:rFonts w:hint="eastAsia"/>
                <w:sz w:val="24"/>
              </w:rPr>
              <w:t>10</w:t>
            </w:r>
            <w:r>
              <w:rPr>
                <w:rFonts w:hint="eastAsia"/>
                <w:sz w:val="24"/>
              </w:rPr>
              <w:t>分；</w:t>
            </w:r>
          </w:p>
          <w:p w14:paraId="32BD0C62" w14:textId="77777777" w:rsidR="00B46AE1" w:rsidRDefault="007556F7">
            <w:pPr>
              <w:spacing w:before="9"/>
              <w:jc w:val="left"/>
              <w:rPr>
                <w:sz w:val="24"/>
              </w:rPr>
            </w:pPr>
            <w:r>
              <w:rPr>
                <w:rFonts w:hint="eastAsia"/>
                <w:sz w:val="24"/>
              </w:rPr>
              <w:t>对本项目的理解比较清楚，基本掌握项目特点和要求，得</w:t>
            </w:r>
            <w:r>
              <w:rPr>
                <w:rFonts w:hint="eastAsia"/>
                <w:sz w:val="24"/>
              </w:rPr>
              <w:t>6</w:t>
            </w:r>
            <w:r>
              <w:rPr>
                <w:rFonts w:hint="eastAsia"/>
                <w:sz w:val="24"/>
              </w:rPr>
              <w:t>分；</w:t>
            </w:r>
          </w:p>
          <w:p w14:paraId="4CC860DD" w14:textId="77777777" w:rsidR="00B46AE1" w:rsidRDefault="007556F7">
            <w:pPr>
              <w:spacing w:before="9"/>
              <w:jc w:val="left"/>
              <w:rPr>
                <w:sz w:val="24"/>
              </w:rPr>
            </w:pPr>
            <w:r>
              <w:rPr>
                <w:rFonts w:hint="eastAsia"/>
                <w:sz w:val="24"/>
              </w:rPr>
              <w:t>对本项目的理解肤浅或有误，对项目特点和要求认识不足，得</w:t>
            </w:r>
            <w:r>
              <w:rPr>
                <w:rFonts w:hint="eastAsia"/>
                <w:sz w:val="24"/>
              </w:rPr>
              <w:t>3</w:t>
            </w:r>
            <w:r>
              <w:rPr>
                <w:rFonts w:hint="eastAsia"/>
                <w:sz w:val="24"/>
              </w:rPr>
              <w:t>分；</w:t>
            </w:r>
          </w:p>
          <w:p w14:paraId="3317F579" w14:textId="77777777" w:rsidR="00B46AE1" w:rsidRDefault="007556F7">
            <w:pPr>
              <w:spacing w:before="9"/>
              <w:jc w:val="left"/>
              <w:rPr>
                <w:sz w:val="24"/>
              </w:rPr>
            </w:pPr>
            <w:r>
              <w:rPr>
                <w:rFonts w:hint="eastAsia"/>
                <w:sz w:val="24"/>
              </w:rPr>
              <w:t>不可行或未表述不得分。</w:t>
            </w:r>
          </w:p>
        </w:tc>
        <w:tc>
          <w:tcPr>
            <w:tcW w:w="575" w:type="pct"/>
          </w:tcPr>
          <w:p w14:paraId="56237724" w14:textId="77777777" w:rsidR="00B46AE1" w:rsidRDefault="00B46AE1">
            <w:pPr>
              <w:spacing w:before="9"/>
              <w:jc w:val="left"/>
              <w:rPr>
                <w:sz w:val="24"/>
              </w:rPr>
            </w:pPr>
          </w:p>
        </w:tc>
      </w:tr>
      <w:tr w:rsidR="00B46AE1" w14:paraId="6B7AF5B5" w14:textId="77777777">
        <w:trPr>
          <w:trHeight w:val="1049"/>
        </w:trPr>
        <w:tc>
          <w:tcPr>
            <w:tcW w:w="4424" w:type="pct"/>
            <w:gridSpan w:val="3"/>
            <w:vAlign w:val="center"/>
          </w:tcPr>
          <w:p w14:paraId="79EF1878" w14:textId="77777777" w:rsidR="00B46AE1" w:rsidRDefault="007556F7">
            <w:pPr>
              <w:spacing w:before="9"/>
              <w:jc w:val="center"/>
              <w:rPr>
                <w:sz w:val="24"/>
              </w:rPr>
            </w:pPr>
            <w:r>
              <w:rPr>
                <w:rFonts w:hint="eastAsia"/>
                <w:sz w:val="24"/>
              </w:rPr>
              <w:t>总分</w:t>
            </w:r>
          </w:p>
        </w:tc>
        <w:tc>
          <w:tcPr>
            <w:tcW w:w="575" w:type="pct"/>
          </w:tcPr>
          <w:p w14:paraId="6B89EAF1" w14:textId="77777777" w:rsidR="00B46AE1" w:rsidRDefault="00B46AE1">
            <w:pPr>
              <w:spacing w:before="9"/>
              <w:jc w:val="left"/>
              <w:rPr>
                <w:sz w:val="24"/>
              </w:rPr>
            </w:pPr>
          </w:p>
        </w:tc>
      </w:tr>
    </w:tbl>
    <w:p w14:paraId="6B9F915C"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22"/>
          <w:footerReference w:type="default" r:id="rId23"/>
          <w:pgSz w:w="11906" w:h="16838"/>
          <w:pgMar w:top="1417" w:right="1417" w:bottom="1417" w:left="1417" w:header="851" w:footer="992" w:gutter="0"/>
          <w:cols w:space="0"/>
          <w:titlePg/>
          <w:docGrid w:type="lines" w:linePitch="317"/>
        </w:sectPr>
      </w:pPr>
    </w:p>
    <w:p w14:paraId="0D5C545D" w14:textId="77777777" w:rsidR="00B46AE1" w:rsidRDefault="00B46AE1">
      <w:pPr>
        <w:spacing w:before="9"/>
        <w:jc w:val="left"/>
        <w:rPr>
          <w:sz w:val="24"/>
        </w:rPr>
      </w:pPr>
    </w:p>
    <w:p w14:paraId="7AFB081F" w14:textId="77777777" w:rsidR="00B46AE1" w:rsidRDefault="00B46AE1">
      <w:pPr>
        <w:spacing w:before="9"/>
        <w:jc w:val="left"/>
        <w:rPr>
          <w:sz w:val="24"/>
        </w:rPr>
      </w:pPr>
    </w:p>
    <w:p w14:paraId="5AB41545" w14:textId="77777777" w:rsidR="00B46AE1" w:rsidRDefault="007556F7">
      <w:pPr>
        <w:pStyle w:val="1"/>
        <w:numPr>
          <w:ilvl w:val="0"/>
          <w:numId w:val="0"/>
        </w:numPr>
        <w:jc w:val="center"/>
      </w:pPr>
      <w:bookmarkStart w:id="5" w:name="_Toc30005"/>
      <w:r>
        <w:rPr>
          <w:rFonts w:hint="eastAsia"/>
        </w:rPr>
        <w:t>第四章</w:t>
      </w:r>
      <w:r>
        <w:rPr>
          <w:rFonts w:hint="eastAsia"/>
        </w:rPr>
        <w:t xml:space="preserve"> </w:t>
      </w:r>
      <w:r>
        <w:rPr>
          <w:rFonts w:hint="eastAsia"/>
        </w:rPr>
        <w:t>合同格式</w:t>
      </w:r>
      <w:bookmarkEnd w:id="5"/>
    </w:p>
    <w:p w14:paraId="0C568D67" w14:textId="77777777" w:rsidR="00B46AE1" w:rsidRDefault="00B46AE1">
      <w:pPr>
        <w:spacing w:before="9"/>
        <w:rPr>
          <w:b/>
          <w:bCs/>
          <w:sz w:val="32"/>
          <w:szCs w:val="32"/>
        </w:rPr>
      </w:pPr>
    </w:p>
    <w:p w14:paraId="4CF8072B" w14:textId="77777777" w:rsidR="00B46AE1" w:rsidRDefault="007556F7">
      <w:pPr>
        <w:spacing w:before="9"/>
        <w:jc w:val="center"/>
        <w:rPr>
          <w:b/>
          <w:bCs/>
          <w:sz w:val="24"/>
        </w:rPr>
      </w:pPr>
      <w:r>
        <w:rPr>
          <w:b/>
          <w:bCs/>
          <w:sz w:val="24"/>
        </w:rPr>
        <w:t>略，以实际签订的合同为准</w:t>
      </w:r>
    </w:p>
    <w:p w14:paraId="68BD6537"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24"/>
          <w:footerReference w:type="default" r:id="rId25"/>
          <w:pgSz w:w="11906" w:h="16838"/>
          <w:pgMar w:top="1417" w:right="1417" w:bottom="1417" w:left="1417" w:header="851" w:footer="992" w:gutter="0"/>
          <w:cols w:space="0"/>
          <w:titlePg/>
          <w:docGrid w:type="lines" w:linePitch="317"/>
        </w:sectPr>
      </w:pPr>
    </w:p>
    <w:p w14:paraId="55F8C5F2" w14:textId="77777777" w:rsidR="00B46AE1" w:rsidRDefault="007556F7">
      <w:pPr>
        <w:pStyle w:val="1"/>
        <w:numPr>
          <w:ilvl w:val="0"/>
          <w:numId w:val="0"/>
        </w:numPr>
        <w:jc w:val="center"/>
      </w:pPr>
      <w:bookmarkStart w:id="6" w:name="_Toc10115"/>
      <w:r>
        <w:lastRenderedPageBreak/>
        <w:t>第</w:t>
      </w:r>
      <w:r>
        <w:rPr>
          <w:rFonts w:hint="eastAsia"/>
        </w:rPr>
        <w:t>五</w:t>
      </w:r>
      <w:r>
        <w:t>章</w:t>
      </w:r>
      <w:r>
        <w:t xml:space="preserve"> </w:t>
      </w:r>
      <w:r>
        <w:rPr>
          <w:rFonts w:hint="eastAsia"/>
        </w:rPr>
        <w:t>比选申请</w:t>
      </w:r>
      <w:r>
        <w:t>文件格式</w:t>
      </w:r>
      <w:bookmarkEnd w:id="6"/>
    </w:p>
    <w:p w14:paraId="3B44FB77" w14:textId="77777777" w:rsidR="00B46AE1" w:rsidRDefault="00B46AE1">
      <w:pPr>
        <w:pStyle w:val="a3"/>
        <w:rPr>
          <w:b/>
          <w:sz w:val="36"/>
        </w:rPr>
      </w:pPr>
    </w:p>
    <w:p w14:paraId="1F2E75B8" w14:textId="77777777" w:rsidR="00B46AE1" w:rsidRDefault="00B46AE1">
      <w:pPr>
        <w:pStyle w:val="a3"/>
        <w:spacing w:before="1"/>
        <w:rPr>
          <w:b/>
          <w:sz w:val="36"/>
        </w:rPr>
      </w:pPr>
    </w:p>
    <w:p w14:paraId="141E3234" w14:textId="77777777" w:rsidR="00B46AE1" w:rsidRDefault="007556F7">
      <w:pPr>
        <w:pStyle w:val="a3"/>
        <w:spacing w:before="7"/>
        <w:jc w:val="center"/>
        <w:rPr>
          <w:b/>
          <w:sz w:val="59"/>
        </w:rPr>
      </w:pPr>
      <w:r>
        <w:rPr>
          <w:rFonts w:hint="eastAsia"/>
          <w:b/>
          <w:sz w:val="59"/>
        </w:rPr>
        <w:t>四川攀枝花格里坪特色产业园区</w:t>
      </w:r>
    </w:p>
    <w:p w14:paraId="646F59C3" w14:textId="77777777" w:rsidR="00B46AE1" w:rsidRDefault="007556F7">
      <w:pPr>
        <w:pStyle w:val="a3"/>
        <w:spacing w:before="7"/>
        <w:jc w:val="center"/>
        <w:rPr>
          <w:b/>
          <w:spacing w:val="-57"/>
          <w:sz w:val="59"/>
          <w:lang w:val="en-US"/>
        </w:rPr>
      </w:pPr>
      <w:r>
        <w:rPr>
          <w:rFonts w:hint="eastAsia"/>
          <w:b/>
          <w:spacing w:val="-57"/>
          <w:sz w:val="59"/>
          <w:lang w:val="en-US"/>
        </w:rPr>
        <w:t>2024</w:t>
      </w:r>
      <w:r>
        <w:rPr>
          <w:rFonts w:hint="eastAsia"/>
          <w:b/>
          <w:spacing w:val="-57"/>
          <w:sz w:val="59"/>
          <w:lang w:val="en-US"/>
        </w:rPr>
        <w:t>年度“亩均论英雄”园区调查评价项目</w:t>
      </w:r>
    </w:p>
    <w:p w14:paraId="14F76A54" w14:textId="77777777" w:rsidR="00B46AE1" w:rsidRDefault="00B46AE1">
      <w:pPr>
        <w:pStyle w:val="a3"/>
        <w:rPr>
          <w:sz w:val="28"/>
        </w:rPr>
      </w:pPr>
    </w:p>
    <w:p w14:paraId="542D0D99" w14:textId="77777777" w:rsidR="00B46AE1" w:rsidRDefault="00B46AE1">
      <w:pPr>
        <w:pStyle w:val="a3"/>
        <w:rPr>
          <w:sz w:val="28"/>
        </w:rPr>
      </w:pPr>
    </w:p>
    <w:p w14:paraId="60810767" w14:textId="77777777" w:rsidR="00B46AE1" w:rsidRDefault="00B46AE1">
      <w:pPr>
        <w:pStyle w:val="a3"/>
        <w:rPr>
          <w:sz w:val="28"/>
        </w:rPr>
      </w:pPr>
    </w:p>
    <w:p w14:paraId="1C8B1BFC" w14:textId="77777777" w:rsidR="00B46AE1" w:rsidRDefault="007556F7">
      <w:pPr>
        <w:pStyle w:val="a3"/>
        <w:spacing w:before="7"/>
        <w:jc w:val="center"/>
        <w:rPr>
          <w:bCs/>
          <w:sz w:val="72"/>
          <w:szCs w:val="72"/>
          <w:lang w:val="en-US"/>
        </w:rPr>
      </w:pPr>
      <w:r>
        <w:rPr>
          <w:rFonts w:hint="eastAsia"/>
          <w:bCs/>
          <w:sz w:val="72"/>
          <w:szCs w:val="72"/>
          <w:lang w:val="en-US"/>
        </w:rPr>
        <w:t>比选申请文件</w:t>
      </w:r>
    </w:p>
    <w:p w14:paraId="6FFABCC5" w14:textId="77777777" w:rsidR="00B46AE1" w:rsidRDefault="00B46AE1">
      <w:pPr>
        <w:pStyle w:val="a3"/>
        <w:rPr>
          <w:sz w:val="28"/>
        </w:rPr>
      </w:pPr>
    </w:p>
    <w:p w14:paraId="63D613B1" w14:textId="77777777" w:rsidR="00B46AE1" w:rsidRDefault="00B46AE1">
      <w:pPr>
        <w:pStyle w:val="a3"/>
        <w:rPr>
          <w:sz w:val="28"/>
        </w:rPr>
      </w:pPr>
    </w:p>
    <w:p w14:paraId="23D6544D" w14:textId="77777777" w:rsidR="00B46AE1" w:rsidRDefault="00B46AE1">
      <w:pPr>
        <w:pStyle w:val="a3"/>
        <w:rPr>
          <w:sz w:val="28"/>
        </w:rPr>
      </w:pPr>
    </w:p>
    <w:p w14:paraId="73C56203" w14:textId="77777777" w:rsidR="00B46AE1" w:rsidRDefault="00B46AE1">
      <w:pPr>
        <w:pStyle w:val="a3"/>
        <w:rPr>
          <w:sz w:val="28"/>
        </w:rPr>
      </w:pPr>
    </w:p>
    <w:p w14:paraId="79F022D6" w14:textId="77777777" w:rsidR="00B46AE1" w:rsidRDefault="00B46AE1">
      <w:pPr>
        <w:pStyle w:val="a3"/>
        <w:rPr>
          <w:sz w:val="28"/>
        </w:rPr>
      </w:pPr>
    </w:p>
    <w:p w14:paraId="400A4960" w14:textId="77777777" w:rsidR="00B46AE1" w:rsidRDefault="00B46AE1">
      <w:pPr>
        <w:pStyle w:val="a3"/>
        <w:rPr>
          <w:sz w:val="37"/>
        </w:rPr>
      </w:pPr>
    </w:p>
    <w:p w14:paraId="3AE52F21" w14:textId="77777777" w:rsidR="00B46AE1" w:rsidRDefault="007556F7">
      <w:pPr>
        <w:spacing w:before="9"/>
        <w:ind w:firstLineChars="300" w:firstLine="964"/>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14:paraId="21E3963B" w14:textId="77777777" w:rsidR="00B46AE1" w:rsidRDefault="007556F7">
      <w:pPr>
        <w:spacing w:before="9"/>
        <w:ind w:firstLineChars="300" w:firstLine="964"/>
        <w:rPr>
          <w:b/>
          <w:sz w:val="28"/>
          <w:u w:val="single"/>
        </w:rPr>
      </w:pPr>
      <w:r>
        <w:rPr>
          <w:b/>
          <w:sz w:val="32"/>
        </w:rPr>
        <w:t>法定代表人：</w:t>
      </w:r>
      <w:r>
        <w:rPr>
          <w:rFonts w:hint="eastAsia"/>
          <w:b/>
          <w:sz w:val="32"/>
          <w:u w:val="single"/>
        </w:rPr>
        <w:t xml:space="preserve">                  </w:t>
      </w:r>
      <w:r>
        <w:rPr>
          <w:b/>
          <w:sz w:val="28"/>
          <w:u w:val="single"/>
        </w:rPr>
        <w:t>（签字）</w:t>
      </w:r>
      <w:r>
        <w:rPr>
          <w:b/>
          <w:sz w:val="28"/>
          <w:u w:val="single"/>
        </w:rPr>
        <w:t xml:space="preserve"> </w:t>
      </w:r>
    </w:p>
    <w:p w14:paraId="29978F13" w14:textId="77777777" w:rsidR="00B46AE1" w:rsidRDefault="007556F7">
      <w:pPr>
        <w:spacing w:before="9"/>
        <w:ind w:firstLineChars="300" w:firstLine="964"/>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14:paraId="58B689AC"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26"/>
          <w:footerReference w:type="default" r:id="rId27"/>
          <w:pgSz w:w="11906" w:h="16838"/>
          <w:pgMar w:top="1417" w:right="1417" w:bottom="1417" w:left="1417" w:header="851" w:footer="992" w:gutter="0"/>
          <w:cols w:space="0"/>
          <w:titlePg/>
          <w:docGrid w:type="lines" w:linePitch="317"/>
        </w:sectPr>
      </w:pPr>
    </w:p>
    <w:p w14:paraId="7CF1C25E" w14:textId="77777777" w:rsidR="00B46AE1" w:rsidRDefault="007556F7">
      <w:pPr>
        <w:tabs>
          <w:tab w:val="left" w:pos="696"/>
        </w:tabs>
        <w:spacing w:before="54"/>
        <w:ind w:left="55"/>
        <w:jc w:val="center"/>
        <w:rPr>
          <w:b/>
          <w:sz w:val="44"/>
          <w:szCs w:val="44"/>
        </w:rPr>
      </w:pPr>
      <w:r>
        <w:rPr>
          <w:b/>
          <w:sz w:val="44"/>
          <w:szCs w:val="44"/>
        </w:rPr>
        <w:lastRenderedPageBreak/>
        <w:t>目</w:t>
      </w:r>
      <w:r>
        <w:rPr>
          <w:rFonts w:hint="eastAsia"/>
          <w:b/>
          <w:sz w:val="44"/>
          <w:szCs w:val="44"/>
        </w:rPr>
        <w:t xml:space="preserve">  </w:t>
      </w:r>
      <w:r>
        <w:rPr>
          <w:b/>
          <w:sz w:val="44"/>
          <w:szCs w:val="44"/>
        </w:rPr>
        <w:t>录（并注明页码）</w:t>
      </w:r>
    </w:p>
    <w:p w14:paraId="2C8208C1" w14:textId="77777777" w:rsidR="00B46AE1" w:rsidRDefault="00B46AE1">
      <w:pPr>
        <w:pStyle w:val="a3"/>
        <w:rPr>
          <w:b/>
          <w:sz w:val="20"/>
        </w:rPr>
      </w:pPr>
    </w:p>
    <w:p w14:paraId="67D6A605" w14:textId="77777777" w:rsidR="00B46AE1" w:rsidRDefault="00B46AE1">
      <w:pPr>
        <w:pStyle w:val="a3"/>
        <w:spacing w:before="3"/>
        <w:rPr>
          <w:b/>
          <w:sz w:val="29"/>
        </w:rPr>
      </w:pPr>
    </w:p>
    <w:p w14:paraId="77B12AB4" w14:textId="77777777" w:rsidR="00B46AE1" w:rsidRDefault="007556F7">
      <w:pPr>
        <w:pStyle w:val="a3"/>
        <w:rPr>
          <w:sz w:val="32"/>
          <w:szCs w:val="32"/>
        </w:rPr>
      </w:pPr>
      <w:r>
        <w:rPr>
          <w:sz w:val="32"/>
          <w:szCs w:val="32"/>
        </w:rPr>
        <w:t>一、投标函</w:t>
      </w:r>
    </w:p>
    <w:p w14:paraId="48AC391C" w14:textId="77777777" w:rsidR="00B46AE1" w:rsidRDefault="007556F7">
      <w:pPr>
        <w:pStyle w:val="a3"/>
        <w:rPr>
          <w:spacing w:val="-2"/>
          <w:sz w:val="32"/>
          <w:szCs w:val="32"/>
        </w:rPr>
      </w:pPr>
      <w:r>
        <w:rPr>
          <w:spacing w:val="-2"/>
          <w:sz w:val="32"/>
          <w:szCs w:val="32"/>
        </w:rPr>
        <w:t>二、法定代表人身份证明</w:t>
      </w:r>
    </w:p>
    <w:p w14:paraId="7F0BAE58" w14:textId="77777777" w:rsidR="00B46AE1" w:rsidRDefault="007556F7">
      <w:pPr>
        <w:pStyle w:val="a3"/>
        <w:rPr>
          <w:sz w:val="32"/>
          <w:szCs w:val="32"/>
        </w:rPr>
      </w:pPr>
      <w:r>
        <w:rPr>
          <w:sz w:val="32"/>
          <w:szCs w:val="32"/>
        </w:rPr>
        <w:t>三、授权委托书</w:t>
      </w:r>
    </w:p>
    <w:p w14:paraId="1E70EE3F" w14:textId="77777777" w:rsidR="00B46AE1" w:rsidRDefault="007556F7">
      <w:pPr>
        <w:pStyle w:val="a3"/>
        <w:rPr>
          <w:sz w:val="32"/>
          <w:szCs w:val="32"/>
        </w:rPr>
      </w:pPr>
      <w:r>
        <w:rPr>
          <w:sz w:val="32"/>
          <w:szCs w:val="32"/>
        </w:rPr>
        <w:t>四、开标一览表</w:t>
      </w:r>
    </w:p>
    <w:p w14:paraId="1B7524B7" w14:textId="77777777" w:rsidR="00B46AE1" w:rsidRDefault="007556F7">
      <w:pPr>
        <w:pStyle w:val="a3"/>
        <w:rPr>
          <w:sz w:val="32"/>
          <w:szCs w:val="32"/>
        </w:rPr>
      </w:pPr>
      <w:r>
        <w:rPr>
          <w:sz w:val="32"/>
          <w:szCs w:val="32"/>
        </w:rPr>
        <w:t>五、拟投入本项目人员汇总表</w:t>
      </w:r>
    </w:p>
    <w:p w14:paraId="54098E8C" w14:textId="77777777" w:rsidR="00B46AE1" w:rsidRDefault="007556F7">
      <w:pPr>
        <w:pStyle w:val="a3"/>
        <w:rPr>
          <w:sz w:val="32"/>
          <w:szCs w:val="32"/>
        </w:rPr>
      </w:pPr>
      <w:r>
        <w:rPr>
          <w:sz w:val="32"/>
          <w:szCs w:val="32"/>
        </w:rPr>
        <w:t>六、项目负责人简历表</w:t>
      </w:r>
    </w:p>
    <w:p w14:paraId="340BC654" w14:textId="77777777" w:rsidR="00B46AE1" w:rsidRDefault="007556F7">
      <w:pPr>
        <w:pStyle w:val="a3"/>
        <w:rPr>
          <w:sz w:val="32"/>
          <w:szCs w:val="32"/>
        </w:rPr>
      </w:pPr>
      <w:r>
        <w:rPr>
          <w:sz w:val="32"/>
          <w:szCs w:val="32"/>
        </w:rPr>
        <w:t>七、近三年完成的类似项目情况表</w:t>
      </w:r>
    </w:p>
    <w:p w14:paraId="2AE16B53" w14:textId="77777777" w:rsidR="00B46AE1" w:rsidRDefault="007556F7">
      <w:pPr>
        <w:pStyle w:val="a3"/>
        <w:rPr>
          <w:sz w:val="32"/>
          <w:szCs w:val="32"/>
        </w:rPr>
      </w:pPr>
      <w:r>
        <w:rPr>
          <w:sz w:val="32"/>
          <w:szCs w:val="32"/>
        </w:rPr>
        <w:t>八、技术部分</w:t>
      </w:r>
    </w:p>
    <w:p w14:paraId="3A8983B6" w14:textId="77777777" w:rsidR="00B46AE1" w:rsidRDefault="007556F7">
      <w:pPr>
        <w:pStyle w:val="a3"/>
        <w:rPr>
          <w:sz w:val="32"/>
          <w:szCs w:val="32"/>
        </w:rPr>
      </w:pPr>
      <w:r>
        <w:rPr>
          <w:sz w:val="32"/>
          <w:szCs w:val="32"/>
        </w:rPr>
        <w:t>九、资格审查资料</w:t>
      </w:r>
    </w:p>
    <w:p w14:paraId="3D683494" w14:textId="77777777" w:rsidR="00B46AE1" w:rsidRDefault="007556F7">
      <w:pPr>
        <w:spacing w:before="9"/>
        <w:rPr>
          <w:b/>
          <w:bCs/>
          <w:sz w:val="24"/>
        </w:rPr>
      </w:pPr>
      <w:r>
        <w:rPr>
          <w:sz w:val="32"/>
          <w:szCs w:val="32"/>
        </w:rPr>
        <w:t>十、供应商认为有必要提供的其它资料</w:t>
      </w:r>
    </w:p>
    <w:p w14:paraId="55524C4D"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28"/>
          <w:footerReference w:type="default" r:id="rId29"/>
          <w:pgSz w:w="11906" w:h="16838"/>
          <w:pgMar w:top="1417" w:right="1417" w:bottom="1417" w:left="1417" w:header="851" w:footer="992" w:gutter="0"/>
          <w:cols w:space="0"/>
          <w:titlePg/>
          <w:docGrid w:type="lines" w:linePitch="317"/>
        </w:sectPr>
      </w:pPr>
    </w:p>
    <w:p w14:paraId="5FC71288" w14:textId="77777777" w:rsidR="00B46AE1" w:rsidRDefault="007556F7">
      <w:pPr>
        <w:jc w:val="center"/>
        <w:rPr>
          <w:b/>
          <w:bCs/>
          <w:sz w:val="32"/>
          <w:szCs w:val="32"/>
        </w:rPr>
      </w:pPr>
      <w:r>
        <w:rPr>
          <w:rFonts w:hint="eastAsia"/>
          <w:b/>
          <w:bCs/>
          <w:sz w:val="32"/>
          <w:szCs w:val="32"/>
        </w:rPr>
        <w:lastRenderedPageBreak/>
        <w:t>一、投标函</w:t>
      </w:r>
    </w:p>
    <w:p w14:paraId="5E52EADC" w14:textId="77777777" w:rsidR="00B46AE1" w:rsidRDefault="00B46AE1">
      <w:pPr>
        <w:spacing w:line="360" w:lineRule="auto"/>
        <w:rPr>
          <w:sz w:val="32"/>
          <w:szCs w:val="32"/>
        </w:rPr>
      </w:pPr>
    </w:p>
    <w:p w14:paraId="451A2D5A" w14:textId="77777777" w:rsidR="00B46AE1" w:rsidRDefault="007556F7">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采购人）</w:t>
      </w:r>
      <w:r>
        <w:rPr>
          <w:rFonts w:asciiTheme="minorEastAsia" w:eastAsiaTheme="minorEastAsia" w:hAnsiTheme="minorEastAsia" w:cstheme="minorEastAsia" w:hint="eastAsia"/>
          <w:sz w:val="24"/>
          <w:u w:val="single"/>
        </w:rPr>
        <w:t xml:space="preserve">             </w:t>
      </w:r>
    </w:p>
    <w:p w14:paraId="1B48A66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、根据你方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（项目名称）招标文件，遵照《中华人民共和国政府采购法》等有关规定，经踏勘项目现场和研究上述招标文件及其他有关文件后，我方愿以人民币</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rPr>
        <w:t>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）的投标报价并按照招标文件的要求提供服务并保证在合同履行期内完成。</w:t>
      </w:r>
    </w:p>
    <w:p w14:paraId="02203B1F"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、我方已详细审核全部招标文件，包括修改文件（如有时）及有关附件。</w:t>
      </w:r>
    </w:p>
    <w:p w14:paraId="478181DA"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、一旦我方中标，我方承诺服务周期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，质量标准：</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08234CC3"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、我方同意所提交的投标文件在</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有效期内有效，在此期间内如果中标，我方将受此约束。</w:t>
      </w:r>
    </w:p>
    <w:p w14:paraId="28075B18"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、除非另外达成协议</w:t>
      </w:r>
      <w:r>
        <w:rPr>
          <w:rFonts w:asciiTheme="minorEastAsia" w:eastAsiaTheme="minorEastAsia" w:hAnsiTheme="minorEastAsia" w:cstheme="minorEastAsia" w:hint="eastAsia"/>
          <w:sz w:val="24"/>
        </w:rPr>
        <w:t>并生效，你方的中标通知书和本投标文件将成为约束双方的合同文件的组成部分。</w:t>
      </w:r>
    </w:p>
    <w:p w14:paraId="687516BD"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、我们理解，最低报价及报价分得分最高不是中标的唯一条件。</w:t>
      </w:r>
    </w:p>
    <w:p w14:paraId="4FEE5DD8" w14:textId="77777777" w:rsidR="00B46AE1" w:rsidRDefault="00B46AE1">
      <w:pPr>
        <w:spacing w:line="360" w:lineRule="auto"/>
        <w:rPr>
          <w:rFonts w:asciiTheme="minorEastAsia" w:eastAsiaTheme="minorEastAsia" w:hAnsiTheme="minorEastAsia" w:cstheme="minorEastAsia"/>
          <w:sz w:val="24"/>
        </w:rPr>
      </w:pPr>
    </w:p>
    <w:p w14:paraId="205429A3" w14:textId="77777777" w:rsidR="00B46AE1" w:rsidRDefault="00B46AE1">
      <w:pPr>
        <w:spacing w:line="360" w:lineRule="auto"/>
        <w:rPr>
          <w:rFonts w:asciiTheme="minorEastAsia" w:eastAsiaTheme="minorEastAsia" w:hAnsiTheme="minorEastAsia" w:cstheme="minorEastAsia"/>
          <w:sz w:val="24"/>
        </w:rPr>
      </w:pPr>
    </w:p>
    <w:p w14:paraId="7210E4A4" w14:textId="77777777" w:rsidR="00B46AE1" w:rsidRDefault="007556F7">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供应商（盖章）：</w:t>
      </w:r>
      <w:r>
        <w:rPr>
          <w:rFonts w:asciiTheme="minorEastAsia" w:eastAsiaTheme="minorEastAsia" w:hAnsiTheme="minorEastAsia" w:cstheme="minorEastAsia" w:hint="eastAsia"/>
          <w:sz w:val="24"/>
          <w:u w:val="single"/>
        </w:rPr>
        <w:t xml:space="preserve">                       </w:t>
      </w:r>
    </w:p>
    <w:p w14:paraId="06AA54C0"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法人代表或委托代理人（签字或盖章）：</w:t>
      </w:r>
      <w:r>
        <w:rPr>
          <w:rFonts w:asciiTheme="minorEastAsia" w:eastAsiaTheme="minorEastAsia" w:hAnsiTheme="minorEastAsia" w:cstheme="minorEastAsia" w:hint="eastAsia"/>
          <w:sz w:val="24"/>
          <w:u w:val="single"/>
        </w:rPr>
        <w:t xml:space="preserve">                     </w:t>
      </w:r>
    </w:p>
    <w:p w14:paraId="60F4BA6B"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67D4FB53"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30"/>
          <w:footerReference w:type="default" r:id="rId31"/>
          <w:pgSz w:w="11906" w:h="16838"/>
          <w:pgMar w:top="1417" w:right="1417" w:bottom="1417" w:left="1417" w:header="851" w:footer="992" w:gutter="0"/>
          <w:cols w:space="0"/>
          <w:titlePg/>
          <w:docGrid w:type="lines" w:linePitch="317"/>
        </w:sectPr>
      </w:pPr>
    </w:p>
    <w:p w14:paraId="327C9A60" w14:textId="77777777" w:rsidR="00B46AE1" w:rsidRDefault="007556F7">
      <w:pPr>
        <w:jc w:val="center"/>
        <w:rPr>
          <w:b/>
          <w:bCs/>
          <w:sz w:val="32"/>
          <w:szCs w:val="32"/>
        </w:rPr>
      </w:pPr>
      <w:r>
        <w:rPr>
          <w:rFonts w:hint="eastAsia"/>
          <w:b/>
          <w:bCs/>
          <w:sz w:val="32"/>
          <w:szCs w:val="32"/>
        </w:rPr>
        <w:lastRenderedPageBreak/>
        <w:t>二、法定代表人身份证明</w:t>
      </w:r>
    </w:p>
    <w:p w14:paraId="3F7171D1" w14:textId="77777777" w:rsidR="00B46AE1" w:rsidRDefault="00B46AE1">
      <w:pPr>
        <w:rPr>
          <w:b/>
          <w:bCs/>
          <w:sz w:val="32"/>
          <w:szCs w:val="32"/>
        </w:rPr>
      </w:pPr>
    </w:p>
    <w:p w14:paraId="32119987" w14:textId="77777777" w:rsidR="00B46AE1" w:rsidRDefault="007556F7">
      <w:pPr>
        <w:pStyle w:val="11"/>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14:paraId="5561B06A" w14:textId="77777777" w:rsidR="00B46AE1" w:rsidRDefault="007556F7">
      <w:pPr>
        <w:pStyle w:val="11"/>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14:paraId="16362A21" w14:textId="77777777" w:rsidR="00B46AE1" w:rsidRDefault="007556F7">
      <w:pPr>
        <w:pStyle w:val="11"/>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14:paraId="05EC9CB6" w14:textId="77777777" w:rsidR="00B46AE1" w:rsidRDefault="007556F7">
      <w:pPr>
        <w:pStyle w:val="11"/>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14:paraId="4D7AAE64" w14:textId="77777777" w:rsidR="00B46AE1" w:rsidRDefault="007556F7">
      <w:pPr>
        <w:pStyle w:val="11"/>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39B3D6D5" w14:textId="77777777" w:rsidR="00B46AE1" w:rsidRDefault="00B46AE1">
      <w:pPr>
        <w:pStyle w:val="11"/>
        <w:spacing w:line="360" w:lineRule="auto"/>
        <w:rPr>
          <w:rFonts w:ascii="宋体;SimSun" w:hAnsi="宋体;SimSun" w:cs="宋体;SimSun"/>
          <w:sz w:val="24"/>
          <w:szCs w:val="24"/>
        </w:rPr>
      </w:pPr>
    </w:p>
    <w:p w14:paraId="6D8D3926" w14:textId="77777777" w:rsidR="00B46AE1" w:rsidRDefault="007556F7">
      <w:pPr>
        <w:pStyle w:val="11"/>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7446E344" w14:textId="77777777" w:rsidR="00B46AE1" w:rsidRDefault="007556F7">
      <w:pPr>
        <w:pStyle w:val="11"/>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（固定电话）</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（移动电话）</w:t>
      </w:r>
    </w:p>
    <w:p w14:paraId="48CDEF1C" w14:textId="77777777" w:rsidR="00B46AE1" w:rsidRDefault="007556F7">
      <w:pPr>
        <w:pStyle w:val="11"/>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14:paraId="5903B892" w14:textId="77777777" w:rsidR="00B46AE1" w:rsidRDefault="00B46AE1">
      <w:pPr>
        <w:pStyle w:val="11"/>
        <w:spacing w:line="360" w:lineRule="auto"/>
        <w:rPr>
          <w:rFonts w:ascii="宋体;SimSun" w:hAnsi="宋体;SimSun" w:cs="宋体;SimSun"/>
          <w:sz w:val="24"/>
          <w:szCs w:val="24"/>
        </w:rPr>
      </w:pPr>
    </w:p>
    <w:p w14:paraId="50C4F288" w14:textId="77777777" w:rsidR="00B46AE1" w:rsidRDefault="007556F7">
      <w:pPr>
        <w:pStyle w:val="11"/>
        <w:spacing w:line="360" w:lineRule="auto"/>
        <w:rPr>
          <w:rFonts w:ascii="宋体;SimSun" w:hAnsi="宋体;SimSun" w:cs="宋体;SimSun"/>
          <w:sz w:val="24"/>
          <w:szCs w:val="24"/>
        </w:rPr>
      </w:pPr>
      <w:r>
        <w:rPr>
          <w:rFonts w:ascii="宋体;SimSun" w:hAnsi="宋体;SimSun" w:cs="宋体;SimSun"/>
          <w:sz w:val="24"/>
          <w:szCs w:val="24"/>
        </w:rPr>
        <w:t xml:space="preserve">    </w:t>
      </w:r>
      <w:r>
        <w:rPr>
          <w:rFonts w:ascii="宋体;SimSun" w:hAnsi="宋体;SimSun" w:cs="宋体;SimSun"/>
          <w:sz w:val="24"/>
          <w:szCs w:val="24"/>
        </w:rPr>
        <w:t>特此证明。</w:t>
      </w:r>
    </w:p>
    <w:p w14:paraId="2EEDF57B" w14:textId="77777777" w:rsidR="00B46AE1" w:rsidRDefault="007556F7">
      <w:pPr>
        <w:pStyle w:val="11"/>
        <w:spacing w:line="360" w:lineRule="auto"/>
        <w:ind w:firstLineChars="200" w:firstLine="480"/>
        <w:rPr>
          <w:rFonts w:ascii="宋体;SimSun" w:hAnsi="宋体;SimSun" w:cs="宋体;SimSun"/>
          <w:sz w:val="24"/>
          <w:szCs w:val="24"/>
        </w:rPr>
      </w:pPr>
      <w:r>
        <w:rPr>
          <w:rFonts w:ascii="宋体;SimSun" w:hAnsi="宋体;SimSun" w:cs="宋体;SimSun"/>
          <w:sz w:val="24"/>
          <w:szCs w:val="24"/>
        </w:rPr>
        <w:t>附：法定代表人身份证复印件</w:t>
      </w:r>
    </w:p>
    <w:p w14:paraId="761F61EB" w14:textId="77777777" w:rsidR="00B46AE1" w:rsidRDefault="00B46AE1">
      <w:pPr>
        <w:pStyle w:val="11"/>
        <w:spacing w:line="360" w:lineRule="auto"/>
        <w:rPr>
          <w:rFonts w:ascii="宋体;SimSun" w:hAnsi="宋体;SimSun" w:cs="宋体;SimSun"/>
          <w:sz w:val="24"/>
          <w:szCs w:val="24"/>
        </w:rPr>
      </w:pPr>
    </w:p>
    <w:p w14:paraId="34BFE93C" w14:textId="77777777" w:rsidR="00B46AE1" w:rsidRDefault="007556F7">
      <w:pPr>
        <w:pStyle w:val="11"/>
        <w:spacing w:line="360" w:lineRule="auto"/>
      </w:pPr>
      <w:r>
        <w:rPr>
          <w:rFonts w:ascii="宋体;SimSun" w:hAnsi="宋体;SimSun" w:cs="宋体;SimSun"/>
          <w:sz w:val="24"/>
          <w:szCs w:val="24"/>
        </w:rPr>
        <w:t xml:space="preserve">    </w:t>
      </w:r>
      <w:r>
        <w:rPr>
          <w:rFonts w:ascii="宋体;SimSun" w:hAnsi="宋体;SimSun" w:cs="宋体;SimSun"/>
          <w:sz w:val="24"/>
          <w:szCs w:val="24"/>
        </w:rPr>
        <w:t>比选申请人：</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（盖章）</w:t>
      </w:r>
    </w:p>
    <w:p w14:paraId="2670EBD8" w14:textId="77777777" w:rsidR="00B46AE1" w:rsidRDefault="00B46AE1">
      <w:pPr>
        <w:pStyle w:val="11"/>
        <w:spacing w:line="360" w:lineRule="auto"/>
        <w:rPr>
          <w:rFonts w:ascii="宋体;SimSun" w:hAnsi="宋体;SimSun" w:cs="宋体;SimSun"/>
          <w:sz w:val="24"/>
          <w:szCs w:val="24"/>
        </w:rPr>
      </w:pPr>
    </w:p>
    <w:p w14:paraId="0C6D8E0C" w14:textId="77777777" w:rsidR="00B46AE1" w:rsidRDefault="007556F7">
      <w:pPr>
        <w:pStyle w:val="11"/>
        <w:spacing w:line="360" w:lineRule="auto"/>
        <w:rPr>
          <w:rFonts w:ascii="宋体;SimSun" w:hAnsi="宋体;SimSun" w:cs="宋体;SimSun"/>
          <w:sz w:val="24"/>
          <w:szCs w:val="24"/>
        </w:rPr>
      </w:pPr>
      <w:r>
        <w:rPr>
          <w:rFonts w:ascii="宋体;SimSun" w:hAnsi="宋体;SimSun" w:cs="宋体;SimSun"/>
          <w:sz w:val="24"/>
          <w:szCs w:val="24"/>
        </w:rPr>
        <w:t xml:space="preserve">                    </w:t>
      </w:r>
    </w:p>
    <w:p w14:paraId="3A7938A8" w14:textId="77777777" w:rsidR="00B46AE1" w:rsidRDefault="00B46AE1">
      <w:pPr>
        <w:pStyle w:val="11"/>
        <w:spacing w:line="360" w:lineRule="auto"/>
        <w:rPr>
          <w:rFonts w:ascii="宋体;SimSun" w:hAnsi="宋体;SimSun" w:cs="宋体;SimSun"/>
          <w:sz w:val="24"/>
          <w:szCs w:val="24"/>
        </w:rPr>
      </w:pPr>
    </w:p>
    <w:p w14:paraId="14D9D1E1" w14:textId="77777777" w:rsidR="00B46AE1" w:rsidRDefault="007556F7">
      <w:pPr>
        <w:spacing w:line="360" w:lineRule="auto"/>
        <w:jc w:val="right"/>
        <w:rPr>
          <w:rFonts w:asciiTheme="minorEastAsia" w:eastAsiaTheme="minorEastAsia" w:hAnsi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14:paraId="6D0140AF" w14:textId="77777777" w:rsidR="00B46AE1" w:rsidRDefault="00B46AE1">
      <w:pPr>
        <w:pStyle w:val="aa"/>
        <w:tabs>
          <w:tab w:val="left" w:pos="1140"/>
        </w:tabs>
        <w:adjustRightInd w:val="0"/>
        <w:snapToGrid w:val="0"/>
        <w:spacing w:beforeAutospacing="0" w:afterAutospacing="0" w:line="360" w:lineRule="auto"/>
        <w:rPr>
          <w:rFonts w:hint="default"/>
        </w:rPr>
        <w:sectPr w:rsidR="00B46AE1">
          <w:headerReference w:type="default" r:id="rId32"/>
          <w:footerReference w:type="default" r:id="rId33"/>
          <w:pgSz w:w="11906" w:h="16838"/>
          <w:pgMar w:top="1417" w:right="1417" w:bottom="1417" w:left="1417" w:header="851" w:footer="992" w:gutter="0"/>
          <w:cols w:space="0"/>
          <w:titlePg/>
          <w:docGrid w:type="lines" w:linePitch="317"/>
        </w:sectPr>
      </w:pPr>
    </w:p>
    <w:p w14:paraId="263BE5D6" w14:textId="77777777" w:rsidR="00B46AE1" w:rsidRDefault="007556F7">
      <w:pPr>
        <w:pStyle w:val="11"/>
        <w:spacing w:line="360" w:lineRule="auto"/>
        <w:jc w:val="center"/>
        <w:rPr>
          <w:rFonts w:ascii="宋体;SimSun" w:hAnsi="宋体;SimSun" w:cs="宋体;SimSun"/>
          <w:b/>
          <w:sz w:val="32"/>
          <w:szCs w:val="32"/>
        </w:rPr>
      </w:pPr>
      <w:r>
        <w:rPr>
          <w:rFonts w:ascii="宋体;SimSun" w:hAnsi="宋体;SimSun" w:cs="宋体;SimSun" w:hint="eastAsia"/>
          <w:b/>
          <w:sz w:val="32"/>
          <w:szCs w:val="32"/>
        </w:rPr>
        <w:lastRenderedPageBreak/>
        <w:t>三</w:t>
      </w:r>
      <w:r>
        <w:rPr>
          <w:rFonts w:ascii="宋体;SimSun" w:hAnsi="宋体;SimSun" w:cs="宋体;SimSun"/>
          <w:b/>
          <w:sz w:val="32"/>
          <w:szCs w:val="32"/>
        </w:rPr>
        <w:t>、授权委托书</w:t>
      </w:r>
    </w:p>
    <w:p w14:paraId="0715A32E" w14:textId="77777777" w:rsidR="00B46AE1" w:rsidRDefault="00B46AE1">
      <w:pPr>
        <w:pStyle w:val="11"/>
        <w:jc w:val="center"/>
        <w:rPr>
          <w:rFonts w:ascii="宋体;SimSun" w:hAnsi="宋体;SimSun" w:cs="宋体;SimSun"/>
          <w:b/>
          <w:sz w:val="28"/>
          <w:szCs w:val="28"/>
        </w:rPr>
      </w:pPr>
    </w:p>
    <w:p w14:paraId="073BC57F" w14:textId="77777777" w:rsidR="00B46AE1" w:rsidRDefault="007556F7">
      <w:pPr>
        <w:pStyle w:val="11"/>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ascii="宋体;SimSun" w:hAnsi="宋体;SimSun" w:cs="宋体;SimSun"/>
          <w:sz w:val="24"/>
          <w:szCs w:val="24"/>
          <w:u w:val="single"/>
        </w:rPr>
        <w:t>（</w:t>
      </w:r>
      <w:r>
        <w:rPr>
          <w:rFonts w:ascii="宋体;SimSun" w:hAnsi="宋体;SimSun" w:cs="宋体;SimSun" w:hint="eastAsia"/>
          <w:sz w:val="24"/>
          <w:szCs w:val="24"/>
          <w:u w:val="single"/>
        </w:rPr>
        <w:t>采购</w:t>
      </w:r>
      <w:r>
        <w:rPr>
          <w:rFonts w:ascii="宋体;SimSun" w:hAnsi="宋体;SimSun" w:cs="宋体;SimSun"/>
          <w:sz w:val="24"/>
          <w:szCs w:val="24"/>
          <w:u w:val="single"/>
        </w:rPr>
        <w:t>人）</w:t>
      </w:r>
      <w:r>
        <w:rPr>
          <w:rFonts w:ascii="宋体;SimSun" w:hAnsi="宋体;SimSun" w:cs="宋体;SimSun"/>
          <w:sz w:val="24"/>
          <w:szCs w:val="24"/>
          <w:u w:val="single"/>
        </w:rPr>
        <w:t xml:space="preserve">        </w:t>
      </w:r>
      <w:r>
        <w:rPr>
          <w:rFonts w:ascii="宋体;SimSun" w:hAnsi="宋体;SimSun" w:cs="宋体;SimSun" w:hint="eastAsia"/>
          <w:sz w:val="24"/>
          <w:szCs w:val="24"/>
          <w:u w:val="single"/>
        </w:rPr>
        <w:t xml:space="preserve"> </w:t>
      </w:r>
    </w:p>
    <w:p w14:paraId="576CCE13" w14:textId="77777777" w:rsidR="00B46AE1" w:rsidRDefault="007556F7">
      <w:pPr>
        <w:pStyle w:val="11"/>
        <w:spacing w:line="360" w:lineRule="auto"/>
        <w:ind w:firstLineChars="200" w:firstLine="48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w:t>
      </w:r>
      <w:r>
        <w:rPr>
          <w:rFonts w:ascii="宋体;SimSun" w:hAnsi="宋体;SimSun" w:cs="宋体;SimSun"/>
          <w:sz w:val="24"/>
          <w:szCs w:val="24"/>
          <w:u w:val="single"/>
        </w:rPr>
        <w:t>（姓名）</w:t>
      </w:r>
      <w:r>
        <w:rPr>
          <w:rFonts w:ascii="宋体;SimSun" w:hAnsi="宋体;SimSun" w:cs="宋体;SimSun"/>
          <w:sz w:val="24"/>
          <w:szCs w:val="24"/>
          <w:u w:val="single"/>
        </w:rPr>
        <w:t xml:space="preserve">   </w:t>
      </w:r>
      <w:r>
        <w:rPr>
          <w:rFonts w:ascii="宋体;SimSun" w:hAnsi="宋体;SimSun" w:cs="宋体;SimSun"/>
          <w:sz w:val="24"/>
          <w:szCs w:val="24"/>
        </w:rPr>
        <w:t>系</w:t>
      </w:r>
      <w:r>
        <w:rPr>
          <w:rFonts w:ascii="宋体;SimSun" w:hAnsi="宋体;SimSun" w:cs="宋体;SimSun"/>
          <w:sz w:val="24"/>
          <w:szCs w:val="24"/>
        </w:rPr>
        <w:t xml:space="preserve"> </w:t>
      </w:r>
      <w:r>
        <w:rPr>
          <w:rFonts w:ascii="宋体;SimSun" w:hAnsi="宋体;SimSun" w:cs="宋体;SimSun"/>
          <w:sz w:val="24"/>
          <w:szCs w:val="24"/>
          <w:u w:val="single"/>
        </w:rPr>
        <w:t xml:space="preserve">    </w:t>
      </w:r>
      <w:r>
        <w:rPr>
          <w:rFonts w:ascii="宋体;SimSun" w:hAnsi="宋体;SimSun" w:cs="宋体;SimSun"/>
          <w:sz w:val="24"/>
          <w:szCs w:val="24"/>
          <w:u w:val="single"/>
        </w:rPr>
        <w:t>（比选申请人）</w:t>
      </w:r>
      <w:r>
        <w:rPr>
          <w:rFonts w:ascii="宋体;SimSun" w:hAnsi="宋体;SimSun" w:cs="宋体;SimSun"/>
          <w:sz w:val="24"/>
          <w:szCs w:val="24"/>
          <w:u w:val="single"/>
        </w:rPr>
        <w:t xml:space="preserve">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w:t>
      </w:r>
      <w:r>
        <w:rPr>
          <w:rFonts w:ascii="宋体;SimSun" w:hAnsi="宋体;SimSun" w:cs="宋体;SimSun"/>
          <w:sz w:val="24"/>
          <w:szCs w:val="24"/>
          <w:u w:val="single"/>
        </w:rPr>
        <w:t>（姓名）</w:t>
      </w:r>
      <w:r>
        <w:rPr>
          <w:rFonts w:ascii="宋体;SimSun" w:hAnsi="宋体;SimSun" w:cs="宋体;SimSun"/>
          <w:sz w:val="24"/>
          <w:szCs w:val="24"/>
          <w:u w:val="single"/>
        </w:rPr>
        <w:t xml:space="preserve">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w:t>
      </w:r>
      <w:r>
        <w:rPr>
          <w:rFonts w:ascii="宋体;SimSun" w:hAnsi="宋体;SimSun" w:cs="Arial"/>
          <w:spacing w:val="-8"/>
          <w:kern w:val="0"/>
          <w:sz w:val="24"/>
          <w:szCs w:val="24"/>
          <w:u w:val="single"/>
        </w:rPr>
        <w:t>（项目名称）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w:t>
      </w:r>
      <w:r>
        <w:rPr>
          <w:rFonts w:ascii="宋体;SimSun" w:hAnsi="宋体;SimSun" w:cs="宋体;SimSun"/>
          <w:sz w:val="24"/>
          <w:szCs w:val="24"/>
        </w:rPr>
        <w:t>人无转委托权）。</w:t>
      </w:r>
    </w:p>
    <w:p w14:paraId="72494B9A" w14:textId="77777777" w:rsidR="00B46AE1" w:rsidRDefault="007556F7">
      <w:pPr>
        <w:pStyle w:val="11"/>
        <w:spacing w:line="360" w:lineRule="auto"/>
        <w:ind w:firstLine="570"/>
        <w:rPr>
          <w:rFonts w:ascii="宋体;SimSun" w:hAnsi="宋体;SimSun" w:cs="宋体;SimSun"/>
          <w:sz w:val="24"/>
          <w:szCs w:val="24"/>
        </w:rPr>
      </w:pPr>
      <w:r>
        <w:rPr>
          <w:rFonts w:ascii="宋体;SimSun" w:hAnsi="宋体;SimSun" w:cs="宋体;SimSun"/>
          <w:sz w:val="24"/>
          <w:szCs w:val="24"/>
        </w:rPr>
        <w:t>特此委托！</w:t>
      </w:r>
    </w:p>
    <w:p w14:paraId="373A006A" w14:textId="77777777" w:rsidR="00B46AE1" w:rsidRDefault="00B46AE1">
      <w:pPr>
        <w:pStyle w:val="11"/>
        <w:spacing w:line="360" w:lineRule="auto"/>
        <w:rPr>
          <w:rFonts w:ascii="宋体;SimSun" w:hAnsi="宋体;SimSun" w:cs="宋体;SimSun"/>
          <w:sz w:val="24"/>
          <w:szCs w:val="24"/>
        </w:rPr>
      </w:pPr>
    </w:p>
    <w:p w14:paraId="7765AA25" w14:textId="77777777" w:rsidR="00B46AE1" w:rsidRDefault="007556F7">
      <w:pPr>
        <w:pStyle w:val="11"/>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性别：</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年龄：</w:t>
      </w:r>
      <w:r>
        <w:rPr>
          <w:rFonts w:ascii="宋体;SimSun" w:hAnsi="宋体;SimSun" w:cs="宋体;SimSun"/>
          <w:sz w:val="24"/>
          <w:szCs w:val="24"/>
          <w:u w:val="single"/>
        </w:rPr>
        <w:t xml:space="preserve">            </w:t>
      </w:r>
    </w:p>
    <w:p w14:paraId="2A383449" w14:textId="77777777" w:rsidR="00B46AE1" w:rsidRDefault="007556F7">
      <w:pPr>
        <w:pStyle w:val="11"/>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14:paraId="37236E8E" w14:textId="77777777" w:rsidR="00B46AE1" w:rsidRDefault="007556F7">
      <w:pPr>
        <w:pStyle w:val="11"/>
        <w:spacing w:line="360" w:lineRule="auto"/>
        <w:ind w:firstLine="210"/>
        <w:rPr>
          <w:sz w:val="24"/>
          <w:szCs w:val="24"/>
        </w:rPr>
      </w:pPr>
      <w:r>
        <w:rPr>
          <w:rFonts w:ascii="宋体;SimSun" w:hAnsi="宋体;SimSun" w:cs="宋体;SimSun"/>
          <w:sz w:val="24"/>
          <w:szCs w:val="24"/>
        </w:rPr>
        <w:t xml:space="preserve">   </w:t>
      </w:r>
      <w:r>
        <w:rPr>
          <w:rFonts w:ascii="宋体;SimSun" w:hAnsi="宋体;SimSun" w:cs="宋体;SimSun"/>
          <w:sz w:val="24"/>
          <w:szCs w:val="24"/>
        </w:rPr>
        <w:t>部门：</w:t>
      </w:r>
      <w:r>
        <w:rPr>
          <w:rFonts w:ascii="宋体;SimSun" w:hAnsi="宋体;SimSun" w:cs="宋体;SimSun"/>
          <w:sz w:val="24"/>
          <w:szCs w:val="24"/>
          <w:u w:val="single"/>
        </w:rPr>
        <w:t xml:space="preserve">                </w:t>
      </w:r>
      <w:r>
        <w:rPr>
          <w:rFonts w:ascii="宋体;SimSun" w:hAnsi="宋体;SimSun" w:cs="宋体;SimSun"/>
          <w:sz w:val="24"/>
          <w:szCs w:val="24"/>
        </w:rPr>
        <w:t xml:space="preserve">  </w:t>
      </w:r>
      <w:r>
        <w:rPr>
          <w:rFonts w:ascii="宋体;SimSun" w:hAnsi="宋体;SimSun" w:cs="宋体;SimSun"/>
          <w:sz w:val="24"/>
          <w:szCs w:val="24"/>
        </w:rPr>
        <w:t>职务：</w:t>
      </w:r>
      <w:r>
        <w:rPr>
          <w:rFonts w:ascii="宋体;SimSun" w:hAnsi="宋体;SimSun" w:cs="宋体;SimSun"/>
          <w:sz w:val="24"/>
          <w:szCs w:val="24"/>
          <w:u w:val="single"/>
        </w:rPr>
        <w:t xml:space="preserve">                       </w:t>
      </w:r>
    </w:p>
    <w:p w14:paraId="15A4AE73" w14:textId="77777777" w:rsidR="00B46AE1" w:rsidRDefault="00B46AE1">
      <w:pPr>
        <w:pStyle w:val="11"/>
        <w:spacing w:line="360" w:lineRule="auto"/>
        <w:ind w:firstLine="570"/>
        <w:rPr>
          <w:rFonts w:ascii="宋体;SimSun" w:hAnsi="宋体;SimSun" w:cs="宋体;SimSun"/>
          <w:sz w:val="24"/>
          <w:szCs w:val="24"/>
          <w:u w:val="single"/>
        </w:rPr>
      </w:pPr>
    </w:p>
    <w:p w14:paraId="331E118A" w14:textId="77777777" w:rsidR="00B46AE1" w:rsidRDefault="007556F7">
      <w:pPr>
        <w:pStyle w:val="11"/>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14:paraId="451C6EC4" w14:textId="77777777" w:rsidR="00B46AE1" w:rsidRDefault="007556F7">
      <w:pPr>
        <w:pStyle w:val="11"/>
        <w:spacing w:line="360" w:lineRule="auto"/>
        <w:ind w:firstLine="570"/>
        <w:rPr>
          <w:sz w:val="24"/>
          <w:szCs w:val="24"/>
        </w:rPr>
      </w:pPr>
      <w:r>
        <w:rPr>
          <w:rFonts w:ascii="宋体;SimSun" w:hAnsi="宋体;SimSun" w:cs="宋体;SimSun"/>
          <w:sz w:val="24"/>
          <w:szCs w:val="24"/>
        </w:rPr>
        <w:t>法定代表人（签字）：</w:t>
      </w:r>
      <w:r>
        <w:rPr>
          <w:rFonts w:ascii="宋体;SimSun" w:hAnsi="宋体;SimSun" w:cs="宋体;SimSun"/>
          <w:sz w:val="24"/>
          <w:szCs w:val="24"/>
          <w:u w:val="single"/>
        </w:rPr>
        <w:t xml:space="preserve">                                 </w:t>
      </w:r>
    </w:p>
    <w:p w14:paraId="2572AED1" w14:textId="77777777" w:rsidR="00B46AE1" w:rsidRDefault="007556F7">
      <w:pPr>
        <w:pStyle w:val="11"/>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sz w:val="24"/>
          <w:szCs w:val="24"/>
          <w:u w:val="single"/>
        </w:rPr>
        <w:t xml:space="preserve">                                 </w:t>
      </w:r>
    </w:p>
    <w:p w14:paraId="6F8AF678" w14:textId="77777777" w:rsidR="00B46AE1" w:rsidRDefault="007556F7">
      <w:pPr>
        <w:pStyle w:val="11"/>
        <w:spacing w:line="360" w:lineRule="auto"/>
        <w:ind w:firstLine="570"/>
        <w:rPr>
          <w:sz w:val="24"/>
          <w:szCs w:val="24"/>
        </w:rPr>
      </w:pPr>
      <w:r>
        <w:rPr>
          <w:rFonts w:ascii="宋体;SimSun" w:hAnsi="宋体;SimSun" w:cs="宋体;SimSun"/>
          <w:sz w:val="24"/>
          <w:szCs w:val="24"/>
        </w:rPr>
        <w:t>日</w:t>
      </w:r>
      <w:r>
        <w:rPr>
          <w:rFonts w:ascii="宋体;SimSun" w:hAnsi="宋体;SimSun" w:cs="宋体;SimSun"/>
          <w:sz w:val="24"/>
          <w:szCs w:val="24"/>
        </w:rPr>
        <w:t xml:space="preserve">             </w:t>
      </w:r>
      <w:r>
        <w:rPr>
          <w:rFonts w:ascii="宋体;SimSun" w:hAnsi="宋体;SimSun" w:cs="宋体;SimSun"/>
          <w:sz w:val="24"/>
          <w:szCs w:val="24"/>
        </w:rPr>
        <w:t>期：</w:t>
      </w:r>
      <w:r>
        <w:rPr>
          <w:rFonts w:ascii="宋体;SimSun" w:hAnsi="宋体;SimSun" w:cs="宋体;SimSun"/>
          <w:sz w:val="24"/>
          <w:szCs w:val="24"/>
          <w:u w:val="single"/>
        </w:rPr>
        <w:t xml:space="preserve">                                 </w:t>
      </w:r>
    </w:p>
    <w:p w14:paraId="317F38B3" w14:textId="77777777" w:rsidR="00B46AE1" w:rsidRDefault="00B46AE1">
      <w:pPr>
        <w:pStyle w:val="11"/>
        <w:spacing w:line="360" w:lineRule="auto"/>
        <w:ind w:firstLine="570"/>
        <w:rPr>
          <w:rFonts w:ascii="宋体;SimSun" w:hAnsi="宋体;SimSun" w:cs="宋体;SimSun"/>
          <w:sz w:val="24"/>
          <w:szCs w:val="24"/>
          <w:u w:val="single"/>
        </w:rPr>
      </w:pPr>
    </w:p>
    <w:p w14:paraId="568915B9" w14:textId="77777777" w:rsidR="00B46AE1" w:rsidRDefault="007556F7">
      <w:pPr>
        <w:pStyle w:val="11"/>
        <w:tabs>
          <w:tab w:val="left" w:pos="7159"/>
        </w:tabs>
        <w:spacing w:line="360" w:lineRule="auto"/>
        <w:ind w:firstLine="570"/>
        <w:rPr>
          <w:sz w:val="24"/>
          <w:szCs w:val="24"/>
        </w:rPr>
        <w:sectPr w:rsidR="00B46AE1">
          <w:headerReference w:type="default" r:id="rId34"/>
          <w:footerReference w:type="default" r:id="rId35"/>
          <w:pgSz w:w="11906" w:h="16838"/>
          <w:pgMar w:top="1418" w:right="1134" w:bottom="1418" w:left="1134" w:header="851" w:footer="992" w:gutter="0"/>
          <w:cols w:space="720"/>
          <w:formProt w:val="0"/>
          <w:docGrid w:type="lines" w:linePitch="312" w:charSpace="325222"/>
        </w:sectPr>
      </w:pPr>
      <w:r>
        <w:rPr>
          <w:rFonts w:ascii="宋体;SimSun" w:hAnsi="宋体;SimSun" w:cs="宋体;SimSun"/>
          <w:sz w:val="24"/>
          <w:szCs w:val="24"/>
        </w:rPr>
        <w:t>注：</w:t>
      </w:r>
      <w:proofErr w:type="gramStart"/>
      <w:r>
        <w:rPr>
          <w:rFonts w:ascii="宋体;SimSun" w:hAnsi="宋体;SimSun" w:cs="宋体;SimSun"/>
          <w:sz w:val="24"/>
          <w:szCs w:val="24"/>
        </w:rPr>
        <w:t>附委托</w:t>
      </w:r>
      <w:proofErr w:type="gramEnd"/>
      <w:r>
        <w:rPr>
          <w:rFonts w:ascii="宋体;SimSun" w:hAnsi="宋体;SimSun" w:cs="宋体;SimSun"/>
          <w:sz w:val="24"/>
          <w:szCs w:val="24"/>
        </w:rPr>
        <w:t>代理人的身份证复印件</w:t>
      </w:r>
    </w:p>
    <w:p w14:paraId="5A207EBE" w14:textId="77777777" w:rsidR="00B46AE1" w:rsidRDefault="007556F7">
      <w:pPr>
        <w:jc w:val="center"/>
        <w:rPr>
          <w:b/>
          <w:bCs/>
          <w:sz w:val="32"/>
          <w:szCs w:val="32"/>
        </w:rPr>
      </w:pPr>
      <w:r>
        <w:rPr>
          <w:rFonts w:hint="eastAsia"/>
          <w:b/>
          <w:bCs/>
          <w:sz w:val="32"/>
          <w:szCs w:val="32"/>
        </w:rPr>
        <w:lastRenderedPageBreak/>
        <w:t>四、</w:t>
      </w:r>
      <w:r>
        <w:rPr>
          <w:rFonts w:hint="eastAsia"/>
          <w:b/>
          <w:bCs/>
          <w:sz w:val="32"/>
          <w:szCs w:val="32"/>
        </w:rPr>
        <w:t>拟投入本项目人员汇总表</w:t>
      </w:r>
    </w:p>
    <w:tbl>
      <w:tblPr>
        <w:tblStyle w:val="ab"/>
        <w:tblW w:w="4997" w:type="pct"/>
        <w:tblLook w:val="04A0" w:firstRow="1" w:lastRow="0" w:firstColumn="1" w:lastColumn="0" w:noHBand="0" w:noVBand="1"/>
      </w:tblPr>
      <w:tblGrid>
        <w:gridCol w:w="1307"/>
        <w:gridCol w:w="1307"/>
        <w:gridCol w:w="1307"/>
        <w:gridCol w:w="1307"/>
        <w:gridCol w:w="1307"/>
        <w:gridCol w:w="2000"/>
        <w:gridCol w:w="1313"/>
      </w:tblGrid>
      <w:tr w:rsidR="00B46AE1" w14:paraId="34892419" w14:textId="77777777">
        <w:tc>
          <w:tcPr>
            <w:tcW w:w="663" w:type="pct"/>
          </w:tcPr>
          <w:p w14:paraId="5AF29234" w14:textId="77777777" w:rsidR="00B46AE1" w:rsidRDefault="007556F7">
            <w:pPr>
              <w:jc w:val="center"/>
              <w:rPr>
                <w:b/>
                <w:bCs/>
                <w:sz w:val="28"/>
                <w:szCs w:val="28"/>
              </w:rPr>
            </w:pPr>
            <w:r>
              <w:rPr>
                <w:rFonts w:hint="eastAsia"/>
                <w:b/>
                <w:bCs/>
                <w:sz w:val="28"/>
                <w:szCs w:val="28"/>
              </w:rPr>
              <w:t>序号</w:t>
            </w:r>
          </w:p>
        </w:tc>
        <w:tc>
          <w:tcPr>
            <w:tcW w:w="663" w:type="pct"/>
          </w:tcPr>
          <w:p w14:paraId="3DA53C37" w14:textId="77777777" w:rsidR="00B46AE1" w:rsidRDefault="007556F7">
            <w:pPr>
              <w:jc w:val="center"/>
              <w:rPr>
                <w:b/>
                <w:bCs/>
                <w:sz w:val="28"/>
                <w:szCs w:val="28"/>
              </w:rPr>
            </w:pPr>
            <w:r>
              <w:rPr>
                <w:rFonts w:hint="eastAsia"/>
                <w:b/>
                <w:bCs/>
                <w:sz w:val="28"/>
                <w:szCs w:val="28"/>
              </w:rPr>
              <w:t>姓名</w:t>
            </w:r>
          </w:p>
        </w:tc>
        <w:tc>
          <w:tcPr>
            <w:tcW w:w="663" w:type="pct"/>
          </w:tcPr>
          <w:p w14:paraId="73FA30C7" w14:textId="77777777" w:rsidR="00B46AE1" w:rsidRDefault="007556F7">
            <w:pPr>
              <w:jc w:val="center"/>
              <w:rPr>
                <w:b/>
                <w:bCs/>
                <w:sz w:val="28"/>
                <w:szCs w:val="28"/>
              </w:rPr>
            </w:pPr>
            <w:r>
              <w:rPr>
                <w:rFonts w:hint="eastAsia"/>
                <w:b/>
                <w:bCs/>
                <w:sz w:val="28"/>
                <w:szCs w:val="28"/>
              </w:rPr>
              <w:t>学历</w:t>
            </w:r>
          </w:p>
        </w:tc>
        <w:tc>
          <w:tcPr>
            <w:tcW w:w="663" w:type="pct"/>
          </w:tcPr>
          <w:p w14:paraId="33377FB8" w14:textId="77777777" w:rsidR="00B46AE1" w:rsidRDefault="007556F7">
            <w:pPr>
              <w:jc w:val="center"/>
              <w:rPr>
                <w:b/>
                <w:bCs/>
                <w:sz w:val="28"/>
                <w:szCs w:val="28"/>
              </w:rPr>
            </w:pPr>
            <w:r>
              <w:rPr>
                <w:rFonts w:hint="eastAsia"/>
                <w:b/>
                <w:bCs/>
                <w:sz w:val="28"/>
                <w:szCs w:val="28"/>
              </w:rPr>
              <w:t>专业</w:t>
            </w:r>
          </w:p>
        </w:tc>
        <w:tc>
          <w:tcPr>
            <w:tcW w:w="663" w:type="pct"/>
          </w:tcPr>
          <w:p w14:paraId="0D9F4C2C" w14:textId="77777777" w:rsidR="00B46AE1" w:rsidRDefault="007556F7">
            <w:pPr>
              <w:jc w:val="center"/>
              <w:rPr>
                <w:b/>
                <w:bCs/>
                <w:sz w:val="28"/>
                <w:szCs w:val="28"/>
              </w:rPr>
            </w:pPr>
            <w:r>
              <w:rPr>
                <w:rFonts w:hint="eastAsia"/>
                <w:b/>
                <w:bCs/>
                <w:sz w:val="28"/>
                <w:szCs w:val="28"/>
              </w:rPr>
              <w:t>职称</w:t>
            </w:r>
          </w:p>
        </w:tc>
        <w:tc>
          <w:tcPr>
            <w:tcW w:w="1015" w:type="pct"/>
          </w:tcPr>
          <w:p w14:paraId="1E103755" w14:textId="77777777" w:rsidR="00B46AE1" w:rsidRDefault="007556F7">
            <w:pPr>
              <w:jc w:val="center"/>
              <w:rPr>
                <w:b/>
                <w:bCs/>
                <w:sz w:val="28"/>
                <w:szCs w:val="28"/>
              </w:rPr>
            </w:pPr>
            <w:r>
              <w:rPr>
                <w:rFonts w:hint="eastAsia"/>
                <w:b/>
                <w:bCs/>
                <w:sz w:val="28"/>
                <w:szCs w:val="28"/>
              </w:rPr>
              <w:t>拟任职务</w:t>
            </w:r>
          </w:p>
        </w:tc>
        <w:tc>
          <w:tcPr>
            <w:tcW w:w="666" w:type="pct"/>
          </w:tcPr>
          <w:p w14:paraId="7CBAA07C" w14:textId="77777777" w:rsidR="00B46AE1" w:rsidRDefault="007556F7">
            <w:pPr>
              <w:jc w:val="center"/>
              <w:rPr>
                <w:b/>
                <w:bCs/>
                <w:sz w:val="28"/>
                <w:szCs w:val="28"/>
              </w:rPr>
            </w:pPr>
            <w:r>
              <w:rPr>
                <w:rFonts w:hint="eastAsia"/>
                <w:b/>
                <w:bCs/>
                <w:sz w:val="28"/>
                <w:szCs w:val="28"/>
              </w:rPr>
              <w:t>备注</w:t>
            </w:r>
          </w:p>
        </w:tc>
      </w:tr>
      <w:tr w:rsidR="00B46AE1" w14:paraId="28FC0D78" w14:textId="77777777">
        <w:tc>
          <w:tcPr>
            <w:tcW w:w="663" w:type="pct"/>
          </w:tcPr>
          <w:p w14:paraId="5837F1C7" w14:textId="77777777" w:rsidR="00B46AE1" w:rsidRDefault="00B46AE1">
            <w:pPr>
              <w:jc w:val="center"/>
              <w:rPr>
                <w:b/>
                <w:bCs/>
                <w:sz w:val="32"/>
                <w:szCs w:val="32"/>
              </w:rPr>
            </w:pPr>
          </w:p>
        </w:tc>
        <w:tc>
          <w:tcPr>
            <w:tcW w:w="663" w:type="pct"/>
          </w:tcPr>
          <w:p w14:paraId="5F6E64FA" w14:textId="77777777" w:rsidR="00B46AE1" w:rsidRDefault="00B46AE1">
            <w:pPr>
              <w:jc w:val="center"/>
              <w:rPr>
                <w:b/>
                <w:bCs/>
                <w:sz w:val="32"/>
                <w:szCs w:val="32"/>
              </w:rPr>
            </w:pPr>
          </w:p>
        </w:tc>
        <w:tc>
          <w:tcPr>
            <w:tcW w:w="663" w:type="pct"/>
          </w:tcPr>
          <w:p w14:paraId="78F8ECCA" w14:textId="77777777" w:rsidR="00B46AE1" w:rsidRDefault="00B46AE1">
            <w:pPr>
              <w:jc w:val="center"/>
              <w:rPr>
                <w:b/>
                <w:bCs/>
                <w:sz w:val="32"/>
                <w:szCs w:val="32"/>
              </w:rPr>
            </w:pPr>
          </w:p>
        </w:tc>
        <w:tc>
          <w:tcPr>
            <w:tcW w:w="663" w:type="pct"/>
          </w:tcPr>
          <w:p w14:paraId="710C7104" w14:textId="77777777" w:rsidR="00B46AE1" w:rsidRDefault="00B46AE1">
            <w:pPr>
              <w:jc w:val="center"/>
              <w:rPr>
                <w:b/>
                <w:bCs/>
                <w:sz w:val="32"/>
                <w:szCs w:val="32"/>
              </w:rPr>
            </w:pPr>
          </w:p>
        </w:tc>
        <w:tc>
          <w:tcPr>
            <w:tcW w:w="663" w:type="pct"/>
          </w:tcPr>
          <w:p w14:paraId="7AEE0E49" w14:textId="77777777" w:rsidR="00B46AE1" w:rsidRDefault="00B46AE1">
            <w:pPr>
              <w:jc w:val="center"/>
              <w:rPr>
                <w:b/>
                <w:bCs/>
                <w:sz w:val="32"/>
                <w:szCs w:val="32"/>
              </w:rPr>
            </w:pPr>
          </w:p>
        </w:tc>
        <w:tc>
          <w:tcPr>
            <w:tcW w:w="1015" w:type="pct"/>
          </w:tcPr>
          <w:p w14:paraId="6B49CCF5" w14:textId="77777777" w:rsidR="00B46AE1" w:rsidRDefault="00B46AE1">
            <w:pPr>
              <w:jc w:val="center"/>
              <w:rPr>
                <w:b/>
                <w:bCs/>
                <w:sz w:val="32"/>
                <w:szCs w:val="32"/>
              </w:rPr>
            </w:pPr>
          </w:p>
        </w:tc>
        <w:tc>
          <w:tcPr>
            <w:tcW w:w="666" w:type="pct"/>
          </w:tcPr>
          <w:p w14:paraId="04388EEC" w14:textId="77777777" w:rsidR="00B46AE1" w:rsidRDefault="00B46AE1">
            <w:pPr>
              <w:jc w:val="center"/>
              <w:rPr>
                <w:b/>
                <w:bCs/>
                <w:sz w:val="32"/>
                <w:szCs w:val="32"/>
              </w:rPr>
            </w:pPr>
          </w:p>
        </w:tc>
      </w:tr>
      <w:tr w:rsidR="00B46AE1" w14:paraId="0BB2325E" w14:textId="77777777">
        <w:tc>
          <w:tcPr>
            <w:tcW w:w="663" w:type="pct"/>
          </w:tcPr>
          <w:p w14:paraId="0C63CA72" w14:textId="77777777" w:rsidR="00B46AE1" w:rsidRDefault="00B46AE1">
            <w:pPr>
              <w:jc w:val="center"/>
              <w:rPr>
                <w:b/>
                <w:bCs/>
                <w:sz w:val="32"/>
                <w:szCs w:val="32"/>
              </w:rPr>
            </w:pPr>
          </w:p>
        </w:tc>
        <w:tc>
          <w:tcPr>
            <w:tcW w:w="663" w:type="pct"/>
          </w:tcPr>
          <w:p w14:paraId="3ABCA7DD" w14:textId="77777777" w:rsidR="00B46AE1" w:rsidRDefault="00B46AE1">
            <w:pPr>
              <w:jc w:val="center"/>
              <w:rPr>
                <w:b/>
                <w:bCs/>
                <w:sz w:val="32"/>
                <w:szCs w:val="32"/>
              </w:rPr>
            </w:pPr>
          </w:p>
        </w:tc>
        <w:tc>
          <w:tcPr>
            <w:tcW w:w="663" w:type="pct"/>
          </w:tcPr>
          <w:p w14:paraId="5B936017" w14:textId="77777777" w:rsidR="00B46AE1" w:rsidRDefault="00B46AE1">
            <w:pPr>
              <w:jc w:val="center"/>
              <w:rPr>
                <w:b/>
                <w:bCs/>
                <w:sz w:val="32"/>
                <w:szCs w:val="32"/>
              </w:rPr>
            </w:pPr>
          </w:p>
        </w:tc>
        <w:tc>
          <w:tcPr>
            <w:tcW w:w="663" w:type="pct"/>
          </w:tcPr>
          <w:p w14:paraId="34339184" w14:textId="77777777" w:rsidR="00B46AE1" w:rsidRDefault="00B46AE1">
            <w:pPr>
              <w:jc w:val="center"/>
              <w:rPr>
                <w:b/>
                <w:bCs/>
                <w:sz w:val="32"/>
                <w:szCs w:val="32"/>
              </w:rPr>
            </w:pPr>
          </w:p>
        </w:tc>
        <w:tc>
          <w:tcPr>
            <w:tcW w:w="663" w:type="pct"/>
          </w:tcPr>
          <w:p w14:paraId="3300D361" w14:textId="77777777" w:rsidR="00B46AE1" w:rsidRDefault="00B46AE1">
            <w:pPr>
              <w:jc w:val="center"/>
              <w:rPr>
                <w:b/>
                <w:bCs/>
                <w:sz w:val="32"/>
                <w:szCs w:val="32"/>
              </w:rPr>
            </w:pPr>
          </w:p>
        </w:tc>
        <w:tc>
          <w:tcPr>
            <w:tcW w:w="1015" w:type="pct"/>
          </w:tcPr>
          <w:p w14:paraId="36CA6B2B" w14:textId="77777777" w:rsidR="00B46AE1" w:rsidRDefault="00B46AE1">
            <w:pPr>
              <w:jc w:val="center"/>
              <w:rPr>
                <w:b/>
                <w:bCs/>
                <w:sz w:val="32"/>
                <w:szCs w:val="32"/>
              </w:rPr>
            </w:pPr>
          </w:p>
        </w:tc>
        <w:tc>
          <w:tcPr>
            <w:tcW w:w="666" w:type="pct"/>
          </w:tcPr>
          <w:p w14:paraId="7D955EF6" w14:textId="77777777" w:rsidR="00B46AE1" w:rsidRDefault="00B46AE1">
            <w:pPr>
              <w:jc w:val="center"/>
              <w:rPr>
                <w:b/>
                <w:bCs/>
                <w:sz w:val="32"/>
                <w:szCs w:val="32"/>
              </w:rPr>
            </w:pPr>
          </w:p>
        </w:tc>
      </w:tr>
      <w:tr w:rsidR="00B46AE1" w14:paraId="218E183D" w14:textId="77777777">
        <w:tc>
          <w:tcPr>
            <w:tcW w:w="663" w:type="pct"/>
          </w:tcPr>
          <w:p w14:paraId="1792B71C" w14:textId="77777777" w:rsidR="00B46AE1" w:rsidRDefault="00B46AE1">
            <w:pPr>
              <w:jc w:val="center"/>
              <w:rPr>
                <w:b/>
                <w:bCs/>
                <w:sz w:val="32"/>
                <w:szCs w:val="32"/>
              </w:rPr>
            </w:pPr>
          </w:p>
        </w:tc>
        <w:tc>
          <w:tcPr>
            <w:tcW w:w="663" w:type="pct"/>
          </w:tcPr>
          <w:p w14:paraId="2069C6C4" w14:textId="77777777" w:rsidR="00B46AE1" w:rsidRDefault="00B46AE1">
            <w:pPr>
              <w:jc w:val="center"/>
              <w:rPr>
                <w:b/>
                <w:bCs/>
                <w:sz w:val="32"/>
                <w:szCs w:val="32"/>
              </w:rPr>
            </w:pPr>
          </w:p>
        </w:tc>
        <w:tc>
          <w:tcPr>
            <w:tcW w:w="663" w:type="pct"/>
          </w:tcPr>
          <w:p w14:paraId="5B8A3082" w14:textId="77777777" w:rsidR="00B46AE1" w:rsidRDefault="00B46AE1">
            <w:pPr>
              <w:jc w:val="center"/>
              <w:rPr>
                <w:b/>
                <w:bCs/>
                <w:sz w:val="32"/>
                <w:szCs w:val="32"/>
              </w:rPr>
            </w:pPr>
          </w:p>
        </w:tc>
        <w:tc>
          <w:tcPr>
            <w:tcW w:w="663" w:type="pct"/>
          </w:tcPr>
          <w:p w14:paraId="5BBDFD13" w14:textId="77777777" w:rsidR="00B46AE1" w:rsidRDefault="00B46AE1">
            <w:pPr>
              <w:jc w:val="center"/>
              <w:rPr>
                <w:b/>
                <w:bCs/>
                <w:sz w:val="32"/>
                <w:szCs w:val="32"/>
              </w:rPr>
            </w:pPr>
          </w:p>
        </w:tc>
        <w:tc>
          <w:tcPr>
            <w:tcW w:w="663" w:type="pct"/>
          </w:tcPr>
          <w:p w14:paraId="05A43B3C" w14:textId="77777777" w:rsidR="00B46AE1" w:rsidRDefault="00B46AE1">
            <w:pPr>
              <w:jc w:val="center"/>
              <w:rPr>
                <w:b/>
                <w:bCs/>
                <w:sz w:val="32"/>
                <w:szCs w:val="32"/>
              </w:rPr>
            </w:pPr>
          </w:p>
        </w:tc>
        <w:tc>
          <w:tcPr>
            <w:tcW w:w="1015" w:type="pct"/>
          </w:tcPr>
          <w:p w14:paraId="3869B875" w14:textId="77777777" w:rsidR="00B46AE1" w:rsidRDefault="00B46AE1">
            <w:pPr>
              <w:jc w:val="center"/>
              <w:rPr>
                <w:b/>
                <w:bCs/>
                <w:sz w:val="32"/>
                <w:szCs w:val="32"/>
              </w:rPr>
            </w:pPr>
          </w:p>
        </w:tc>
        <w:tc>
          <w:tcPr>
            <w:tcW w:w="666" w:type="pct"/>
          </w:tcPr>
          <w:p w14:paraId="15AADF58" w14:textId="77777777" w:rsidR="00B46AE1" w:rsidRDefault="00B46AE1">
            <w:pPr>
              <w:jc w:val="center"/>
              <w:rPr>
                <w:b/>
                <w:bCs/>
                <w:sz w:val="32"/>
                <w:szCs w:val="32"/>
              </w:rPr>
            </w:pPr>
          </w:p>
        </w:tc>
      </w:tr>
      <w:tr w:rsidR="00B46AE1" w14:paraId="205CE356" w14:textId="77777777">
        <w:tc>
          <w:tcPr>
            <w:tcW w:w="663" w:type="pct"/>
          </w:tcPr>
          <w:p w14:paraId="67982943" w14:textId="77777777" w:rsidR="00B46AE1" w:rsidRDefault="00B46AE1">
            <w:pPr>
              <w:jc w:val="center"/>
              <w:rPr>
                <w:b/>
                <w:bCs/>
                <w:sz w:val="32"/>
                <w:szCs w:val="32"/>
              </w:rPr>
            </w:pPr>
          </w:p>
        </w:tc>
        <w:tc>
          <w:tcPr>
            <w:tcW w:w="663" w:type="pct"/>
          </w:tcPr>
          <w:p w14:paraId="61D6E2A4" w14:textId="77777777" w:rsidR="00B46AE1" w:rsidRDefault="00B46AE1">
            <w:pPr>
              <w:jc w:val="center"/>
              <w:rPr>
                <w:b/>
                <w:bCs/>
                <w:sz w:val="32"/>
                <w:szCs w:val="32"/>
              </w:rPr>
            </w:pPr>
          </w:p>
        </w:tc>
        <w:tc>
          <w:tcPr>
            <w:tcW w:w="663" w:type="pct"/>
          </w:tcPr>
          <w:p w14:paraId="74698D7E" w14:textId="77777777" w:rsidR="00B46AE1" w:rsidRDefault="00B46AE1">
            <w:pPr>
              <w:jc w:val="center"/>
              <w:rPr>
                <w:b/>
                <w:bCs/>
                <w:sz w:val="32"/>
                <w:szCs w:val="32"/>
              </w:rPr>
            </w:pPr>
          </w:p>
        </w:tc>
        <w:tc>
          <w:tcPr>
            <w:tcW w:w="663" w:type="pct"/>
          </w:tcPr>
          <w:p w14:paraId="054C7425" w14:textId="77777777" w:rsidR="00B46AE1" w:rsidRDefault="00B46AE1">
            <w:pPr>
              <w:jc w:val="center"/>
              <w:rPr>
                <w:b/>
                <w:bCs/>
                <w:sz w:val="32"/>
                <w:szCs w:val="32"/>
              </w:rPr>
            </w:pPr>
          </w:p>
        </w:tc>
        <w:tc>
          <w:tcPr>
            <w:tcW w:w="663" w:type="pct"/>
          </w:tcPr>
          <w:p w14:paraId="2B011026" w14:textId="77777777" w:rsidR="00B46AE1" w:rsidRDefault="00B46AE1">
            <w:pPr>
              <w:jc w:val="center"/>
              <w:rPr>
                <w:b/>
                <w:bCs/>
                <w:sz w:val="32"/>
                <w:szCs w:val="32"/>
              </w:rPr>
            </w:pPr>
          </w:p>
        </w:tc>
        <w:tc>
          <w:tcPr>
            <w:tcW w:w="1015" w:type="pct"/>
          </w:tcPr>
          <w:p w14:paraId="76921EFA" w14:textId="77777777" w:rsidR="00B46AE1" w:rsidRDefault="00B46AE1">
            <w:pPr>
              <w:jc w:val="center"/>
              <w:rPr>
                <w:b/>
                <w:bCs/>
                <w:sz w:val="32"/>
                <w:szCs w:val="32"/>
              </w:rPr>
            </w:pPr>
          </w:p>
        </w:tc>
        <w:tc>
          <w:tcPr>
            <w:tcW w:w="666" w:type="pct"/>
          </w:tcPr>
          <w:p w14:paraId="2C29ADB5" w14:textId="77777777" w:rsidR="00B46AE1" w:rsidRDefault="00B46AE1">
            <w:pPr>
              <w:jc w:val="center"/>
              <w:rPr>
                <w:b/>
                <w:bCs/>
                <w:sz w:val="32"/>
                <w:szCs w:val="32"/>
              </w:rPr>
            </w:pPr>
          </w:p>
        </w:tc>
      </w:tr>
      <w:tr w:rsidR="00B46AE1" w14:paraId="1085F414" w14:textId="77777777">
        <w:tc>
          <w:tcPr>
            <w:tcW w:w="663" w:type="pct"/>
          </w:tcPr>
          <w:p w14:paraId="6BEC3442" w14:textId="77777777" w:rsidR="00B46AE1" w:rsidRDefault="00B46AE1">
            <w:pPr>
              <w:jc w:val="center"/>
              <w:rPr>
                <w:b/>
                <w:bCs/>
                <w:sz w:val="32"/>
                <w:szCs w:val="32"/>
              </w:rPr>
            </w:pPr>
          </w:p>
        </w:tc>
        <w:tc>
          <w:tcPr>
            <w:tcW w:w="663" w:type="pct"/>
          </w:tcPr>
          <w:p w14:paraId="5E640AEC" w14:textId="77777777" w:rsidR="00B46AE1" w:rsidRDefault="00B46AE1">
            <w:pPr>
              <w:jc w:val="center"/>
              <w:rPr>
                <w:b/>
                <w:bCs/>
                <w:sz w:val="32"/>
                <w:szCs w:val="32"/>
              </w:rPr>
            </w:pPr>
          </w:p>
        </w:tc>
        <w:tc>
          <w:tcPr>
            <w:tcW w:w="663" w:type="pct"/>
          </w:tcPr>
          <w:p w14:paraId="4063B214" w14:textId="77777777" w:rsidR="00B46AE1" w:rsidRDefault="00B46AE1">
            <w:pPr>
              <w:jc w:val="center"/>
              <w:rPr>
                <w:b/>
                <w:bCs/>
                <w:sz w:val="32"/>
                <w:szCs w:val="32"/>
              </w:rPr>
            </w:pPr>
          </w:p>
        </w:tc>
        <w:tc>
          <w:tcPr>
            <w:tcW w:w="663" w:type="pct"/>
          </w:tcPr>
          <w:p w14:paraId="1A53FF12" w14:textId="77777777" w:rsidR="00B46AE1" w:rsidRDefault="00B46AE1">
            <w:pPr>
              <w:jc w:val="center"/>
              <w:rPr>
                <w:b/>
                <w:bCs/>
                <w:sz w:val="32"/>
                <w:szCs w:val="32"/>
              </w:rPr>
            </w:pPr>
          </w:p>
        </w:tc>
        <w:tc>
          <w:tcPr>
            <w:tcW w:w="663" w:type="pct"/>
          </w:tcPr>
          <w:p w14:paraId="54C1207B" w14:textId="77777777" w:rsidR="00B46AE1" w:rsidRDefault="00B46AE1">
            <w:pPr>
              <w:jc w:val="center"/>
              <w:rPr>
                <w:b/>
                <w:bCs/>
                <w:sz w:val="32"/>
                <w:szCs w:val="32"/>
              </w:rPr>
            </w:pPr>
          </w:p>
        </w:tc>
        <w:tc>
          <w:tcPr>
            <w:tcW w:w="1015" w:type="pct"/>
          </w:tcPr>
          <w:p w14:paraId="07B5A7FC" w14:textId="77777777" w:rsidR="00B46AE1" w:rsidRDefault="00B46AE1">
            <w:pPr>
              <w:jc w:val="center"/>
              <w:rPr>
                <w:b/>
                <w:bCs/>
                <w:sz w:val="32"/>
                <w:szCs w:val="32"/>
              </w:rPr>
            </w:pPr>
          </w:p>
        </w:tc>
        <w:tc>
          <w:tcPr>
            <w:tcW w:w="666" w:type="pct"/>
          </w:tcPr>
          <w:p w14:paraId="4A192C7D" w14:textId="77777777" w:rsidR="00B46AE1" w:rsidRDefault="00B46AE1">
            <w:pPr>
              <w:jc w:val="center"/>
              <w:rPr>
                <w:b/>
                <w:bCs/>
                <w:sz w:val="32"/>
                <w:szCs w:val="32"/>
              </w:rPr>
            </w:pPr>
          </w:p>
        </w:tc>
      </w:tr>
      <w:tr w:rsidR="00B46AE1" w14:paraId="6C1D5396" w14:textId="77777777">
        <w:tc>
          <w:tcPr>
            <w:tcW w:w="663" w:type="pct"/>
          </w:tcPr>
          <w:p w14:paraId="612963D3" w14:textId="77777777" w:rsidR="00B46AE1" w:rsidRDefault="00B46AE1">
            <w:pPr>
              <w:jc w:val="center"/>
              <w:rPr>
                <w:b/>
                <w:bCs/>
                <w:sz w:val="32"/>
                <w:szCs w:val="32"/>
              </w:rPr>
            </w:pPr>
          </w:p>
        </w:tc>
        <w:tc>
          <w:tcPr>
            <w:tcW w:w="663" w:type="pct"/>
          </w:tcPr>
          <w:p w14:paraId="2272516C" w14:textId="77777777" w:rsidR="00B46AE1" w:rsidRDefault="00B46AE1">
            <w:pPr>
              <w:jc w:val="center"/>
              <w:rPr>
                <w:b/>
                <w:bCs/>
                <w:sz w:val="32"/>
                <w:szCs w:val="32"/>
              </w:rPr>
            </w:pPr>
          </w:p>
        </w:tc>
        <w:tc>
          <w:tcPr>
            <w:tcW w:w="663" w:type="pct"/>
          </w:tcPr>
          <w:p w14:paraId="60804C6B" w14:textId="77777777" w:rsidR="00B46AE1" w:rsidRDefault="00B46AE1">
            <w:pPr>
              <w:jc w:val="center"/>
              <w:rPr>
                <w:b/>
                <w:bCs/>
                <w:sz w:val="32"/>
                <w:szCs w:val="32"/>
              </w:rPr>
            </w:pPr>
          </w:p>
        </w:tc>
        <w:tc>
          <w:tcPr>
            <w:tcW w:w="663" w:type="pct"/>
          </w:tcPr>
          <w:p w14:paraId="2785DD42" w14:textId="77777777" w:rsidR="00B46AE1" w:rsidRDefault="00B46AE1">
            <w:pPr>
              <w:jc w:val="center"/>
              <w:rPr>
                <w:b/>
                <w:bCs/>
                <w:sz w:val="32"/>
                <w:szCs w:val="32"/>
              </w:rPr>
            </w:pPr>
          </w:p>
        </w:tc>
        <w:tc>
          <w:tcPr>
            <w:tcW w:w="663" w:type="pct"/>
          </w:tcPr>
          <w:p w14:paraId="45B17D31" w14:textId="77777777" w:rsidR="00B46AE1" w:rsidRDefault="00B46AE1">
            <w:pPr>
              <w:jc w:val="center"/>
              <w:rPr>
                <w:b/>
                <w:bCs/>
                <w:sz w:val="32"/>
                <w:szCs w:val="32"/>
              </w:rPr>
            </w:pPr>
          </w:p>
        </w:tc>
        <w:tc>
          <w:tcPr>
            <w:tcW w:w="1015" w:type="pct"/>
          </w:tcPr>
          <w:p w14:paraId="5C859D75" w14:textId="77777777" w:rsidR="00B46AE1" w:rsidRDefault="00B46AE1">
            <w:pPr>
              <w:jc w:val="center"/>
              <w:rPr>
                <w:b/>
                <w:bCs/>
                <w:sz w:val="32"/>
                <w:szCs w:val="32"/>
              </w:rPr>
            </w:pPr>
          </w:p>
        </w:tc>
        <w:tc>
          <w:tcPr>
            <w:tcW w:w="666" w:type="pct"/>
          </w:tcPr>
          <w:p w14:paraId="06D69BDD" w14:textId="77777777" w:rsidR="00B46AE1" w:rsidRDefault="00B46AE1">
            <w:pPr>
              <w:jc w:val="center"/>
              <w:rPr>
                <w:b/>
                <w:bCs/>
                <w:sz w:val="32"/>
                <w:szCs w:val="32"/>
              </w:rPr>
            </w:pPr>
          </w:p>
        </w:tc>
      </w:tr>
      <w:tr w:rsidR="00B46AE1" w14:paraId="590B2E3D" w14:textId="77777777">
        <w:tc>
          <w:tcPr>
            <w:tcW w:w="663" w:type="pct"/>
          </w:tcPr>
          <w:p w14:paraId="55EB7E6A" w14:textId="77777777" w:rsidR="00B46AE1" w:rsidRDefault="00B46AE1">
            <w:pPr>
              <w:jc w:val="center"/>
              <w:rPr>
                <w:b/>
                <w:bCs/>
                <w:sz w:val="32"/>
                <w:szCs w:val="32"/>
              </w:rPr>
            </w:pPr>
          </w:p>
        </w:tc>
        <w:tc>
          <w:tcPr>
            <w:tcW w:w="663" w:type="pct"/>
          </w:tcPr>
          <w:p w14:paraId="0B89CC27" w14:textId="77777777" w:rsidR="00B46AE1" w:rsidRDefault="00B46AE1">
            <w:pPr>
              <w:jc w:val="center"/>
              <w:rPr>
                <w:b/>
                <w:bCs/>
                <w:sz w:val="32"/>
                <w:szCs w:val="32"/>
              </w:rPr>
            </w:pPr>
          </w:p>
        </w:tc>
        <w:tc>
          <w:tcPr>
            <w:tcW w:w="663" w:type="pct"/>
          </w:tcPr>
          <w:p w14:paraId="3FC19E74" w14:textId="77777777" w:rsidR="00B46AE1" w:rsidRDefault="00B46AE1">
            <w:pPr>
              <w:jc w:val="center"/>
              <w:rPr>
                <w:b/>
                <w:bCs/>
                <w:sz w:val="32"/>
                <w:szCs w:val="32"/>
              </w:rPr>
            </w:pPr>
          </w:p>
        </w:tc>
        <w:tc>
          <w:tcPr>
            <w:tcW w:w="663" w:type="pct"/>
          </w:tcPr>
          <w:p w14:paraId="4E32292B" w14:textId="77777777" w:rsidR="00B46AE1" w:rsidRDefault="00B46AE1">
            <w:pPr>
              <w:jc w:val="center"/>
              <w:rPr>
                <w:b/>
                <w:bCs/>
                <w:sz w:val="32"/>
                <w:szCs w:val="32"/>
              </w:rPr>
            </w:pPr>
          </w:p>
        </w:tc>
        <w:tc>
          <w:tcPr>
            <w:tcW w:w="663" w:type="pct"/>
          </w:tcPr>
          <w:p w14:paraId="0365C5E1" w14:textId="77777777" w:rsidR="00B46AE1" w:rsidRDefault="00B46AE1">
            <w:pPr>
              <w:jc w:val="center"/>
              <w:rPr>
                <w:b/>
                <w:bCs/>
                <w:sz w:val="32"/>
                <w:szCs w:val="32"/>
              </w:rPr>
            </w:pPr>
          </w:p>
        </w:tc>
        <w:tc>
          <w:tcPr>
            <w:tcW w:w="1015" w:type="pct"/>
          </w:tcPr>
          <w:p w14:paraId="52DCEA4F" w14:textId="77777777" w:rsidR="00B46AE1" w:rsidRDefault="00B46AE1">
            <w:pPr>
              <w:jc w:val="center"/>
              <w:rPr>
                <w:b/>
                <w:bCs/>
                <w:sz w:val="32"/>
                <w:szCs w:val="32"/>
              </w:rPr>
            </w:pPr>
          </w:p>
        </w:tc>
        <w:tc>
          <w:tcPr>
            <w:tcW w:w="666" w:type="pct"/>
          </w:tcPr>
          <w:p w14:paraId="41668802" w14:textId="77777777" w:rsidR="00B46AE1" w:rsidRDefault="00B46AE1">
            <w:pPr>
              <w:jc w:val="center"/>
              <w:rPr>
                <w:b/>
                <w:bCs/>
                <w:sz w:val="32"/>
                <w:szCs w:val="32"/>
              </w:rPr>
            </w:pPr>
          </w:p>
        </w:tc>
      </w:tr>
      <w:tr w:rsidR="00B46AE1" w14:paraId="15766252" w14:textId="77777777">
        <w:tc>
          <w:tcPr>
            <w:tcW w:w="663" w:type="pct"/>
          </w:tcPr>
          <w:p w14:paraId="2BA0F758" w14:textId="77777777" w:rsidR="00B46AE1" w:rsidRDefault="00B46AE1">
            <w:pPr>
              <w:jc w:val="center"/>
              <w:rPr>
                <w:b/>
                <w:bCs/>
                <w:sz w:val="32"/>
                <w:szCs w:val="32"/>
              </w:rPr>
            </w:pPr>
          </w:p>
        </w:tc>
        <w:tc>
          <w:tcPr>
            <w:tcW w:w="663" w:type="pct"/>
          </w:tcPr>
          <w:p w14:paraId="76192A5B" w14:textId="77777777" w:rsidR="00B46AE1" w:rsidRDefault="00B46AE1">
            <w:pPr>
              <w:jc w:val="center"/>
              <w:rPr>
                <w:b/>
                <w:bCs/>
                <w:sz w:val="32"/>
                <w:szCs w:val="32"/>
              </w:rPr>
            </w:pPr>
          </w:p>
        </w:tc>
        <w:tc>
          <w:tcPr>
            <w:tcW w:w="663" w:type="pct"/>
          </w:tcPr>
          <w:p w14:paraId="2FDF70F9" w14:textId="77777777" w:rsidR="00B46AE1" w:rsidRDefault="00B46AE1">
            <w:pPr>
              <w:jc w:val="center"/>
              <w:rPr>
                <w:b/>
                <w:bCs/>
                <w:sz w:val="32"/>
                <w:szCs w:val="32"/>
              </w:rPr>
            </w:pPr>
          </w:p>
        </w:tc>
        <w:tc>
          <w:tcPr>
            <w:tcW w:w="663" w:type="pct"/>
          </w:tcPr>
          <w:p w14:paraId="606BF102" w14:textId="77777777" w:rsidR="00B46AE1" w:rsidRDefault="00B46AE1">
            <w:pPr>
              <w:jc w:val="center"/>
              <w:rPr>
                <w:b/>
                <w:bCs/>
                <w:sz w:val="32"/>
                <w:szCs w:val="32"/>
              </w:rPr>
            </w:pPr>
          </w:p>
        </w:tc>
        <w:tc>
          <w:tcPr>
            <w:tcW w:w="663" w:type="pct"/>
          </w:tcPr>
          <w:p w14:paraId="58502B9A" w14:textId="77777777" w:rsidR="00B46AE1" w:rsidRDefault="00B46AE1">
            <w:pPr>
              <w:jc w:val="center"/>
              <w:rPr>
                <w:b/>
                <w:bCs/>
                <w:sz w:val="32"/>
                <w:szCs w:val="32"/>
              </w:rPr>
            </w:pPr>
          </w:p>
        </w:tc>
        <w:tc>
          <w:tcPr>
            <w:tcW w:w="1015" w:type="pct"/>
          </w:tcPr>
          <w:p w14:paraId="293CA45D" w14:textId="77777777" w:rsidR="00B46AE1" w:rsidRDefault="00B46AE1">
            <w:pPr>
              <w:jc w:val="center"/>
              <w:rPr>
                <w:b/>
                <w:bCs/>
                <w:sz w:val="32"/>
                <w:szCs w:val="32"/>
              </w:rPr>
            </w:pPr>
          </w:p>
        </w:tc>
        <w:tc>
          <w:tcPr>
            <w:tcW w:w="666" w:type="pct"/>
          </w:tcPr>
          <w:p w14:paraId="1AD37775" w14:textId="77777777" w:rsidR="00B46AE1" w:rsidRDefault="00B46AE1">
            <w:pPr>
              <w:jc w:val="center"/>
              <w:rPr>
                <w:b/>
                <w:bCs/>
                <w:sz w:val="32"/>
                <w:szCs w:val="32"/>
              </w:rPr>
            </w:pPr>
          </w:p>
        </w:tc>
      </w:tr>
      <w:tr w:rsidR="00B46AE1" w14:paraId="6DFFD553" w14:textId="77777777">
        <w:tc>
          <w:tcPr>
            <w:tcW w:w="663" w:type="pct"/>
          </w:tcPr>
          <w:p w14:paraId="79B3D54F" w14:textId="77777777" w:rsidR="00B46AE1" w:rsidRDefault="00B46AE1">
            <w:pPr>
              <w:jc w:val="center"/>
              <w:rPr>
                <w:b/>
                <w:bCs/>
                <w:sz w:val="32"/>
                <w:szCs w:val="32"/>
              </w:rPr>
            </w:pPr>
          </w:p>
        </w:tc>
        <w:tc>
          <w:tcPr>
            <w:tcW w:w="663" w:type="pct"/>
          </w:tcPr>
          <w:p w14:paraId="5341C99D" w14:textId="77777777" w:rsidR="00B46AE1" w:rsidRDefault="00B46AE1">
            <w:pPr>
              <w:jc w:val="center"/>
              <w:rPr>
                <w:b/>
                <w:bCs/>
                <w:sz w:val="32"/>
                <w:szCs w:val="32"/>
              </w:rPr>
            </w:pPr>
          </w:p>
        </w:tc>
        <w:tc>
          <w:tcPr>
            <w:tcW w:w="663" w:type="pct"/>
          </w:tcPr>
          <w:p w14:paraId="1ABA3D0C" w14:textId="77777777" w:rsidR="00B46AE1" w:rsidRDefault="00B46AE1">
            <w:pPr>
              <w:jc w:val="center"/>
              <w:rPr>
                <w:b/>
                <w:bCs/>
                <w:sz w:val="32"/>
                <w:szCs w:val="32"/>
              </w:rPr>
            </w:pPr>
          </w:p>
        </w:tc>
        <w:tc>
          <w:tcPr>
            <w:tcW w:w="663" w:type="pct"/>
          </w:tcPr>
          <w:p w14:paraId="1974E751" w14:textId="77777777" w:rsidR="00B46AE1" w:rsidRDefault="00B46AE1">
            <w:pPr>
              <w:jc w:val="center"/>
              <w:rPr>
                <w:b/>
                <w:bCs/>
                <w:sz w:val="32"/>
                <w:szCs w:val="32"/>
              </w:rPr>
            </w:pPr>
          </w:p>
        </w:tc>
        <w:tc>
          <w:tcPr>
            <w:tcW w:w="663" w:type="pct"/>
          </w:tcPr>
          <w:p w14:paraId="6A57553F" w14:textId="77777777" w:rsidR="00B46AE1" w:rsidRDefault="00B46AE1">
            <w:pPr>
              <w:jc w:val="center"/>
              <w:rPr>
                <w:b/>
                <w:bCs/>
                <w:sz w:val="32"/>
                <w:szCs w:val="32"/>
              </w:rPr>
            </w:pPr>
          </w:p>
        </w:tc>
        <w:tc>
          <w:tcPr>
            <w:tcW w:w="1015" w:type="pct"/>
          </w:tcPr>
          <w:p w14:paraId="3770D823" w14:textId="77777777" w:rsidR="00B46AE1" w:rsidRDefault="00B46AE1">
            <w:pPr>
              <w:jc w:val="center"/>
              <w:rPr>
                <w:b/>
                <w:bCs/>
                <w:sz w:val="32"/>
                <w:szCs w:val="32"/>
              </w:rPr>
            </w:pPr>
          </w:p>
        </w:tc>
        <w:tc>
          <w:tcPr>
            <w:tcW w:w="666" w:type="pct"/>
          </w:tcPr>
          <w:p w14:paraId="3719BD8C" w14:textId="77777777" w:rsidR="00B46AE1" w:rsidRDefault="00B46AE1">
            <w:pPr>
              <w:jc w:val="center"/>
              <w:rPr>
                <w:b/>
                <w:bCs/>
                <w:sz w:val="32"/>
                <w:szCs w:val="32"/>
              </w:rPr>
            </w:pPr>
          </w:p>
        </w:tc>
      </w:tr>
      <w:tr w:rsidR="00B46AE1" w14:paraId="37A66118" w14:textId="77777777">
        <w:tc>
          <w:tcPr>
            <w:tcW w:w="663" w:type="pct"/>
          </w:tcPr>
          <w:p w14:paraId="0545B74C" w14:textId="77777777" w:rsidR="00B46AE1" w:rsidRDefault="00B46AE1">
            <w:pPr>
              <w:jc w:val="center"/>
              <w:rPr>
                <w:b/>
                <w:bCs/>
                <w:sz w:val="32"/>
                <w:szCs w:val="32"/>
              </w:rPr>
            </w:pPr>
          </w:p>
        </w:tc>
        <w:tc>
          <w:tcPr>
            <w:tcW w:w="663" w:type="pct"/>
          </w:tcPr>
          <w:p w14:paraId="6684A140" w14:textId="77777777" w:rsidR="00B46AE1" w:rsidRDefault="00B46AE1">
            <w:pPr>
              <w:jc w:val="center"/>
              <w:rPr>
                <w:b/>
                <w:bCs/>
                <w:sz w:val="32"/>
                <w:szCs w:val="32"/>
              </w:rPr>
            </w:pPr>
          </w:p>
        </w:tc>
        <w:tc>
          <w:tcPr>
            <w:tcW w:w="663" w:type="pct"/>
          </w:tcPr>
          <w:p w14:paraId="19C89488" w14:textId="77777777" w:rsidR="00B46AE1" w:rsidRDefault="00B46AE1">
            <w:pPr>
              <w:jc w:val="center"/>
              <w:rPr>
                <w:b/>
                <w:bCs/>
                <w:sz w:val="32"/>
                <w:szCs w:val="32"/>
              </w:rPr>
            </w:pPr>
          </w:p>
        </w:tc>
        <w:tc>
          <w:tcPr>
            <w:tcW w:w="663" w:type="pct"/>
          </w:tcPr>
          <w:p w14:paraId="3DF8F2AD" w14:textId="77777777" w:rsidR="00B46AE1" w:rsidRDefault="00B46AE1">
            <w:pPr>
              <w:jc w:val="center"/>
              <w:rPr>
                <w:b/>
                <w:bCs/>
                <w:sz w:val="32"/>
                <w:szCs w:val="32"/>
              </w:rPr>
            </w:pPr>
          </w:p>
        </w:tc>
        <w:tc>
          <w:tcPr>
            <w:tcW w:w="663" w:type="pct"/>
          </w:tcPr>
          <w:p w14:paraId="53A3FFAF" w14:textId="77777777" w:rsidR="00B46AE1" w:rsidRDefault="00B46AE1">
            <w:pPr>
              <w:jc w:val="center"/>
              <w:rPr>
                <w:b/>
                <w:bCs/>
                <w:sz w:val="32"/>
                <w:szCs w:val="32"/>
              </w:rPr>
            </w:pPr>
          </w:p>
        </w:tc>
        <w:tc>
          <w:tcPr>
            <w:tcW w:w="1015" w:type="pct"/>
          </w:tcPr>
          <w:p w14:paraId="390E4484" w14:textId="77777777" w:rsidR="00B46AE1" w:rsidRDefault="00B46AE1">
            <w:pPr>
              <w:jc w:val="center"/>
              <w:rPr>
                <w:b/>
                <w:bCs/>
                <w:sz w:val="32"/>
                <w:szCs w:val="32"/>
              </w:rPr>
            </w:pPr>
          </w:p>
        </w:tc>
        <w:tc>
          <w:tcPr>
            <w:tcW w:w="666" w:type="pct"/>
          </w:tcPr>
          <w:p w14:paraId="2872336F" w14:textId="77777777" w:rsidR="00B46AE1" w:rsidRDefault="00B46AE1">
            <w:pPr>
              <w:jc w:val="center"/>
              <w:rPr>
                <w:b/>
                <w:bCs/>
                <w:sz w:val="32"/>
                <w:szCs w:val="32"/>
              </w:rPr>
            </w:pPr>
          </w:p>
        </w:tc>
      </w:tr>
      <w:tr w:rsidR="00B46AE1" w14:paraId="665AF276" w14:textId="77777777">
        <w:tc>
          <w:tcPr>
            <w:tcW w:w="663" w:type="pct"/>
          </w:tcPr>
          <w:p w14:paraId="26444286" w14:textId="77777777" w:rsidR="00B46AE1" w:rsidRDefault="00B46AE1">
            <w:pPr>
              <w:jc w:val="center"/>
              <w:rPr>
                <w:b/>
                <w:bCs/>
                <w:sz w:val="32"/>
                <w:szCs w:val="32"/>
              </w:rPr>
            </w:pPr>
          </w:p>
        </w:tc>
        <w:tc>
          <w:tcPr>
            <w:tcW w:w="663" w:type="pct"/>
          </w:tcPr>
          <w:p w14:paraId="63A09D43" w14:textId="77777777" w:rsidR="00B46AE1" w:rsidRDefault="00B46AE1">
            <w:pPr>
              <w:jc w:val="center"/>
              <w:rPr>
                <w:b/>
                <w:bCs/>
                <w:sz w:val="32"/>
                <w:szCs w:val="32"/>
              </w:rPr>
            </w:pPr>
          </w:p>
        </w:tc>
        <w:tc>
          <w:tcPr>
            <w:tcW w:w="663" w:type="pct"/>
          </w:tcPr>
          <w:p w14:paraId="705EA20E" w14:textId="77777777" w:rsidR="00B46AE1" w:rsidRDefault="00B46AE1">
            <w:pPr>
              <w:jc w:val="center"/>
              <w:rPr>
                <w:b/>
                <w:bCs/>
                <w:sz w:val="32"/>
                <w:szCs w:val="32"/>
              </w:rPr>
            </w:pPr>
          </w:p>
        </w:tc>
        <w:tc>
          <w:tcPr>
            <w:tcW w:w="663" w:type="pct"/>
          </w:tcPr>
          <w:p w14:paraId="556BF648" w14:textId="77777777" w:rsidR="00B46AE1" w:rsidRDefault="00B46AE1">
            <w:pPr>
              <w:jc w:val="center"/>
              <w:rPr>
                <w:b/>
                <w:bCs/>
                <w:sz w:val="32"/>
                <w:szCs w:val="32"/>
              </w:rPr>
            </w:pPr>
          </w:p>
        </w:tc>
        <w:tc>
          <w:tcPr>
            <w:tcW w:w="663" w:type="pct"/>
          </w:tcPr>
          <w:p w14:paraId="1BBAC8BB" w14:textId="77777777" w:rsidR="00B46AE1" w:rsidRDefault="00B46AE1">
            <w:pPr>
              <w:jc w:val="center"/>
              <w:rPr>
                <w:b/>
                <w:bCs/>
                <w:sz w:val="32"/>
                <w:szCs w:val="32"/>
              </w:rPr>
            </w:pPr>
          </w:p>
        </w:tc>
        <w:tc>
          <w:tcPr>
            <w:tcW w:w="1015" w:type="pct"/>
          </w:tcPr>
          <w:p w14:paraId="106A6F09" w14:textId="77777777" w:rsidR="00B46AE1" w:rsidRDefault="00B46AE1">
            <w:pPr>
              <w:jc w:val="center"/>
              <w:rPr>
                <w:b/>
                <w:bCs/>
                <w:sz w:val="32"/>
                <w:szCs w:val="32"/>
              </w:rPr>
            </w:pPr>
          </w:p>
        </w:tc>
        <w:tc>
          <w:tcPr>
            <w:tcW w:w="666" w:type="pct"/>
          </w:tcPr>
          <w:p w14:paraId="541D1863" w14:textId="77777777" w:rsidR="00B46AE1" w:rsidRDefault="00B46AE1">
            <w:pPr>
              <w:jc w:val="center"/>
              <w:rPr>
                <w:b/>
                <w:bCs/>
                <w:sz w:val="32"/>
                <w:szCs w:val="32"/>
              </w:rPr>
            </w:pPr>
          </w:p>
        </w:tc>
      </w:tr>
      <w:tr w:rsidR="00B46AE1" w14:paraId="2AE88EC9" w14:textId="77777777">
        <w:tc>
          <w:tcPr>
            <w:tcW w:w="663" w:type="pct"/>
          </w:tcPr>
          <w:p w14:paraId="0CF2E8C7" w14:textId="77777777" w:rsidR="00B46AE1" w:rsidRDefault="00B46AE1">
            <w:pPr>
              <w:jc w:val="center"/>
              <w:rPr>
                <w:b/>
                <w:bCs/>
                <w:sz w:val="32"/>
                <w:szCs w:val="32"/>
              </w:rPr>
            </w:pPr>
          </w:p>
        </w:tc>
        <w:tc>
          <w:tcPr>
            <w:tcW w:w="663" w:type="pct"/>
          </w:tcPr>
          <w:p w14:paraId="6F1C85F2" w14:textId="77777777" w:rsidR="00B46AE1" w:rsidRDefault="00B46AE1">
            <w:pPr>
              <w:jc w:val="center"/>
              <w:rPr>
                <w:b/>
                <w:bCs/>
                <w:sz w:val="32"/>
                <w:szCs w:val="32"/>
              </w:rPr>
            </w:pPr>
          </w:p>
        </w:tc>
        <w:tc>
          <w:tcPr>
            <w:tcW w:w="663" w:type="pct"/>
          </w:tcPr>
          <w:p w14:paraId="1ACF164F" w14:textId="77777777" w:rsidR="00B46AE1" w:rsidRDefault="00B46AE1">
            <w:pPr>
              <w:jc w:val="center"/>
              <w:rPr>
                <w:b/>
                <w:bCs/>
                <w:sz w:val="32"/>
                <w:szCs w:val="32"/>
              </w:rPr>
            </w:pPr>
          </w:p>
        </w:tc>
        <w:tc>
          <w:tcPr>
            <w:tcW w:w="663" w:type="pct"/>
          </w:tcPr>
          <w:p w14:paraId="702C91A0" w14:textId="77777777" w:rsidR="00B46AE1" w:rsidRDefault="00B46AE1">
            <w:pPr>
              <w:jc w:val="center"/>
              <w:rPr>
                <w:b/>
                <w:bCs/>
                <w:sz w:val="32"/>
                <w:szCs w:val="32"/>
              </w:rPr>
            </w:pPr>
          </w:p>
        </w:tc>
        <w:tc>
          <w:tcPr>
            <w:tcW w:w="663" w:type="pct"/>
          </w:tcPr>
          <w:p w14:paraId="730C92DC" w14:textId="77777777" w:rsidR="00B46AE1" w:rsidRDefault="00B46AE1">
            <w:pPr>
              <w:jc w:val="center"/>
              <w:rPr>
                <w:b/>
                <w:bCs/>
                <w:sz w:val="32"/>
                <w:szCs w:val="32"/>
              </w:rPr>
            </w:pPr>
          </w:p>
        </w:tc>
        <w:tc>
          <w:tcPr>
            <w:tcW w:w="1015" w:type="pct"/>
          </w:tcPr>
          <w:p w14:paraId="3B259529" w14:textId="77777777" w:rsidR="00B46AE1" w:rsidRDefault="00B46AE1">
            <w:pPr>
              <w:jc w:val="center"/>
              <w:rPr>
                <w:b/>
                <w:bCs/>
                <w:sz w:val="32"/>
                <w:szCs w:val="32"/>
              </w:rPr>
            </w:pPr>
          </w:p>
        </w:tc>
        <w:tc>
          <w:tcPr>
            <w:tcW w:w="666" w:type="pct"/>
          </w:tcPr>
          <w:p w14:paraId="6DF096FB" w14:textId="77777777" w:rsidR="00B46AE1" w:rsidRDefault="00B46AE1">
            <w:pPr>
              <w:jc w:val="center"/>
              <w:rPr>
                <w:b/>
                <w:bCs/>
                <w:sz w:val="32"/>
                <w:szCs w:val="32"/>
              </w:rPr>
            </w:pPr>
          </w:p>
        </w:tc>
      </w:tr>
      <w:tr w:rsidR="00B46AE1" w14:paraId="1D202A6F" w14:textId="77777777">
        <w:tc>
          <w:tcPr>
            <w:tcW w:w="663" w:type="pct"/>
          </w:tcPr>
          <w:p w14:paraId="2B53B6FE" w14:textId="77777777" w:rsidR="00B46AE1" w:rsidRDefault="00B46AE1">
            <w:pPr>
              <w:jc w:val="center"/>
              <w:rPr>
                <w:b/>
                <w:bCs/>
                <w:sz w:val="32"/>
                <w:szCs w:val="32"/>
              </w:rPr>
            </w:pPr>
          </w:p>
        </w:tc>
        <w:tc>
          <w:tcPr>
            <w:tcW w:w="663" w:type="pct"/>
          </w:tcPr>
          <w:p w14:paraId="1A9828A6" w14:textId="77777777" w:rsidR="00B46AE1" w:rsidRDefault="00B46AE1">
            <w:pPr>
              <w:jc w:val="center"/>
              <w:rPr>
                <w:b/>
                <w:bCs/>
                <w:sz w:val="32"/>
                <w:szCs w:val="32"/>
              </w:rPr>
            </w:pPr>
          </w:p>
        </w:tc>
        <w:tc>
          <w:tcPr>
            <w:tcW w:w="663" w:type="pct"/>
          </w:tcPr>
          <w:p w14:paraId="399E9A3A" w14:textId="77777777" w:rsidR="00B46AE1" w:rsidRDefault="00B46AE1">
            <w:pPr>
              <w:jc w:val="center"/>
              <w:rPr>
                <w:b/>
                <w:bCs/>
                <w:sz w:val="32"/>
                <w:szCs w:val="32"/>
              </w:rPr>
            </w:pPr>
          </w:p>
        </w:tc>
        <w:tc>
          <w:tcPr>
            <w:tcW w:w="663" w:type="pct"/>
          </w:tcPr>
          <w:p w14:paraId="33F8D9C4" w14:textId="77777777" w:rsidR="00B46AE1" w:rsidRDefault="00B46AE1">
            <w:pPr>
              <w:jc w:val="center"/>
              <w:rPr>
                <w:b/>
                <w:bCs/>
                <w:sz w:val="32"/>
                <w:szCs w:val="32"/>
              </w:rPr>
            </w:pPr>
          </w:p>
        </w:tc>
        <w:tc>
          <w:tcPr>
            <w:tcW w:w="663" w:type="pct"/>
          </w:tcPr>
          <w:p w14:paraId="410284EB" w14:textId="77777777" w:rsidR="00B46AE1" w:rsidRDefault="00B46AE1">
            <w:pPr>
              <w:jc w:val="center"/>
              <w:rPr>
                <w:b/>
                <w:bCs/>
                <w:sz w:val="32"/>
                <w:szCs w:val="32"/>
              </w:rPr>
            </w:pPr>
          </w:p>
        </w:tc>
        <w:tc>
          <w:tcPr>
            <w:tcW w:w="1015" w:type="pct"/>
          </w:tcPr>
          <w:p w14:paraId="0EC7339D" w14:textId="77777777" w:rsidR="00B46AE1" w:rsidRDefault="00B46AE1">
            <w:pPr>
              <w:jc w:val="center"/>
              <w:rPr>
                <w:b/>
                <w:bCs/>
                <w:sz w:val="32"/>
                <w:szCs w:val="32"/>
              </w:rPr>
            </w:pPr>
          </w:p>
        </w:tc>
        <w:tc>
          <w:tcPr>
            <w:tcW w:w="666" w:type="pct"/>
          </w:tcPr>
          <w:p w14:paraId="5060AE95" w14:textId="77777777" w:rsidR="00B46AE1" w:rsidRDefault="00B46AE1">
            <w:pPr>
              <w:jc w:val="center"/>
              <w:rPr>
                <w:b/>
                <w:bCs/>
                <w:sz w:val="32"/>
                <w:szCs w:val="32"/>
              </w:rPr>
            </w:pPr>
          </w:p>
        </w:tc>
      </w:tr>
    </w:tbl>
    <w:p w14:paraId="190244DB" w14:textId="77777777" w:rsidR="00B46AE1" w:rsidRDefault="00B46AE1">
      <w:pPr>
        <w:pStyle w:val="11"/>
        <w:tabs>
          <w:tab w:val="left" w:pos="627"/>
        </w:tabs>
        <w:spacing w:line="360" w:lineRule="auto"/>
        <w:ind w:firstLine="570"/>
        <w:rPr>
          <w:sz w:val="24"/>
          <w:szCs w:val="24"/>
        </w:rPr>
        <w:sectPr w:rsidR="00B46AE1">
          <w:headerReference w:type="default" r:id="rId36"/>
          <w:footerReference w:type="default" r:id="rId37"/>
          <w:pgSz w:w="11906" w:h="16838"/>
          <w:pgMar w:top="1418" w:right="1134" w:bottom="1418" w:left="1134" w:header="851" w:footer="992" w:gutter="0"/>
          <w:cols w:space="720"/>
          <w:formProt w:val="0"/>
          <w:docGrid w:type="lines" w:linePitch="312" w:charSpace="325222"/>
        </w:sectPr>
      </w:pPr>
    </w:p>
    <w:p w14:paraId="2013250B" w14:textId="77777777" w:rsidR="00B46AE1" w:rsidRDefault="007556F7">
      <w:pPr>
        <w:pStyle w:val="a3"/>
        <w:spacing w:before="1"/>
        <w:jc w:val="center"/>
        <w:rPr>
          <w:rFonts w:ascii="Times New Roman"/>
          <w:b/>
          <w:bCs/>
          <w:sz w:val="32"/>
          <w:szCs w:val="32"/>
        </w:rPr>
      </w:pPr>
      <w:r>
        <w:rPr>
          <w:rFonts w:ascii="Times New Roman" w:hint="eastAsia"/>
          <w:b/>
          <w:bCs/>
          <w:sz w:val="32"/>
          <w:szCs w:val="32"/>
        </w:rPr>
        <w:lastRenderedPageBreak/>
        <w:t>五、</w:t>
      </w:r>
      <w:r>
        <w:rPr>
          <w:rFonts w:ascii="Times New Roman" w:hint="eastAsia"/>
          <w:b/>
          <w:bCs/>
          <w:sz w:val="32"/>
          <w:szCs w:val="32"/>
        </w:rPr>
        <w:t>项目负责人简历表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43"/>
        <w:gridCol w:w="403"/>
        <w:gridCol w:w="818"/>
        <w:gridCol w:w="1047"/>
        <w:gridCol w:w="1204"/>
        <w:gridCol w:w="800"/>
        <w:gridCol w:w="1425"/>
        <w:gridCol w:w="183"/>
        <w:gridCol w:w="2421"/>
      </w:tblGrid>
      <w:tr w:rsidR="00B46AE1" w14:paraId="186A19F5" w14:textId="77777777">
        <w:trPr>
          <w:trHeight w:val="467"/>
        </w:trPr>
        <w:tc>
          <w:tcPr>
            <w:tcW w:w="696" w:type="pct"/>
          </w:tcPr>
          <w:p w14:paraId="1F110952" w14:textId="77777777" w:rsidR="00B46AE1" w:rsidRDefault="007556F7">
            <w:pPr>
              <w:pStyle w:val="TableParagraph"/>
              <w:tabs>
                <w:tab w:val="left" w:pos="425"/>
              </w:tabs>
              <w:spacing w:before="98"/>
              <w:ind w:left="5"/>
              <w:jc w:val="center"/>
            </w:pPr>
            <w:r>
              <w:t>姓</w:t>
            </w:r>
            <w:r>
              <w:tab/>
            </w:r>
            <w:r>
              <w:t>名</w:t>
            </w:r>
          </w:p>
        </w:tc>
        <w:tc>
          <w:tcPr>
            <w:tcW w:w="633" w:type="pct"/>
            <w:gridSpan w:val="2"/>
          </w:tcPr>
          <w:p w14:paraId="1C1D260B" w14:textId="77777777" w:rsidR="00B46AE1" w:rsidRDefault="00B46AE1">
            <w:pPr>
              <w:pStyle w:val="TableParagraph"/>
              <w:rPr>
                <w:rFonts w:ascii="Times New Roman"/>
                <w:sz w:val="22"/>
              </w:rPr>
            </w:pPr>
          </w:p>
        </w:tc>
        <w:tc>
          <w:tcPr>
            <w:tcW w:w="543" w:type="pct"/>
          </w:tcPr>
          <w:p w14:paraId="33B61D71" w14:textId="77777777" w:rsidR="00B46AE1" w:rsidRDefault="007556F7">
            <w:pPr>
              <w:pStyle w:val="TableParagraph"/>
              <w:spacing w:before="98"/>
              <w:ind w:right="210"/>
              <w:jc w:val="right"/>
            </w:pPr>
            <w:r>
              <w:t>年</w:t>
            </w:r>
            <w:r>
              <w:t xml:space="preserve"> </w:t>
            </w:r>
            <w:r>
              <w:t>龄</w:t>
            </w:r>
          </w:p>
        </w:tc>
        <w:tc>
          <w:tcPr>
            <w:tcW w:w="624" w:type="pct"/>
          </w:tcPr>
          <w:p w14:paraId="11F698E1" w14:textId="77777777" w:rsidR="00B46AE1" w:rsidRDefault="00B46AE1">
            <w:pPr>
              <w:pStyle w:val="TableParagraph"/>
              <w:rPr>
                <w:rFonts w:ascii="Times New Roman"/>
                <w:sz w:val="22"/>
              </w:rPr>
            </w:pPr>
          </w:p>
        </w:tc>
        <w:tc>
          <w:tcPr>
            <w:tcW w:w="1249" w:type="pct"/>
            <w:gridSpan w:val="3"/>
          </w:tcPr>
          <w:p w14:paraId="3F0227E4" w14:textId="77777777" w:rsidR="00B46AE1" w:rsidRDefault="007556F7">
            <w:pPr>
              <w:pStyle w:val="TableParagraph"/>
              <w:spacing w:before="98"/>
              <w:ind w:left="880" w:right="873"/>
              <w:jc w:val="center"/>
            </w:pPr>
            <w:r>
              <w:t>学历</w:t>
            </w:r>
          </w:p>
        </w:tc>
        <w:tc>
          <w:tcPr>
            <w:tcW w:w="1252" w:type="pct"/>
          </w:tcPr>
          <w:p w14:paraId="798E11EB" w14:textId="77777777" w:rsidR="00B46AE1" w:rsidRDefault="00B46AE1">
            <w:pPr>
              <w:pStyle w:val="TableParagraph"/>
              <w:rPr>
                <w:rFonts w:ascii="Times New Roman"/>
                <w:sz w:val="22"/>
              </w:rPr>
            </w:pPr>
          </w:p>
        </w:tc>
      </w:tr>
      <w:tr w:rsidR="00B46AE1" w14:paraId="6B1C5761" w14:textId="77777777">
        <w:trPr>
          <w:trHeight w:val="487"/>
        </w:trPr>
        <w:tc>
          <w:tcPr>
            <w:tcW w:w="696" w:type="pct"/>
          </w:tcPr>
          <w:p w14:paraId="15A35D95" w14:textId="77777777" w:rsidR="00B46AE1" w:rsidRDefault="007556F7">
            <w:pPr>
              <w:pStyle w:val="TableParagraph"/>
              <w:tabs>
                <w:tab w:val="left" w:pos="425"/>
              </w:tabs>
              <w:spacing w:before="110"/>
              <w:ind w:left="5"/>
              <w:jc w:val="center"/>
            </w:pPr>
            <w:r>
              <w:t>职</w:t>
            </w:r>
            <w:r>
              <w:tab/>
            </w:r>
            <w:r>
              <w:t>称</w:t>
            </w:r>
          </w:p>
        </w:tc>
        <w:tc>
          <w:tcPr>
            <w:tcW w:w="633" w:type="pct"/>
            <w:gridSpan w:val="2"/>
          </w:tcPr>
          <w:p w14:paraId="07C8549B" w14:textId="77777777" w:rsidR="00B46AE1" w:rsidRDefault="00B46AE1">
            <w:pPr>
              <w:pStyle w:val="TableParagraph"/>
              <w:rPr>
                <w:rFonts w:ascii="Times New Roman"/>
                <w:sz w:val="22"/>
              </w:rPr>
            </w:pPr>
          </w:p>
        </w:tc>
        <w:tc>
          <w:tcPr>
            <w:tcW w:w="543" w:type="pct"/>
          </w:tcPr>
          <w:p w14:paraId="58A358EB" w14:textId="77777777" w:rsidR="00B46AE1" w:rsidRDefault="007556F7">
            <w:pPr>
              <w:pStyle w:val="TableParagraph"/>
              <w:spacing w:before="110"/>
              <w:ind w:right="210"/>
              <w:jc w:val="right"/>
            </w:pPr>
            <w:r>
              <w:t>职</w:t>
            </w:r>
            <w:r>
              <w:t xml:space="preserve"> </w:t>
            </w:r>
            <w:proofErr w:type="gramStart"/>
            <w:r>
              <w:t>务</w:t>
            </w:r>
            <w:proofErr w:type="gramEnd"/>
          </w:p>
        </w:tc>
        <w:tc>
          <w:tcPr>
            <w:tcW w:w="624" w:type="pct"/>
          </w:tcPr>
          <w:p w14:paraId="12A501F3" w14:textId="77777777" w:rsidR="00B46AE1" w:rsidRDefault="00B46AE1">
            <w:pPr>
              <w:pStyle w:val="TableParagraph"/>
              <w:rPr>
                <w:rFonts w:ascii="Times New Roman"/>
                <w:sz w:val="22"/>
              </w:rPr>
            </w:pPr>
          </w:p>
        </w:tc>
        <w:tc>
          <w:tcPr>
            <w:tcW w:w="1249" w:type="pct"/>
            <w:gridSpan w:val="3"/>
          </w:tcPr>
          <w:p w14:paraId="61585FF1" w14:textId="77777777" w:rsidR="00B46AE1" w:rsidRDefault="007556F7">
            <w:pPr>
              <w:pStyle w:val="TableParagraph"/>
              <w:spacing w:before="110"/>
              <w:ind w:left="376"/>
            </w:pPr>
            <w:r>
              <w:t>拟在本合同任职</w:t>
            </w:r>
          </w:p>
        </w:tc>
        <w:tc>
          <w:tcPr>
            <w:tcW w:w="1252" w:type="pct"/>
          </w:tcPr>
          <w:p w14:paraId="7EFF9F08" w14:textId="77777777" w:rsidR="00B46AE1" w:rsidRDefault="00B46AE1">
            <w:pPr>
              <w:pStyle w:val="TableParagraph"/>
              <w:rPr>
                <w:rFonts w:ascii="Times New Roman"/>
                <w:sz w:val="22"/>
              </w:rPr>
            </w:pPr>
          </w:p>
        </w:tc>
      </w:tr>
      <w:tr w:rsidR="00B46AE1" w14:paraId="4CF80CA5" w14:textId="77777777">
        <w:trPr>
          <w:trHeight w:val="468"/>
        </w:trPr>
        <w:tc>
          <w:tcPr>
            <w:tcW w:w="5000" w:type="pct"/>
            <w:gridSpan w:val="9"/>
          </w:tcPr>
          <w:p w14:paraId="214CEED2" w14:textId="77777777" w:rsidR="00B46AE1" w:rsidRDefault="007556F7">
            <w:pPr>
              <w:pStyle w:val="TableParagraph"/>
              <w:spacing w:before="99"/>
              <w:ind w:left="3797" w:right="3790"/>
              <w:jc w:val="center"/>
            </w:pPr>
            <w:r>
              <w:t>主要工作经历</w:t>
            </w:r>
          </w:p>
        </w:tc>
      </w:tr>
      <w:tr w:rsidR="00B46AE1" w14:paraId="2299DFCA" w14:textId="77777777">
        <w:trPr>
          <w:trHeight w:val="467"/>
        </w:trPr>
        <w:tc>
          <w:tcPr>
            <w:tcW w:w="905" w:type="pct"/>
            <w:gridSpan w:val="2"/>
          </w:tcPr>
          <w:p w14:paraId="08A6175D" w14:textId="77777777" w:rsidR="00B46AE1" w:rsidRDefault="007556F7">
            <w:pPr>
              <w:pStyle w:val="TableParagraph"/>
              <w:tabs>
                <w:tab w:val="left" w:pos="910"/>
              </w:tabs>
              <w:spacing w:before="99"/>
              <w:ind w:left="490"/>
            </w:pPr>
            <w:r>
              <w:t>时</w:t>
            </w:r>
            <w:r>
              <w:tab/>
            </w:r>
            <w:r>
              <w:t>间</w:t>
            </w:r>
          </w:p>
        </w:tc>
        <w:tc>
          <w:tcPr>
            <w:tcW w:w="2006" w:type="pct"/>
            <w:gridSpan w:val="4"/>
          </w:tcPr>
          <w:p w14:paraId="42798B23" w14:textId="77777777" w:rsidR="00B46AE1" w:rsidRDefault="007556F7">
            <w:pPr>
              <w:pStyle w:val="TableParagraph"/>
              <w:spacing w:before="99"/>
              <w:ind w:left="944"/>
            </w:pPr>
            <w:r>
              <w:t>参加过的类似项目</w:t>
            </w:r>
          </w:p>
        </w:tc>
        <w:tc>
          <w:tcPr>
            <w:tcW w:w="739" w:type="pct"/>
          </w:tcPr>
          <w:p w14:paraId="66F3E2F8" w14:textId="77777777" w:rsidR="00B46AE1" w:rsidRDefault="007556F7">
            <w:pPr>
              <w:pStyle w:val="TableParagraph"/>
              <w:spacing w:before="99"/>
              <w:ind w:left="236"/>
            </w:pPr>
            <w:r>
              <w:t>担任职务</w:t>
            </w:r>
          </w:p>
        </w:tc>
        <w:tc>
          <w:tcPr>
            <w:tcW w:w="1347" w:type="pct"/>
            <w:gridSpan w:val="2"/>
          </w:tcPr>
          <w:p w14:paraId="539681D4" w14:textId="77777777" w:rsidR="00B46AE1" w:rsidRDefault="007556F7">
            <w:pPr>
              <w:pStyle w:val="TableParagraph"/>
              <w:spacing w:before="99"/>
              <w:ind w:left="359"/>
            </w:pPr>
            <w:r>
              <w:t>发包人及联系电话</w:t>
            </w:r>
          </w:p>
        </w:tc>
      </w:tr>
      <w:tr w:rsidR="00B46AE1" w14:paraId="6BDC1756" w14:textId="77777777">
        <w:trPr>
          <w:trHeight w:val="735"/>
        </w:trPr>
        <w:tc>
          <w:tcPr>
            <w:tcW w:w="905" w:type="pct"/>
            <w:gridSpan w:val="2"/>
          </w:tcPr>
          <w:p w14:paraId="6C0F6100" w14:textId="77777777" w:rsidR="00B46AE1" w:rsidRDefault="00B46AE1">
            <w:pPr>
              <w:pStyle w:val="TableParagraph"/>
              <w:rPr>
                <w:rFonts w:ascii="Times New Roman"/>
                <w:sz w:val="22"/>
              </w:rPr>
            </w:pPr>
          </w:p>
        </w:tc>
        <w:tc>
          <w:tcPr>
            <w:tcW w:w="2006" w:type="pct"/>
            <w:gridSpan w:val="4"/>
          </w:tcPr>
          <w:p w14:paraId="658D7AD2" w14:textId="77777777" w:rsidR="00B46AE1" w:rsidRDefault="00B46AE1">
            <w:pPr>
              <w:pStyle w:val="TableParagraph"/>
              <w:rPr>
                <w:rFonts w:ascii="Times New Roman"/>
                <w:sz w:val="22"/>
              </w:rPr>
            </w:pPr>
          </w:p>
        </w:tc>
        <w:tc>
          <w:tcPr>
            <w:tcW w:w="739" w:type="pct"/>
          </w:tcPr>
          <w:p w14:paraId="0211359D" w14:textId="77777777" w:rsidR="00B46AE1" w:rsidRDefault="00B46AE1">
            <w:pPr>
              <w:pStyle w:val="TableParagraph"/>
              <w:rPr>
                <w:rFonts w:ascii="Times New Roman"/>
                <w:sz w:val="22"/>
              </w:rPr>
            </w:pPr>
          </w:p>
        </w:tc>
        <w:tc>
          <w:tcPr>
            <w:tcW w:w="1347" w:type="pct"/>
            <w:gridSpan w:val="2"/>
          </w:tcPr>
          <w:p w14:paraId="08AED82F" w14:textId="77777777" w:rsidR="00B46AE1" w:rsidRDefault="00B46AE1">
            <w:pPr>
              <w:pStyle w:val="TableParagraph"/>
              <w:rPr>
                <w:rFonts w:ascii="Times New Roman"/>
                <w:sz w:val="22"/>
              </w:rPr>
            </w:pPr>
          </w:p>
        </w:tc>
      </w:tr>
      <w:tr w:rsidR="00B46AE1" w14:paraId="5976BFB7" w14:textId="77777777">
        <w:trPr>
          <w:trHeight w:val="736"/>
        </w:trPr>
        <w:tc>
          <w:tcPr>
            <w:tcW w:w="905" w:type="pct"/>
            <w:gridSpan w:val="2"/>
          </w:tcPr>
          <w:p w14:paraId="69AD8217" w14:textId="77777777" w:rsidR="00B46AE1" w:rsidRDefault="00B46AE1">
            <w:pPr>
              <w:pStyle w:val="TableParagraph"/>
              <w:rPr>
                <w:rFonts w:ascii="Times New Roman"/>
                <w:sz w:val="22"/>
              </w:rPr>
            </w:pPr>
          </w:p>
        </w:tc>
        <w:tc>
          <w:tcPr>
            <w:tcW w:w="2006" w:type="pct"/>
            <w:gridSpan w:val="4"/>
          </w:tcPr>
          <w:p w14:paraId="2D8557C2" w14:textId="77777777" w:rsidR="00B46AE1" w:rsidRDefault="00B46AE1">
            <w:pPr>
              <w:pStyle w:val="TableParagraph"/>
              <w:rPr>
                <w:rFonts w:ascii="Times New Roman"/>
                <w:sz w:val="22"/>
              </w:rPr>
            </w:pPr>
          </w:p>
        </w:tc>
        <w:tc>
          <w:tcPr>
            <w:tcW w:w="739" w:type="pct"/>
          </w:tcPr>
          <w:p w14:paraId="766F92EA" w14:textId="77777777" w:rsidR="00B46AE1" w:rsidRDefault="00B46AE1">
            <w:pPr>
              <w:pStyle w:val="TableParagraph"/>
              <w:rPr>
                <w:rFonts w:ascii="Times New Roman"/>
                <w:sz w:val="22"/>
              </w:rPr>
            </w:pPr>
          </w:p>
        </w:tc>
        <w:tc>
          <w:tcPr>
            <w:tcW w:w="1347" w:type="pct"/>
            <w:gridSpan w:val="2"/>
          </w:tcPr>
          <w:p w14:paraId="00CAA166" w14:textId="77777777" w:rsidR="00B46AE1" w:rsidRDefault="00B46AE1">
            <w:pPr>
              <w:pStyle w:val="TableParagraph"/>
              <w:rPr>
                <w:rFonts w:ascii="Times New Roman"/>
                <w:sz w:val="22"/>
              </w:rPr>
            </w:pPr>
          </w:p>
        </w:tc>
      </w:tr>
      <w:tr w:rsidR="00B46AE1" w14:paraId="394FC268" w14:textId="77777777">
        <w:trPr>
          <w:trHeight w:val="735"/>
        </w:trPr>
        <w:tc>
          <w:tcPr>
            <w:tcW w:w="905" w:type="pct"/>
            <w:gridSpan w:val="2"/>
          </w:tcPr>
          <w:p w14:paraId="7E7BCA8F" w14:textId="77777777" w:rsidR="00B46AE1" w:rsidRDefault="00B46AE1">
            <w:pPr>
              <w:pStyle w:val="TableParagraph"/>
              <w:rPr>
                <w:rFonts w:ascii="Times New Roman"/>
                <w:sz w:val="22"/>
              </w:rPr>
            </w:pPr>
          </w:p>
        </w:tc>
        <w:tc>
          <w:tcPr>
            <w:tcW w:w="2006" w:type="pct"/>
            <w:gridSpan w:val="4"/>
          </w:tcPr>
          <w:p w14:paraId="6E242EED" w14:textId="77777777" w:rsidR="00B46AE1" w:rsidRDefault="00B46AE1">
            <w:pPr>
              <w:pStyle w:val="TableParagraph"/>
              <w:rPr>
                <w:rFonts w:ascii="Times New Roman"/>
                <w:sz w:val="22"/>
              </w:rPr>
            </w:pPr>
          </w:p>
        </w:tc>
        <w:tc>
          <w:tcPr>
            <w:tcW w:w="739" w:type="pct"/>
          </w:tcPr>
          <w:p w14:paraId="433070AF" w14:textId="77777777" w:rsidR="00B46AE1" w:rsidRDefault="00B46AE1">
            <w:pPr>
              <w:pStyle w:val="TableParagraph"/>
              <w:rPr>
                <w:rFonts w:ascii="Times New Roman"/>
                <w:sz w:val="22"/>
              </w:rPr>
            </w:pPr>
          </w:p>
        </w:tc>
        <w:tc>
          <w:tcPr>
            <w:tcW w:w="1347" w:type="pct"/>
            <w:gridSpan w:val="2"/>
          </w:tcPr>
          <w:p w14:paraId="168D3FB3" w14:textId="77777777" w:rsidR="00B46AE1" w:rsidRDefault="00B46AE1">
            <w:pPr>
              <w:pStyle w:val="TableParagraph"/>
              <w:rPr>
                <w:rFonts w:ascii="Times New Roman"/>
                <w:sz w:val="22"/>
              </w:rPr>
            </w:pPr>
          </w:p>
        </w:tc>
      </w:tr>
      <w:tr w:rsidR="00B46AE1" w14:paraId="2C16A3FE" w14:textId="77777777">
        <w:trPr>
          <w:trHeight w:val="736"/>
        </w:trPr>
        <w:tc>
          <w:tcPr>
            <w:tcW w:w="905" w:type="pct"/>
            <w:gridSpan w:val="2"/>
          </w:tcPr>
          <w:p w14:paraId="54E75041" w14:textId="77777777" w:rsidR="00B46AE1" w:rsidRDefault="00B46AE1">
            <w:pPr>
              <w:pStyle w:val="TableParagraph"/>
              <w:rPr>
                <w:rFonts w:ascii="Times New Roman"/>
                <w:sz w:val="22"/>
              </w:rPr>
            </w:pPr>
          </w:p>
        </w:tc>
        <w:tc>
          <w:tcPr>
            <w:tcW w:w="2006" w:type="pct"/>
            <w:gridSpan w:val="4"/>
          </w:tcPr>
          <w:p w14:paraId="6E226B7C" w14:textId="77777777" w:rsidR="00B46AE1" w:rsidRDefault="00B46AE1">
            <w:pPr>
              <w:pStyle w:val="TableParagraph"/>
              <w:rPr>
                <w:rFonts w:ascii="Times New Roman"/>
                <w:sz w:val="22"/>
              </w:rPr>
            </w:pPr>
          </w:p>
        </w:tc>
        <w:tc>
          <w:tcPr>
            <w:tcW w:w="739" w:type="pct"/>
          </w:tcPr>
          <w:p w14:paraId="7B730541" w14:textId="77777777" w:rsidR="00B46AE1" w:rsidRDefault="00B46AE1">
            <w:pPr>
              <w:pStyle w:val="TableParagraph"/>
              <w:rPr>
                <w:rFonts w:ascii="Times New Roman"/>
                <w:sz w:val="22"/>
              </w:rPr>
            </w:pPr>
          </w:p>
        </w:tc>
        <w:tc>
          <w:tcPr>
            <w:tcW w:w="1347" w:type="pct"/>
            <w:gridSpan w:val="2"/>
          </w:tcPr>
          <w:p w14:paraId="4C5296B9" w14:textId="77777777" w:rsidR="00B46AE1" w:rsidRDefault="00B46AE1">
            <w:pPr>
              <w:pStyle w:val="TableParagraph"/>
              <w:rPr>
                <w:rFonts w:ascii="Times New Roman"/>
                <w:sz w:val="22"/>
              </w:rPr>
            </w:pPr>
          </w:p>
        </w:tc>
      </w:tr>
      <w:tr w:rsidR="00B46AE1" w14:paraId="13FACA9A" w14:textId="77777777">
        <w:trPr>
          <w:trHeight w:val="736"/>
        </w:trPr>
        <w:tc>
          <w:tcPr>
            <w:tcW w:w="905" w:type="pct"/>
            <w:gridSpan w:val="2"/>
          </w:tcPr>
          <w:p w14:paraId="6D5C5094" w14:textId="77777777" w:rsidR="00B46AE1" w:rsidRDefault="00B46AE1">
            <w:pPr>
              <w:pStyle w:val="TableParagraph"/>
              <w:rPr>
                <w:rFonts w:ascii="Times New Roman"/>
                <w:sz w:val="22"/>
              </w:rPr>
            </w:pPr>
          </w:p>
        </w:tc>
        <w:tc>
          <w:tcPr>
            <w:tcW w:w="2006" w:type="pct"/>
            <w:gridSpan w:val="4"/>
          </w:tcPr>
          <w:p w14:paraId="7F651689" w14:textId="77777777" w:rsidR="00B46AE1" w:rsidRDefault="00B46AE1">
            <w:pPr>
              <w:pStyle w:val="TableParagraph"/>
              <w:rPr>
                <w:rFonts w:ascii="Times New Roman"/>
                <w:sz w:val="22"/>
              </w:rPr>
            </w:pPr>
          </w:p>
        </w:tc>
        <w:tc>
          <w:tcPr>
            <w:tcW w:w="739" w:type="pct"/>
          </w:tcPr>
          <w:p w14:paraId="043B41E0" w14:textId="77777777" w:rsidR="00B46AE1" w:rsidRDefault="00B46AE1">
            <w:pPr>
              <w:pStyle w:val="TableParagraph"/>
              <w:rPr>
                <w:rFonts w:ascii="Times New Roman"/>
                <w:sz w:val="22"/>
              </w:rPr>
            </w:pPr>
          </w:p>
        </w:tc>
        <w:tc>
          <w:tcPr>
            <w:tcW w:w="1347" w:type="pct"/>
            <w:gridSpan w:val="2"/>
          </w:tcPr>
          <w:p w14:paraId="18F91BC7" w14:textId="77777777" w:rsidR="00B46AE1" w:rsidRDefault="00B46AE1">
            <w:pPr>
              <w:pStyle w:val="TableParagraph"/>
              <w:rPr>
                <w:rFonts w:ascii="Times New Roman"/>
                <w:sz w:val="22"/>
              </w:rPr>
            </w:pPr>
          </w:p>
        </w:tc>
      </w:tr>
      <w:tr w:rsidR="00B46AE1" w14:paraId="69665D82" w14:textId="77777777">
        <w:trPr>
          <w:trHeight w:val="736"/>
        </w:trPr>
        <w:tc>
          <w:tcPr>
            <w:tcW w:w="905" w:type="pct"/>
            <w:gridSpan w:val="2"/>
          </w:tcPr>
          <w:p w14:paraId="5076CF34" w14:textId="77777777" w:rsidR="00B46AE1" w:rsidRDefault="00B46AE1">
            <w:pPr>
              <w:pStyle w:val="TableParagraph"/>
              <w:rPr>
                <w:rFonts w:ascii="Times New Roman"/>
                <w:sz w:val="22"/>
              </w:rPr>
            </w:pPr>
          </w:p>
        </w:tc>
        <w:tc>
          <w:tcPr>
            <w:tcW w:w="2006" w:type="pct"/>
            <w:gridSpan w:val="4"/>
          </w:tcPr>
          <w:p w14:paraId="42B61631" w14:textId="77777777" w:rsidR="00B46AE1" w:rsidRDefault="00B46AE1">
            <w:pPr>
              <w:pStyle w:val="TableParagraph"/>
              <w:rPr>
                <w:rFonts w:ascii="Times New Roman"/>
                <w:sz w:val="22"/>
              </w:rPr>
            </w:pPr>
          </w:p>
        </w:tc>
        <w:tc>
          <w:tcPr>
            <w:tcW w:w="739" w:type="pct"/>
          </w:tcPr>
          <w:p w14:paraId="28C45C34" w14:textId="77777777" w:rsidR="00B46AE1" w:rsidRDefault="00B46AE1">
            <w:pPr>
              <w:pStyle w:val="TableParagraph"/>
              <w:rPr>
                <w:rFonts w:ascii="Times New Roman"/>
                <w:sz w:val="22"/>
              </w:rPr>
            </w:pPr>
          </w:p>
        </w:tc>
        <w:tc>
          <w:tcPr>
            <w:tcW w:w="1347" w:type="pct"/>
            <w:gridSpan w:val="2"/>
          </w:tcPr>
          <w:p w14:paraId="56837AD5" w14:textId="77777777" w:rsidR="00B46AE1" w:rsidRDefault="00B46AE1">
            <w:pPr>
              <w:pStyle w:val="TableParagraph"/>
              <w:rPr>
                <w:rFonts w:ascii="Times New Roman"/>
                <w:sz w:val="22"/>
              </w:rPr>
            </w:pPr>
          </w:p>
        </w:tc>
      </w:tr>
      <w:tr w:rsidR="00B46AE1" w14:paraId="707FB922" w14:textId="77777777">
        <w:trPr>
          <w:trHeight w:val="735"/>
        </w:trPr>
        <w:tc>
          <w:tcPr>
            <w:tcW w:w="905" w:type="pct"/>
            <w:gridSpan w:val="2"/>
          </w:tcPr>
          <w:p w14:paraId="5B07F8F6" w14:textId="77777777" w:rsidR="00B46AE1" w:rsidRDefault="00B46AE1">
            <w:pPr>
              <w:pStyle w:val="TableParagraph"/>
              <w:rPr>
                <w:rFonts w:ascii="Times New Roman"/>
                <w:sz w:val="22"/>
              </w:rPr>
            </w:pPr>
          </w:p>
        </w:tc>
        <w:tc>
          <w:tcPr>
            <w:tcW w:w="2006" w:type="pct"/>
            <w:gridSpan w:val="4"/>
          </w:tcPr>
          <w:p w14:paraId="6B4565DD" w14:textId="77777777" w:rsidR="00B46AE1" w:rsidRDefault="00B46AE1">
            <w:pPr>
              <w:pStyle w:val="TableParagraph"/>
              <w:rPr>
                <w:rFonts w:ascii="Times New Roman"/>
                <w:sz w:val="22"/>
              </w:rPr>
            </w:pPr>
          </w:p>
        </w:tc>
        <w:tc>
          <w:tcPr>
            <w:tcW w:w="739" w:type="pct"/>
          </w:tcPr>
          <w:p w14:paraId="3AE57F89" w14:textId="77777777" w:rsidR="00B46AE1" w:rsidRDefault="00B46AE1">
            <w:pPr>
              <w:pStyle w:val="TableParagraph"/>
              <w:rPr>
                <w:rFonts w:ascii="Times New Roman"/>
                <w:sz w:val="22"/>
              </w:rPr>
            </w:pPr>
          </w:p>
        </w:tc>
        <w:tc>
          <w:tcPr>
            <w:tcW w:w="1347" w:type="pct"/>
            <w:gridSpan w:val="2"/>
          </w:tcPr>
          <w:p w14:paraId="6727C69B" w14:textId="77777777" w:rsidR="00B46AE1" w:rsidRDefault="00B46AE1">
            <w:pPr>
              <w:pStyle w:val="TableParagraph"/>
              <w:rPr>
                <w:rFonts w:ascii="Times New Roman"/>
                <w:sz w:val="22"/>
              </w:rPr>
            </w:pPr>
          </w:p>
        </w:tc>
      </w:tr>
      <w:tr w:rsidR="00B46AE1" w14:paraId="2FD0C6DD" w14:textId="77777777">
        <w:trPr>
          <w:trHeight w:val="736"/>
        </w:trPr>
        <w:tc>
          <w:tcPr>
            <w:tcW w:w="905" w:type="pct"/>
            <w:gridSpan w:val="2"/>
          </w:tcPr>
          <w:p w14:paraId="03F217BE" w14:textId="77777777" w:rsidR="00B46AE1" w:rsidRDefault="00B46AE1">
            <w:pPr>
              <w:pStyle w:val="TableParagraph"/>
              <w:rPr>
                <w:rFonts w:ascii="Times New Roman"/>
                <w:sz w:val="22"/>
              </w:rPr>
            </w:pPr>
          </w:p>
        </w:tc>
        <w:tc>
          <w:tcPr>
            <w:tcW w:w="2006" w:type="pct"/>
            <w:gridSpan w:val="4"/>
          </w:tcPr>
          <w:p w14:paraId="59EA7734" w14:textId="77777777" w:rsidR="00B46AE1" w:rsidRDefault="00B46AE1">
            <w:pPr>
              <w:pStyle w:val="TableParagraph"/>
              <w:rPr>
                <w:rFonts w:ascii="Times New Roman"/>
                <w:sz w:val="22"/>
              </w:rPr>
            </w:pPr>
          </w:p>
        </w:tc>
        <w:tc>
          <w:tcPr>
            <w:tcW w:w="739" w:type="pct"/>
          </w:tcPr>
          <w:p w14:paraId="47866828" w14:textId="77777777" w:rsidR="00B46AE1" w:rsidRDefault="00B46AE1">
            <w:pPr>
              <w:pStyle w:val="TableParagraph"/>
              <w:rPr>
                <w:rFonts w:ascii="Times New Roman"/>
                <w:sz w:val="22"/>
              </w:rPr>
            </w:pPr>
          </w:p>
        </w:tc>
        <w:tc>
          <w:tcPr>
            <w:tcW w:w="1347" w:type="pct"/>
            <w:gridSpan w:val="2"/>
          </w:tcPr>
          <w:p w14:paraId="006BD0E9" w14:textId="77777777" w:rsidR="00B46AE1" w:rsidRDefault="00B46AE1">
            <w:pPr>
              <w:pStyle w:val="TableParagraph"/>
              <w:rPr>
                <w:rFonts w:ascii="Times New Roman"/>
                <w:sz w:val="22"/>
              </w:rPr>
            </w:pPr>
          </w:p>
        </w:tc>
      </w:tr>
      <w:tr w:rsidR="00B46AE1" w14:paraId="17E577B1" w14:textId="77777777">
        <w:trPr>
          <w:trHeight w:val="736"/>
        </w:trPr>
        <w:tc>
          <w:tcPr>
            <w:tcW w:w="905" w:type="pct"/>
            <w:gridSpan w:val="2"/>
          </w:tcPr>
          <w:p w14:paraId="7F8CFF51" w14:textId="77777777" w:rsidR="00B46AE1" w:rsidRDefault="00B46AE1">
            <w:pPr>
              <w:pStyle w:val="TableParagraph"/>
              <w:rPr>
                <w:rFonts w:ascii="Times New Roman"/>
                <w:sz w:val="22"/>
              </w:rPr>
            </w:pPr>
          </w:p>
        </w:tc>
        <w:tc>
          <w:tcPr>
            <w:tcW w:w="2006" w:type="pct"/>
            <w:gridSpan w:val="4"/>
          </w:tcPr>
          <w:p w14:paraId="4DECE5B3" w14:textId="77777777" w:rsidR="00B46AE1" w:rsidRDefault="00B46AE1">
            <w:pPr>
              <w:pStyle w:val="TableParagraph"/>
              <w:rPr>
                <w:rFonts w:ascii="Times New Roman"/>
                <w:sz w:val="22"/>
              </w:rPr>
            </w:pPr>
          </w:p>
        </w:tc>
        <w:tc>
          <w:tcPr>
            <w:tcW w:w="739" w:type="pct"/>
          </w:tcPr>
          <w:p w14:paraId="32B1825B" w14:textId="77777777" w:rsidR="00B46AE1" w:rsidRDefault="00B46AE1">
            <w:pPr>
              <w:pStyle w:val="TableParagraph"/>
              <w:rPr>
                <w:rFonts w:ascii="Times New Roman"/>
                <w:sz w:val="22"/>
              </w:rPr>
            </w:pPr>
          </w:p>
        </w:tc>
        <w:tc>
          <w:tcPr>
            <w:tcW w:w="1347" w:type="pct"/>
            <w:gridSpan w:val="2"/>
          </w:tcPr>
          <w:p w14:paraId="1D3EBCF9" w14:textId="77777777" w:rsidR="00B46AE1" w:rsidRDefault="00B46AE1">
            <w:pPr>
              <w:pStyle w:val="TableParagraph"/>
              <w:rPr>
                <w:rFonts w:ascii="Times New Roman"/>
                <w:sz w:val="22"/>
              </w:rPr>
            </w:pPr>
          </w:p>
        </w:tc>
      </w:tr>
    </w:tbl>
    <w:p w14:paraId="0D48EB39" w14:textId="77777777" w:rsidR="00B46AE1" w:rsidRDefault="00B46AE1">
      <w:pPr>
        <w:pStyle w:val="11"/>
        <w:tabs>
          <w:tab w:val="left" w:pos="7159"/>
        </w:tabs>
        <w:spacing w:line="360" w:lineRule="auto"/>
        <w:ind w:firstLine="570"/>
        <w:rPr>
          <w:sz w:val="24"/>
          <w:szCs w:val="24"/>
        </w:rPr>
        <w:sectPr w:rsidR="00B46AE1">
          <w:headerReference w:type="default" r:id="rId38"/>
          <w:footerReference w:type="default" r:id="rId39"/>
          <w:pgSz w:w="11906" w:h="16838"/>
          <w:pgMar w:top="1418" w:right="1134" w:bottom="1418" w:left="1134" w:header="851" w:footer="992" w:gutter="0"/>
          <w:cols w:space="720"/>
          <w:formProt w:val="0"/>
          <w:docGrid w:type="lines" w:linePitch="312" w:charSpace="325222"/>
        </w:sectPr>
      </w:pPr>
    </w:p>
    <w:p w14:paraId="5CB18916" w14:textId="77777777" w:rsidR="00B46AE1" w:rsidRDefault="007556F7">
      <w:pPr>
        <w:numPr>
          <w:ilvl w:val="0"/>
          <w:numId w:val="2"/>
        </w:num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近三年（</w:t>
      </w:r>
      <w:r>
        <w:rPr>
          <w:rFonts w:asciiTheme="minorEastAsia" w:eastAsiaTheme="minorEastAsia" w:hAnsiTheme="minorEastAsia" w:cstheme="minorEastAsia" w:hint="eastAsia"/>
          <w:b/>
          <w:bCs/>
          <w:sz w:val="32"/>
          <w:szCs w:val="32"/>
        </w:rPr>
        <w:t>202</w:t>
      </w:r>
      <w:r>
        <w:rPr>
          <w:rFonts w:asciiTheme="minorEastAsia" w:eastAsiaTheme="minorEastAsia" w:hAnsiTheme="minorEastAsia" w:cstheme="minorEastAsia" w:hint="eastAsia"/>
          <w:b/>
          <w:bCs/>
          <w:sz w:val="32"/>
          <w:szCs w:val="32"/>
        </w:rPr>
        <w:t>1</w:t>
      </w:r>
      <w:r>
        <w:rPr>
          <w:rFonts w:asciiTheme="minorEastAsia" w:eastAsiaTheme="minorEastAsia" w:hAnsiTheme="minorEastAsia" w:cstheme="minorEastAsia" w:hint="eastAsia"/>
          <w:b/>
          <w:bCs/>
          <w:sz w:val="32"/>
          <w:szCs w:val="32"/>
        </w:rPr>
        <w:t>年以来</w:t>
      </w:r>
      <w:r>
        <w:rPr>
          <w:rFonts w:asciiTheme="minorEastAsia" w:eastAsiaTheme="minorEastAsia" w:hAnsiTheme="minorEastAsia" w:cstheme="minorEastAsia" w:hint="eastAsia"/>
          <w:b/>
          <w:bCs/>
          <w:sz w:val="32"/>
          <w:szCs w:val="32"/>
        </w:rPr>
        <w:t>）完成的类似项目情况表</w:t>
      </w:r>
    </w:p>
    <w:p w14:paraId="114212C0" w14:textId="77777777" w:rsidR="00B46AE1" w:rsidRDefault="00B46AE1">
      <w:pPr>
        <w:rPr>
          <w:rFonts w:asciiTheme="minorEastAsia" w:eastAsiaTheme="minorEastAsia" w:hAnsiTheme="minorEastAsia" w:cstheme="minorEastAsia"/>
          <w:b/>
          <w:bCs/>
          <w:sz w:val="24"/>
        </w:rPr>
      </w:pPr>
    </w:p>
    <w:tbl>
      <w:tblPr>
        <w:tblW w:w="91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6597"/>
      </w:tblGrid>
      <w:tr w:rsidR="00B46AE1" w14:paraId="4486BE26" w14:textId="77777777">
        <w:tc>
          <w:tcPr>
            <w:tcW w:w="2526" w:type="dxa"/>
            <w:tcBorders>
              <w:tl2br w:val="nil"/>
              <w:tr2bl w:val="nil"/>
            </w:tcBorders>
            <w:vAlign w:val="center"/>
          </w:tcPr>
          <w:p w14:paraId="7A314ABD"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l2br w:val="nil"/>
              <w:tr2bl w:val="nil"/>
            </w:tcBorders>
            <w:vAlign w:val="center"/>
          </w:tcPr>
          <w:p w14:paraId="1B587AA1" w14:textId="77777777" w:rsidR="00B46AE1" w:rsidRDefault="00B46AE1">
            <w:pPr>
              <w:pStyle w:val="11"/>
              <w:snapToGrid w:val="0"/>
              <w:spacing w:line="360" w:lineRule="auto"/>
              <w:ind w:firstLine="420"/>
              <w:rPr>
                <w:rFonts w:ascii="宋体;SimSun" w:hAnsi="宋体;SimSun" w:cs="宋体;SimSun"/>
                <w:szCs w:val="21"/>
              </w:rPr>
            </w:pPr>
          </w:p>
        </w:tc>
      </w:tr>
      <w:tr w:rsidR="00B46AE1" w14:paraId="7B0916D6" w14:textId="77777777">
        <w:tc>
          <w:tcPr>
            <w:tcW w:w="2526" w:type="dxa"/>
            <w:tcBorders>
              <w:tl2br w:val="nil"/>
              <w:tr2bl w:val="nil"/>
            </w:tcBorders>
            <w:vAlign w:val="center"/>
          </w:tcPr>
          <w:p w14:paraId="49EFC52E"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l2br w:val="nil"/>
              <w:tr2bl w:val="nil"/>
            </w:tcBorders>
            <w:vAlign w:val="center"/>
          </w:tcPr>
          <w:p w14:paraId="67817212" w14:textId="77777777" w:rsidR="00B46AE1" w:rsidRDefault="00B46AE1">
            <w:pPr>
              <w:pStyle w:val="11"/>
              <w:snapToGrid w:val="0"/>
              <w:spacing w:line="360" w:lineRule="auto"/>
              <w:ind w:firstLine="420"/>
              <w:rPr>
                <w:rFonts w:ascii="宋体;SimSun" w:hAnsi="宋体;SimSun" w:cs="宋体;SimSun"/>
                <w:szCs w:val="21"/>
              </w:rPr>
            </w:pPr>
          </w:p>
        </w:tc>
      </w:tr>
      <w:tr w:rsidR="00B46AE1" w14:paraId="16BFD169" w14:textId="77777777">
        <w:tc>
          <w:tcPr>
            <w:tcW w:w="2526" w:type="dxa"/>
            <w:tcBorders>
              <w:tl2br w:val="nil"/>
              <w:tr2bl w:val="nil"/>
            </w:tcBorders>
            <w:vAlign w:val="center"/>
          </w:tcPr>
          <w:p w14:paraId="7B94C2EF"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l2br w:val="nil"/>
              <w:tr2bl w:val="nil"/>
            </w:tcBorders>
            <w:vAlign w:val="center"/>
          </w:tcPr>
          <w:p w14:paraId="6A50566F" w14:textId="77777777" w:rsidR="00B46AE1" w:rsidRDefault="00B46AE1">
            <w:pPr>
              <w:pStyle w:val="11"/>
              <w:snapToGrid w:val="0"/>
              <w:spacing w:line="360" w:lineRule="auto"/>
              <w:ind w:firstLine="420"/>
              <w:rPr>
                <w:rFonts w:ascii="宋体;SimSun" w:hAnsi="宋体;SimSun" w:cs="宋体;SimSun"/>
                <w:szCs w:val="21"/>
              </w:rPr>
            </w:pPr>
          </w:p>
        </w:tc>
      </w:tr>
      <w:tr w:rsidR="00B46AE1" w14:paraId="070005AF" w14:textId="77777777">
        <w:tc>
          <w:tcPr>
            <w:tcW w:w="2526" w:type="dxa"/>
            <w:tcBorders>
              <w:tl2br w:val="nil"/>
              <w:tr2bl w:val="nil"/>
            </w:tcBorders>
            <w:vAlign w:val="center"/>
          </w:tcPr>
          <w:p w14:paraId="6F88AC59"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l2br w:val="nil"/>
              <w:tr2bl w:val="nil"/>
            </w:tcBorders>
            <w:vAlign w:val="center"/>
          </w:tcPr>
          <w:p w14:paraId="76DA3F27" w14:textId="77777777" w:rsidR="00B46AE1" w:rsidRDefault="00B46AE1">
            <w:pPr>
              <w:pStyle w:val="11"/>
              <w:snapToGrid w:val="0"/>
              <w:spacing w:line="360" w:lineRule="auto"/>
              <w:ind w:firstLine="420"/>
              <w:rPr>
                <w:rFonts w:ascii="宋体;SimSun" w:hAnsi="宋体;SimSun" w:cs="宋体;SimSun"/>
                <w:szCs w:val="21"/>
              </w:rPr>
            </w:pPr>
          </w:p>
        </w:tc>
      </w:tr>
      <w:tr w:rsidR="00B46AE1" w14:paraId="40DA541C" w14:textId="77777777">
        <w:tc>
          <w:tcPr>
            <w:tcW w:w="2526" w:type="dxa"/>
            <w:tcBorders>
              <w:tl2br w:val="nil"/>
              <w:tr2bl w:val="nil"/>
            </w:tcBorders>
            <w:vAlign w:val="center"/>
          </w:tcPr>
          <w:p w14:paraId="1DC9112C"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l2br w:val="nil"/>
              <w:tr2bl w:val="nil"/>
            </w:tcBorders>
            <w:vAlign w:val="center"/>
          </w:tcPr>
          <w:p w14:paraId="1C6DB91A" w14:textId="77777777" w:rsidR="00B46AE1" w:rsidRDefault="00B46AE1">
            <w:pPr>
              <w:pStyle w:val="11"/>
              <w:snapToGrid w:val="0"/>
              <w:spacing w:line="360" w:lineRule="auto"/>
              <w:ind w:firstLine="420"/>
              <w:rPr>
                <w:rFonts w:ascii="宋体;SimSun" w:hAnsi="宋体;SimSun" w:cs="宋体;SimSun"/>
                <w:szCs w:val="21"/>
              </w:rPr>
            </w:pPr>
          </w:p>
        </w:tc>
      </w:tr>
      <w:tr w:rsidR="00B46AE1" w14:paraId="223C98A6" w14:textId="77777777">
        <w:tc>
          <w:tcPr>
            <w:tcW w:w="2526" w:type="dxa"/>
            <w:tcBorders>
              <w:tl2br w:val="nil"/>
              <w:tr2bl w:val="nil"/>
            </w:tcBorders>
            <w:vAlign w:val="center"/>
          </w:tcPr>
          <w:p w14:paraId="624EA9A0"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合同价</w:t>
            </w:r>
          </w:p>
        </w:tc>
        <w:tc>
          <w:tcPr>
            <w:tcW w:w="6597" w:type="dxa"/>
            <w:tcBorders>
              <w:tl2br w:val="nil"/>
              <w:tr2bl w:val="nil"/>
            </w:tcBorders>
            <w:vAlign w:val="center"/>
          </w:tcPr>
          <w:p w14:paraId="5084CC15" w14:textId="77777777" w:rsidR="00B46AE1" w:rsidRDefault="00B46AE1">
            <w:pPr>
              <w:pStyle w:val="11"/>
              <w:snapToGrid w:val="0"/>
              <w:spacing w:line="360" w:lineRule="auto"/>
              <w:ind w:firstLine="420"/>
              <w:rPr>
                <w:rFonts w:ascii="宋体;SimSun" w:hAnsi="宋体;SimSun" w:cs="宋体;SimSun"/>
                <w:szCs w:val="21"/>
              </w:rPr>
            </w:pPr>
          </w:p>
        </w:tc>
      </w:tr>
      <w:tr w:rsidR="00B46AE1" w14:paraId="0EBE1EC1" w14:textId="77777777">
        <w:tc>
          <w:tcPr>
            <w:tcW w:w="2526" w:type="dxa"/>
            <w:tcBorders>
              <w:tl2br w:val="nil"/>
              <w:tr2bl w:val="nil"/>
            </w:tcBorders>
            <w:vAlign w:val="center"/>
          </w:tcPr>
          <w:p w14:paraId="0329ABF4"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日期</w:t>
            </w:r>
          </w:p>
        </w:tc>
        <w:tc>
          <w:tcPr>
            <w:tcW w:w="6597" w:type="dxa"/>
            <w:tcBorders>
              <w:tl2br w:val="nil"/>
              <w:tr2bl w:val="nil"/>
            </w:tcBorders>
            <w:vAlign w:val="center"/>
          </w:tcPr>
          <w:p w14:paraId="762B6776" w14:textId="77777777" w:rsidR="00B46AE1" w:rsidRDefault="00B46AE1">
            <w:pPr>
              <w:pStyle w:val="11"/>
              <w:snapToGrid w:val="0"/>
              <w:spacing w:line="360" w:lineRule="auto"/>
              <w:ind w:firstLine="420"/>
              <w:rPr>
                <w:rFonts w:ascii="宋体;SimSun" w:hAnsi="宋体;SimSun" w:cs="宋体;SimSun"/>
                <w:szCs w:val="21"/>
              </w:rPr>
            </w:pPr>
          </w:p>
        </w:tc>
      </w:tr>
      <w:tr w:rsidR="00B46AE1" w14:paraId="795B5177" w14:textId="77777777">
        <w:tc>
          <w:tcPr>
            <w:tcW w:w="2526" w:type="dxa"/>
            <w:tcBorders>
              <w:tl2br w:val="nil"/>
              <w:tr2bl w:val="nil"/>
            </w:tcBorders>
            <w:vAlign w:val="center"/>
          </w:tcPr>
          <w:p w14:paraId="73E87C74"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l2br w:val="nil"/>
              <w:tr2bl w:val="nil"/>
            </w:tcBorders>
            <w:vAlign w:val="center"/>
          </w:tcPr>
          <w:p w14:paraId="59A3EE27" w14:textId="77777777" w:rsidR="00B46AE1" w:rsidRDefault="00B46AE1">
            <w:pPr>
              <w:pStyle w:val="11"/>
              <w:snapToGrid w:val="0"/>
              <w:spacing w:line="360" w:lineRule="auto"/>
              <w:ind w:firstLine="420"/>
              <w:rPr>
                <w:rFonts w:ascii="宋体;SimSun" w:hAnsi="宋体;SimSun" w:cs="宋体;SimSun"/>
                <w:szCs w:val="21"/>
              </w:rPr>
            </w:pPr>
          </w:p>
        </w:tc>
      </w:tr>
      <w:tr w:rsidR="00B46AE1" w14:paraId="3009B819" w14:textId="77777777">
        <w:trPr>
          <w:trHeight w:val="906"/>
        </w:trPr>
        <w:tc>
          <w:tcPr>
            <w:tcW w:w="2526" w:type="dxa"/>
            <w:tcBorders>
              <w:tl2br w:val="nil"/>
              <w:tr2bl w:val="nil"/>
            </w:tcBorders>
            <w:vAlign w:val="center"/>
          </w:tcPr>
          <w:p w14:paraId="6BA13B61" w14:textId="77777777" w:rsidR="00B46AE1" w:rsidRDefault="007556F7">
            <w:pPr>
              <w:pStyle w:val="11"/>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l2br w:val="nil"/>
              <w:tr2bl w:val="nil"/>
            </w:tcBorders>
            <w:vAlign w:val="center"/>
          </w:tcPr>
          <w:p w14:paraId="6F5F6BC9" w14:textId="77777777" w:rsidR="00B46AE1" w:rsidRDefault="00B46AE1">
            <w:pPr>
              <w:pStyle w:val="11"/>
              <w:snapToGrid w:val="0"/>
              <w:spacing w:line="360" w:lineRule="auto"/>
              <w:ind w:firstLine="420"/>
              <w:rPr>
                <w:rFonts w:ascii="宋体;SimSun" w:hAnsi="宋体;SimSun" w:cs="宋体;SimSun"/>
                <w:szCs w:val="21"/>
              </w:rPr>
            </w:pPr>
          </w:p>
        </w:tc>
      </w:tr>
    </w:tbl>
    <w:p w14:paraId="458D96C1" w14:textId="77777777" w:rsidR="00B46AE1" w:rsidRDefault="007556F7">
      <w:pPr>
        <w:pStyle w:val="11"/>
      </w:pPr>
      <w:r>
        <w:rPr>
          <w:rFonts w:ascii="宋体;SimSun" w:hAnsi="宋体;SimSun" w:cs="宋体;SimSun"/>
          <w:szCs w:val="21"/>
        </w:rPr>
        <w:t>注：</w:t>
      </w:r>
      <w:proofErr w:type="gramStart"/>
      <w:r>
        <w:rPr>
          <w:rFonts w:ascii="宋体;SimSun" w:hAnsi="宋体;SimSun" w:cs="宋体;SimSun"/>
          <w:szCs w:val="21"/>
        </w:rPr>
        <w:t>附</w:t>
      </w:r>
      <w:r>
        <w:rPr>
          <w:rFonts w:ascii="宋体;SimSun" w:hAnsi="宋体;SimSun" w:cs="宋体;SimSun" w:hint="eastAsia"/>
          <w:szCs w:val="21"/>
        </w:rPr>
        <w:t>服务</w:t>
      </w:r>
      <w:proofErr w:type="gramEnd"/>
      <w:r>
        <w:rPr>
          <w:rFonts w:ascii="宋体;SimSun" w:hAnsi="宋体;SimSun" w:cs="宋体;SimSun"/>
          <w:szCs w:val="21"/>
        </w:rPr>
        <w:t>合同、</w:t>
      </w:r>
      <w:r>
        <w:rPr>
          <w:rFonts w:ascii="宋体;SimSun" w:hAnsi="宋体;SimSun" w:cs="宋体;SimSun" w:hint="eastAsia"/>
          <w:szCs w:val="21"/>
        </w:rPr>
        <w:t>（</w:t>
      </w:r>
      <w:r>
        <w:rPr>
          <w:rFonts w:ascii="宋体;SimSun" w:hAnsi="宋体;SimSun" w:cs="宋体;SimSun" w:hint="eastAsia"/>
          <w:szCs w:val="21"/>
        </w:rPr>
        <w:t>或</w:t>
      </w:r>
      <w:r>
        <w:rPr>
          <w:rFonts w:ascii="宋体;SimSun" w:hAnsi="宋体;SimSun" w:cs="宋体;SimSun" w:hint="eastAsia"/>
          <w:szCs w:val="21"/>
        </w:rPr>
        <w:t>服务</w:t>
      </w:r>
      <w:r>
        <w:rPr>
          <w:rFonts w:ascii="宋体;SimSun" w:hAnsi="宋体;SimSun" w:cs="宋体;SimSun"/>
          <w:szCs w:val="21"/>
        </w:rPr>
        <w:t>定案表</w:t>
      </w:r>
      <w:r>
        <w:rPr>
          <w:rFonts w:ascii="宋体;SimSun" w:hAnsi="宋体;SimSun" w:cs="宋体;SimSun" w:hint="eastAsia"/>
          <w:szCs w:val="21"/>
        </w:rPr>
        <w:t>）</w:t>
      </w:r>
      <w:r>
        <w:rPr>
          <w:rFonts w:ascii="宋体;SimSun" w:hAnsi="宋体;SimSun" w:cs="宋体;SimSun"/>
          <w:szCs w:val="21"/>
        </w:rPr>
        <w:t>复印件。</w:t>
      </w:r>
    </w:p>
    <w:p w14:paraId="6F1A56F3" w14:textId="77777777" w:rsidR="00B46AE1" w:rsidRDefault="00B46AE1">
      <w:pPr>
        <w:pStyle w:val="11"/>
        <w:tabs>
          <w:tab w:val="left" w:pos="7159"/>
        </w:tabs>
        <w:spacing w:line="360" w:lineRule="auto"/>
        <w:ind w:firstLine="570"/>
        <w:rPr>
          <w:sz w:val="24"/>
          <w:szCs w:val="24"/>
        </w:rPr>
        <w:sectPr w:rsidR="00B46AE1">
          <w:headerReference w:type="default" r:id="rId40"/>
          <w:footerReference w:type="default" r:id="rId41"/>
          <w:pgSz w:w="11906" w:h="16838"/>
          <w:pgMar w:top="1418" w:right="1134" w:bottom="1418" w:left="1134" w:header="851" w:footer="992" w:gutter="0"/>
          <w:cols w:space="720"/>
          <w:formProt w:val="0"/>
          <w:docGrid w:type="lines" w:linePitch="312" w:charSpace="325222"/>
        </w:sectPr>
      </w:pPr>
    </w:p>
    <w:p w14:paraId="5A124027" w14:textId="77777777" w:rsidR="00B46AE1" w:rsidRDefault="007556F7">
      <w:pPr>
        <w:jc w:val="center"/>
        <w:rPr>
          <w:b/>
          <w:bCs/>
          <w:sz w:val="32"/>
          <w:szCs w:val="32"/>
        </w:rPr>
      </w:pPr>
      <w:r>
        <w:rPr>
          <w:rFonts w:hint="eastAsia"/>
          <w:b/>
          <w:bCs/>
          <w:sz w:val="32"/>
          <w:szCs w:val="32"/>
        </w:rPr>
        <w:lastRenderedPageBreak/>
        <w:t>七、技术部分</w:t>
      </w:r>
    </w:p>
    <w:p w14:paraId="52D7789F" w14:textId="77777777" w:rsidR="00B46AE1" w:rsidRDefault="00B46AE1">
      <w:pPr>
        <w:rPr>
          <w:b/>
          <w:bCs/>
          <w:sz w:val="32"/>
          <w:szCs w:val="32"/>
        </w:rPr>
      </w:pPr>
    </w:p>
    <w:p w14:paraId="1AE7A259" w14:textId="77777777" w:rsidR="00B46AE1" w:rsidRDefault="007556F7">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包含但不限于以下内容：</w:t>
      </w:r>
    </w:p>
    <w:p w14:paraId="7CA2E5D2"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、项目整体编制方案</w:t>
      </w:r>
    </w:p>
    <w:p w14:paraId="5A920D8E"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、重点和难点分析</w:t>
      </w:r>
    </w:p>
    <w:p w14:paraId="124746A8"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、编制团队</w:t>
      </w:r>
    </w:p>
    <w:p w14:paraId="7D546EEC"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、项目实施的保障措施</w:t>
      </w:r>
    </w:p>
    <w:p w14:paraId="6F9BE8A1"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、质量管理体系与措施</w:t>
      </w:r>
    </w:p>
    <w:p w14:paraId="64FE1B63"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、项目进度计划与措施</w:t>
      </w:r>
    </w:p>
    <w:p w14:paraId="405659B1"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、项目服务的特点、关键技术问题的认识及其对策措施</w:t>
      </w:r>
    </w:p>
    <w:p w14:paraId="321D5514"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、服务承诺</w:t>
      </w:r>
    </w:p>
    <w:p w14:paraId="436291F7" w14:textId="77777777" w:rsidR="00B46AE1" w:rsidRDefault="007556F7">
      <w:pPr>
        <w:pStyle w:val="11"/>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、对本项目的理解和认识</w:t>
      </w:r>
    </w:p>
    <w:p w14:paraId="42FFC02D" w14:textId="77777777" w:rsidR="00B46AE1" w:rsidRDefault="00B46AE1">
      <w:pPr>
        <w:pStyle w:val="11"/>
        <w:tabs>
          <w:tab w:val="left" w:pos="7159"/>
        </w:tabs>
        <w:spacing w:line="360" w:lineRule="auto"/>
        <w:ind w:firstLine="570"/>
        <w:rPr>
          <w:sz w:val="24"/>
          <w:szCs w:val="24"/>
        </w:rPr>
        <w:sectPr w:rsidR="00B46AE1">
          <w:headerReference w:type="default" r:id="rId42"/>
          <w:footerReference w:type="default" r:id="rId43"/>
          <w:pgSz w:w="11906" w:h="16838"/>
          <w:pgMar w:top="1418" w:right="1134" w:bottom="1418" w:left="1134" w:header="851" w:footer="992" w:gutter="0"/>
          <w:cols w:space="720"/>
          <w:formProt w:val="0"/>
          <w:docGrid w:type="lines" w:linePitch="312" w:charSpace="325222"/>
        </w:sectPr>
      </w:pPr>
    </w:p>
    <w:p w14:paraId="376E6C7B" w14:textId="77777777" w:rsidR="00B46AE1" w:rsidRDefault="007556F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八</w:t>
      </w:r>
      <w:r>
        <w:rPr>
          <w:rFonts w:asciiTheme="minorEastAsia" w:eastAsiaTheme="minorEastAsia" w:hAnsiTheme="minorEastAsia" w:cstheme="minorEastAsia" w:hint="eastAsia"/>
          <w:b/>
          <w:bCs/>
          <w:sz w:val="32"/>
          <w:szCs w:val="32"/>
        </w:rPr>
        <w:t>、资格审查资料</w:t>
      </w:r>
    </w:p>
    <w:p w14:paraId="0DA63716" w14:textId="77777777" w:rsidR="00B46AE1" w:rsidRDefault="00B46AE1">
      <w:pPr>
        <w:spacing w:line="360" w:lineRule="auto"/>
        <w:rPr>
          <w:rFonts w:asciiTheme="minorEastAsia" w:eastAsiaTheme="minorEastAsia" w:hAnsiTheme="minorEastAsia" w:cstheme="minorEastAsia"/>
          <w:sz w:val="24"/>
        </w:rPr>
      </w:pPr>
    </w:p>
    <w:p w14:paraId="270C81C1" w14:textId="77777777" w:rsidR="00B46AE1" w:rsidRDefault="007556F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参加政府采购活动前三年内在经营活动中没有重大违法记录的</w:t>
      </w:r>
    </w:p>
    <w:p w14:paraId="080A3A92" w14:textId="77777777" w:rsidR="00B46AE1" w:rsidRDefault="007556F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书面声明</w:t>
      </w:r>
    </w:p>
    <w:p w14:paraId="7F9280BF" w14:textId="77777777" w:rsidR="00B46AE1" w:rsidRDefault="00B46AE1">
      <w:pPr>
        <w:spacing w:line="360" w:lineRule="auto"/>
        <w:rPr>
          <w:rFonts w:asciiTheme="minorEastAsia" w:eastAsiaTheme="minorEastAsia" w:hAnsiTheme="minorEastAsia" w:cstheme="minorEastAsia"/>
          <w:sz w:val="24"/>
        </w:rPr>
      </w:pPr>
    </w:p>
    <w:p w14:paraId="0D1C6DFF"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采购</w:t>
      </w:r>
      <w:r>
        <w:rPr>
          <w:rFonts w:asciiTheme="minorEastAsia" w:eastAsiaTheme="minorEastAsia" w:hAnsiTheme="minorEastAsia" w:cstheme="minorEastAsia" w:hint="eastAsia"/>
          <w:sz w:val="24"/>
          <w:u w:val="single"/>
        </w:rPr>
        <w:t>人</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 xml:space="preserve">     </w:t>
      </w:r>
    </w:p>
    <w:p w14:paraId="4DBE35E7"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我方在此声明，我方在参加</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政府采购活动前三年内，在经营活动中没有以下重大违法记录：</w:t>
      </w:r>
    </w:p>
    <w:p w14:paraId="57235C86"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我方因违法经营受到刑事处罚；</w:t>
      </w:r>
    </w:p>
    <w:p w14:paraId="67D005B5"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我方因违法经营被责令停产停业、吊销许可证或者执照；</w:t>
      </w:r>
    </w:p>
    <w:p w14:paraId="368060D0"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我方因违法经营被处以较大数额罚款等行政处罚；</w:t>
      </w:r>
    </w:p>
    <w:p w14:paraId="26E5D22E"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包括经济损失</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14:paraId="256D33F4" w14:textId="77777777" w:rsidR="00B46AE1" w:rsidRDefault="00B46AE1">
      <w:pPr>
        <w:spacing w:line="360" w:lineRule="auto"/>
        <w:rPr>
          <w:rFonts w:asciiTheme="minorEastAsia" w:eastAsiaTheme="minorEastAsia" w:hAnsiTheme="minorEastAsia" w:cstheme="minorEastAsia"/>
          <w:sz w:val="24"/>
        </w:rPr>
      </w:pPr>
    </w:p>
    <w:p w14:paraId="23CC3D15" w14:textId="77777777" w:rsidR="00B46AE1" w:rsidRDefault="00B46AE1">
      <w:pPr>
        <w:spacing w:line="360" w:lineRule="auto"/>
        <w:rPr>
          <w:rFonts w:asciiTheme="minorEastAsia" w:eastAsiaTheme="minorEastAsia" w:hAnsiTheme="minorEastAsia" w:cstheme="minorEastAsia"/>
          <w:sz w:val="24"/>
        </w:rPr>
      </w:pPr>
    </w:p>
    <w:p w14:paraId="099EA506" w14:textId="77777777" w:rsidR="00B46AE1" w:rsidRDefault="007556F7">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盖</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p>
    <w:p w14:paraId="1CB72357" w14:textId="77777777" w:rsidR="00B46AE1" w:rsidRDefault="007556F7">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2BBBA776" w14:textId="77777777" w:rsidR="00B46AE1" w:rsidRDefault="007556F7">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649F746F" w14:textId="77777777" w:rsidR="00B46AE1" w:rsidRDefault="00B46AE1">
      <w:pPr>
        <w:pStyle w:val="11"/>
        <w:tabs>
          <w:tab w:val="left" w:pos="7159"/>
        </w:tabs>
        <w:spacing w:line="360" w:lineRule="auto"/>
        <w:ind w:firstLine="570"/>
        <w:rPr>
          <w:sz w:val="24"/>
          <w:szCs w:val="24"/>
        </w:rPr>
        <w:sectPr w:rsidR="00B46AE1">
          <w:headerReference w:type="default" r:id="rId44"/>
          <w:footerReference w:type="default" r:id="rId45"/>
          <w:pgSz w:w="11906" w:h="16838"/>
          <w:pgMar w:top="1418" w:right="1134" w:bottom="1418" w:left="1134" w:header="851" w:footer="992" w:gutter="0"/>
          <w:cols w:space="720"/>
          <w:formProt w:val="0"/>
          <w:docGrid w:type="lines" w:linePitch="312" w:charSpace="325222"/>
        </w:sectPr>
      </w:pPr>
    </w:p>
    <w:p w14:paraId="32330C90" w14:textId="77777777" w:rsidR="00B46AE1" w:rsidRDefault="00B46AE1">
      <w:pPr>
        <w:spacing w:line="360" w:lineRule="auto"/>
        <w:ind w:firstLineChars="1800" w:firstLine="4320"/>
        <w:rPr>
          <w:rFonts w:asciiTheme="minorEastAsia" w:eastAsiaTheme="minorEastAsia" w:hAnsiTheme="minorEastAsia" w:cstheme="minorEastAsia"/>
          <w:sz w:val="24"/>
        </w:rPr>
      </w:pPr>
    </w:p>
    <w:p w14:paraId="24C3A3B5" w14:textId="77777777" w:rsidR="00B46AE1" w:rsidRDefault="007556F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承诺书</w:t>
      </w:r>
    </w:p>
    <w:p w14:paraId="7C09C5AD"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采购</w:t>
      </w:r>
      <w:r>
        <w:rPr>
          <w:rFonts w:asciiTheme="minorEastAsia" w:eastAsiaTheme="minorEastAsia" w:hAnsiTheme="minorEastAsia" w:cstheme="minorEastAsia" w:hint="eastAsia"/>
          <w:sz w:val="24"/>
          <w:u w:val="single"/>
        </w:rPr>
        <w:t>人</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 xml:space="preserve">     </w:t>
      </w:r>
    </w:p>
    <w:p w14:paraId="06FC029B"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我公司</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（单位名称）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参加贵方组织的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的采购活动，并已完全了解本采购文件中规定的采购需求（技术要求）和商务条款等要求，我方保证满足《中华人民共和国政府采购法》第二十二条规定，并承诺具备下列条件：</w:t>
      </w:r>
    </w:p>
    <w:p w14:paraId="7136959A" w14:textId="77777777" w:rsidR="00B46AE1" w:rsidRDefault="00B46AE1">
      <w:pPr>
        <w:spacing w:line="360" w:lineRule="auto"/>
        <w:rPr>
          <w:rFonts w:asciiTheme="minorEastAsia" w:eastAsiaTheme="minorEastAsia" w:hAnsiTheme="minorEastAsia" w:cstheme="minorEastAsia"/>
          <w:sz w:val="24"/>
        </w:rPr>
      </w:pPr>
    </w:p>
    <w:p w14:paraId="4E4859EC"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（一）具有独立承担民事责任的能力；</w:t>
      </w:r>
    </w:p>
    <w:p w14:paraId="79CEEC28"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（二）具有良好的商业信誉和健全的财务会计制度；</w:t>
      </w:r>
    </w:p>
    <w:p w14:paraId="3B4CDA65"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（三）具有履行合同所必需的设备和专业技术能力；</w:t>
      </w:r>
    </w:p>
    <w:p w14:paraId="3163A5C1"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（四）有依法缴纳税收和社会保障资金的良好记录；</w:t>
      </w:r>
    </w:p>
    <w:p w14:paraId="7BEF875B"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（五）参加政府采购活动前三年内，在经营活动中没有重大违法记录；</w:t>
      </w:r>
    </w:p>
    <w:p w14:paraId="74995906" w14:textId="77777777" w:rsidR="00B46AE1" w:rsidRDefault="007556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（六）法律、行政法规规定的其他条件。</w:t>
      </w:r>
    </w:p>
    <w:p w14:paraId="5C5AE55A" w14:textId="77777777" w:rsidR="00B46AE1" w:rsidRDefault="00B46AE1">
      <w:pPr>
        <w:spacing w:line="360" w:lineRule="auto"/>
        <w:rPr>
          <w:rFonts w:asciiTheme="minorEastAsia" w:eastAsiaTheme="minorEastAsia" w:hAnsiTheme="minorEastAsia" w:cstheme="minorEastAsia"/>
          <w:sz w:val="24"/>
        </w:rPr>
      </w:pPr>
    </w:p>
    <w:p w14:paraId="2037C48A" w14:textId="77777777" w:rsidR="00B46AE1" w:rsidRDefault="007556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如违反以上承诺，本公司愿承担一切法律责任。</w:t>
      </w:r>
    </w:p>
    <w:p w14:paraId="1BA13644" w14:textId="77777777" w:rsidR="00B46AE1" w:rsidRDefault="00B46AE1">
      <w:pPr>
        <w:spacing w:line="360" w:lineRule="auto"/>
        <w:rPr>
          <w:rFonts w:asciiTheme="minorEastAsia" w:eastAsiaTheme="minorEastAsia" w:hAnsiTheme="minorEastAsia" w:cstheme="minorEastAsia"/>
          <w:sz w:val="24"/>
        </w:rPr>
      </w:pPr>
    </w:p>
    <w:p w14:paraId="443DAEA9" w14:textId="77777777" w:rsidR="00B46AE1" w:rsidRDefault="00B46AE1">
      <w:pPr>
        <w:spacing w:line="360" w:lineRule="auto"/>
        <w:rPr>
          <w:rFonts w:asciiTheme="minorEastAsia" w:eastAsiaTheme="minorEastAsia" w:hAnsiTheme="minorEastAsia" w:cstheme="minorEastAsia"/>
          <w:sz w:val="24"/>
        </w:rPr>
      </w:pPr>
    </w:p>
    <w:p w14:paraId="29BBF0BA" w14:textId="77777777" w:rsidR="00B46AE1" w:rsidRDefault="007556F7">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盖</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p>
    <w:p w14:paraId="60AEC5CA" w14:textId="77777777" w:rsidR="00B46AE1" w:rsidRDefault="007556F7">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5A2F14CC" w14:textId="77777777" w:rsidR="00B46AE1" w:rsidRDefault="007556F7">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57E958D6" w14:textId="77777777" w:rsidR="00B46AE1" w:rsidRDefault="00B46AE1">
      <w:pPr>
        <w:pStyle w:val="11"/>
        <w:tabs>
          <w:tab w:val="left" w:pos="7159"/>
        </w:tabs>
        <w:spacing w:line="360" w:lineRule="auto"/>
        <w:ind w:firstLine="570"/>
        <w:rPr>
          <w:sz w:val="24"/>
          <w:szCs w:val="24"/>
        </w:rPr>
        <w:sectPr w:rsidR="00B46AE1">
          <w:headerReference w:type="default" r:id="rId46"/>
          <w:footerReference w:type="default" r:id="rId47"/>
          <w:pgSz w:w="11906" w:h="16838"/>
          <w:pgMar w:top="1418" w:right="1134" w:bottom="1418" w:left="1134" w:header="851" w:footer="992" w:gutter="0"/>
          <w:cols w:space="720"/>
          <w:formProt w:val="0"/>
          <w:docGrid w:type="lines" w:linePitch="312" w:charSpace="325222"/>
        </w:sectPr>
      </w:pPr>
    </w:p>
    <w:p w14:paraId="1A368BC5" w14:textId="77777777" w:rsidR="00B46AE1" w:rsidRDefault="007556F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十、供应商认为有必要提供的其它资料</w:t>
      </w:r>
    </w:p>
    <w:sectPr w:rsidR="00B46AE1">
      <w:headerReference w:type="default" r:id="rId48"/>
      <w:footerReference w:type="default" r:id="rId49"/>
      <w:footerReference w:type="first" r:id="rId50"/>
      <w:pgSz w:w="11906" w:h="16838"/>
      <w:pgMar w:top="1417" w:right="1417" w:bottom="1417" w:left="1417" w:header="851" w:footer="992" w:gutter="0"/>
      <w:cols w:space="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2137" w14:textId="77777777" w:rsidR="00000000" w:rsidRDefault="007556F7">
      <w:r>
        <w:separator/>
      </w:r>
    </w:p>
  </w:endnote>
  <w:endnote w:type="continuationSeparator" w:id="0">
    <w:p w14:paraId="6147C09A" w14:textId="77777777" w:rsidR="00000000" w:rsidRDefault="0075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SimSun">
    <w:altName w:val="宋体"/>
    <w:charset w:val="86"/>
    <w:family w:val="roman"/>
    <w:pitch w:val="default"/>
  </w:font>
  <w:font w:name="黑体;SimHei">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91B9" w14:textId="77777777" w:rsidR="00B46AE1" w:rsidRDefault="00B46AE1">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64E2" w14:textId="77777777" w:rsidR="00B46AE1" w:rsidRDefault="007556F7">
    <w:pPr>
      <w:pStyle w:val="a7"/>
      <w:ind w:right="360"/>
    </w:pPr>
    <w:r>
      <w:pict w14:anchorId="6EA70C05">
        <v:shapetype id="_x0000_t202" coordsize="21600,21600" o:spt="202" path="m,l,21600r21600,l21600,xe">
          <v:stroke joinstyle="miter"/>
          <v:path gradientshapeok="t" o:connecttype="rect"/>
        </v:shapetype>
        <v:shape id="_x0000_s4105"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14:paraId="5B71A464"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D5F8" w14:textId="77777777" w:rsidR="00B46AE1" w:rsidRDefault="007556F7">
    <w:pPr>
      <w:pStyle w:val="a7"/>
      <w:ind w:right="360"/>
    </w:pPr>
    <w:r>
      <w:pict w14:anchorId="386C1D75">
        <v:shapetype id="_x0000_t202" coordsize="21600,21600" o:spt="202" path="m,l,21600r21600,l21600,xe">
          <v:stroke joinstyle="miter"/>
          <v:path gradientshapeok="t" o:connecttype="rect"/>
        </v:shapetype>
        <v:shape id="_x0000_s4106"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14:paraId="6B6D5864"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EF76" w14:textId="77777777" w:rsidR="00B46AE1" w:rsidRDefault="007556F7">
    <w:pPr>
      <w:pStyle w:val="a7"/>
      <w:ind w:right="360"/>
    </w:pPr>
    <w:r>
      <w:pict w14:anchorId="7E37DB00">
        <v:shapetype id="_x0000_t202" coordsize="21600,21600" o:spt="202" path="m,l,21600r21600,l21600,xe">
          <v:stroke joinstyle="miter"/>
          <v:path gradientshapeok="t" o:connecttype="rect"/>
        </v:shapetype>
        <v:shape id="_x0000_s4107" type="#_x0000_t202" style="position:absolute;margin-left:0;margin-top:0;width:2in;height:2in;z-index:251667456;mso-wrap-style:none;mso-position-horizontal:center;mso-position-horizontal-relative:margin;mso-width-relative:page;mso-height-relative:page" filled="f" stroked="f">
          <v:textbox style="mso-fit-shape-to-text:t" inset="0,0,0,0">
            <w:txbxContent>
              <w:p w14:paraId="58EEE782"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ED09" w14:textId="77777777" w:rsidR="00B46AE1" w:rsidRDefault="007556F7">
    <w:pPr>
      <w:pStyle w:val="a7"/>
      <w:ind w:right="360"/>
    </w:pPr>
    <w:r>
      <w:pict w14:anchorId="55132B85">
        <v:shapetype id="_x0000_t202" coordsize="21600,21600" o:spt="202" path="m,l,21600r21600,l21600,xe">
          <v:stroke joinstyle="miter"/>
          <v:path gradientshapeok="t" o:connecttype="rect"/>
        </v:shapetype>
        <v:shape id="_x0000_s4108" type="#_x0000_t202" style="position:absolute;margin-left:0;margin-top:0;width:2in;height:2in;z-index:251668480;mso-wrap-style:none;mso-position-horizontal:center;mso-position-horizontal-relative:margin;mso-width-relative:page;mso-height-relative:page" filled="f" stroked="f">
          <v:textbox style="mso-fit-shape-to-text:t" inset="0,0,0,0">
            <w:txbxContent>
              <w:p w14:paraId="0E9A3FC2"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E82B" w14:textId="77777777" w:rsidR="00B46AE1" w:rsidRDefault="007556F7">
    <w:pPr>
      <w:pStyle w:val="13"/>
    </w:pPr>
    <w:r>
      <w:pict w14:anchorId="67094312">
        <v:rect id="框架5" o:spid="_x0000_s4109" style="position:absolute;margin-left:0;margin-top:0;width:9.4pt;height:10.3pt;z-index:251649024;mso-position-horizontal:center;mso-position-horizontal-relative:margin;mso-width-relative:page;mso-height-relative:page" o:allowincell="f" filled="f" stroked="f" strokeweight="0">
          <v:textbox inset="0,0,0,0">
            <w:txbxContent>
              <w:p w14:paraId="5663E844"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7CDB" w14:textId="77777777" w:rsidR="00B46AE1" w:rsidRDefault="007556F7">
    <w:pPr>
      <w:pStyle w:val="13"/>
    </w:pPr>
    <w:r>
      <w:pict w14:anchorId="3CBB8494">
        <v:rect id="_x0000_s4110" style="position:absolute;margin-left:0;margin-top:0;width:9.4pt;height:10.3pt;z-index:251651072;mso-position-horizontal:center;mso-position-horizontal-relative:margin;mso-width-relative:page;mso-height-relative:page" o:allowincell="f" filled="f" stroked="f" strokeweight="0">
          <v:textbox inset="0,0,0,0">
            <w:txbxContent>
              <w:p w14:paraId="2F546BAE"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D93" w14:textId="77777777" w:rsidR="00B46AE1" w:rsidRDefault="007556F7">
    <w:pPr>
      <w:pStyle w:val="13"/>
    </w:pPr>
    <w:r>
      <w:pict w14:anchorId="108DBDB5">
        <v:rect id="_x0000_s4111" style="position:absolute;margin-left:0;margin-top:0;width:9.4pt;height:10.3pt;z-index:251652096;mso-position-horizontal:center;mso-position-horizontal-relative:margin;mso-width-relative:page;mso-height-relative:page" o:allowincell="f" filled="f" stroked="f" strokeweight="0">
          <v:textbox inset="0,0,0,0">
            <w:txbxContent>
              <w:p w14:paraId="0E3A6F2B"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24D" w14:textId="77777777" w:rsidR="00B46AE1" w:rsidRDefault="007556F7">
    <w:pPr>
      <w:pStyle w:val="13"/>
    </w:pPr>
    <w:r>
      <w:pict w14:anchorId="37EF9522">
        <v:rect id="_x0000_s4112" style="position:absolute;margin-left:0;margin-top:0;width:9.4pt;height:10.3pt;z-index:251653120;mso-position-horizontal:center;mso-position-horizontal-relative:margin;mso-width-relative:page;mso-height-relative:page" o:allowincell="f" filled="f" stroked="f" strokeweight="0">
          <v:textbox inset="0,0,0,0">
            <w:txbxContent>
              <w:p w14:paraId="000284BF"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603" w14:textId="77777777" w:rsidR="00B46AE1" w:rsidRDefault="007556F7">
    <w:pPr>
      <w:pStyle w:val="13"/>
    </w:pPr>
    <w:r>
      <w:pict w14:anchorId="7B82E31D">
        <v:rect id="_x0000_s4113" style="position:absolute;margin-left:0;margin-top:0;width:9.4pt;height:10.3pt;z-index:251654144;mso-position-horizontal:center;mso-position-horizontal-relative:margin;mso-width-relative:page;mso-height-relative:page" o:allowincell="f" filled="f" stroked="f" strokeweight="0">
          <v:textbox inset="0,0,0,0">
            <w:txbxContent>
              <w:p w14:paraId="78BCF937"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F254" w14:textId="77777777" w:rsidR="00B46AE1" w:rsidRDefault="007556F7">
    <w:pPr>
      <w:pStyle w:val="13"/>
    </w:pPr>
    <w:r>
      <w:pict w14:anchorId="34979043">
        <v:rect id="_x0000_s4114" style="position:absolute;margin-left:0;margin-top:0;width:9.4pt;height:10.3pt;z-index:251655168;mso-position-horizontal:center;mso-position-horizontal-relative:margin;mso-width-relative:page;mso-height-relative:page" o:allowincell="f" filled="f" stroked="f" strokeweight="0">
          <v:textbox inset="0,0,0,0">
            <w:txbxContent>
              <w:p w14:paraId="5B17EB56"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0844" w14:textId="77777777" w:rsidR="00B46AE1" w:rsidRDefault="007556F7">
    <w:pPr>
      <w:pStyle w:val="a7"/>
      <w:ind w:right="360"/>
    </w:pPr>
    <w:r>
      <w:pict w14:anchorId="13E9E2D9">
        <v:shapetype id="_x0000_t202" coordsize="21600,21600" o:spt="202" path="m,l,21600r21600,l21600,xe">
          <v:stroke joinstyle="miter"/>
          <v:path gradientshapeok="t" o:connecttype="rect"/>
        </v:shapetype>
        <v:shape id="_x0000_s4098"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14:paraId="7C6C546D"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8228" w14:textId="77777777" w:rsidR="00B46AE1" w:rsidRDefault="007556F7">
    <w:pPr>
      <w:pStyle w:val="13"/>
    </w:pPr>
    <w:r>
      <w:pict w14:anchorId="3E2E7DE9">
        <v:rect id="_x0000_s4115" style="position:absolute;margin-left:0;margin-top:0;width:9.4pt;height:10.3pt;z-index:251656192;mso-position-horizontal:center;mso-position-horizontal-relative:margin;mso-width-relative:page;mso-height-relative:page" o:allowincell="f" filled="f" stroked="f" strokeweight="0">
          <v:textbox inset="0,0,0,0">
            <w:txbxContent>
              <w:p w14:paraId="4F3B4528" w14:textId="77777777" w:rsidR="00B46AE1" w:rsidRDefault="007556F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3F21" w14:textId="77777777" w:rsidR="00B46AE1" w:rsidRDefault="007556F7">
    <w:pPr>
      <w:pStyle w:val="a7"/>
      <w:ind w:right="360"/>
    </w:pPr>
    <w:r>
      <w:pict w14:anchorId="36D6F909">
        <v:shapetype id="_x0000_t202" coordsize="21600,21600" o:spt="202" path="m,l,21600r21600,l21600,xe">
          <v:stroke joinstyle="miter"/>
          <v:path gradientshapeok="t" o:connecttype="rect"/>
        </v:shapetype>
        <v:shape id="文本框 23" o:spid="_x0000_s4118" type="#_x0000_t202" style="position:absolute;margin-left:0;margin-top:0;width:4.55pt;height:10.35pt;z-index:251646976;mso-wrap-style:none;mso-position-horizontal:center;mso-position-horizontal-relative:margin;mso-width-relative:page;mso-height-relative:page" filled="f" stroked="f" strokeweight="1.25pt">
          <v:textbox style="mso-fit-shape-to-text:t" inset="0,0,0,0">
            <w:txbxContent>
              <w:p w14:paraId="6CCDE4DC" w14:textId="77777777" w:rsidR="00B46AE1" w:rsidRDefault="007556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8FC" w14:textId="77777777" w:rsidR="00B46AE1" w:rsidRDefault="007556F7">
    <w:pPr>
      <w:pStyle w:val="a7"/>
    </w:pPr>
    <w:r>
      <w:pict w14:anchorId="0766954D">
        <v:shapetype id="_x0000_t202" coordsize="21600,21600" o:spt="202" path="m,l,21600r21600,l21600,xe">
          <v:stroke joinstyle="miter"/>
          <v:path gradientshapeok="t" o:connecttype="rect"/>
        </v:shapetype>
        <v:shape id="文本框 24" o:spid="_x0000_s4116" type="#_x0000_t202" style="position:absolute;margin-left:0;margin-top:0;width:2in;height:2in;z-index:251648000;mso-wrap-style:none;mso-position-horizontal:center;mso-position-horizontal-relative:margin;mso-width-relative:page;mso-height-relative:page" filled="f" stroked="f" strokeweight="1.25pt">
          <v:textbox style="mso-fit-shape-to-text:t" inset="0,0,0,0">
            <w:txbxContent>
              <w:p w14:paraId="4609DF0D" w14:textId="77777777" w:rsidR="00B46AE1" w:rsidRDefault="007556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ECE7" w14:textId="77777777" w:rsidR="00B46AE1" w:rsidRDefault="007556F7">
    <w:pPr>
      <w:pStyle w:val="a7"/>
    </w:pPr>
    <w:r>
      <w:pict w14:anchorId="2FBC549C">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22EEE966"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48AB" w14:textId="77777777" w:rsidR="00B46AE1" w:rsidRDefault="007556F7">
    <w:pPr>
      <w:pStyle w:val="a7"/>
      <w:ind w:right="360"/>
    </w:pPr>
    <w:r>
      <w:pict w14:anchorId="69909990">
        <v:shapetype id="_x0000_t202" coordsize="21600,21600" o:spt="202" path="m,l,21600r21600,l21600,xe">
          <v:stroke joinstyle="miter"/>
          <v:path gradientshapeok="t" o:connecttype="rect"/>
        </v:shapetype>
        <v:shape id="_x0000_s409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1D02684E" w14:textId="77777777" w:rsidR="00B46AE1" w:rsidRDefault="007556F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F61D" w14:textId="77777777" w:rsidR="00B46AE1" w:rsidRDefault="007556F7">
    <w:pPr>
      <w:pStyle w:val="a7"/>
      <w:ind w:right="360"/>
    </w:pPr>
    <w:r>
      <w:pict w14:anchorId="0813AAE9">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1DA73884" w14:textId="77777777" w:rsidR="00B46AE1" w:rsidRDefault="007556F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5570" w14:textId="77777777" w:rsidR="00B46AE1" w:rsidRDefault="007556F7">
    <w:pPr>
      <w:pStyle w:val="a7"/>
      <w:ind w:right="360"/>
    </w:pPr>
    <w:r>
      <w:pict w14:anchorId="7BF30D05">
        <v:shapetype id="_x0000_t202" coordsize="21600,21600" o:spt="202" path="m,l,21600r21600,l21600,xe">
          <v:stroke joinstyle="miter"/>
          <v:path gradientshapeok="t" o:connecttype="rect"/>
        </v:shapetype>
        <v:shape id="_x0000_s410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5CE61555"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E252" w14:textId="77777777" w:rsidR="00B46AE1" w:rsidRDefault="007556F7">
    <w:pPr>
      <w:pStyle w:val="a7"/>
      <w:ind w:right="360"/>
    </w:pPr>
    <w:r>
      <w:pict w14:anchorId="7C3204BB">
        <v:shapetype id="_x0000_t202" coordsize="21600,21600" o:spt="202" path="m,l,21600r21600,l21600,xe">
          <v:stroke joinstyle="miter"/>
          <v:path gradientshapeok="t" o:connecttype="rect"/>
        </v:shapetype>
        <v:shape id="_x0000_s4102"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14:paraId="65607869"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9B0A" w14:textId="77777777" w:rsidR="00B46AE1" w:rsidRDefault="007556F7">
    <w:pPr>
      <w:pStyle w:val="a7"/>
      <w:ind w:right="360"/>
    </w:pPr>
    <w:r>
      <w:pict w14:anchorId="763063DA">
        <v:shapetype id="_x0000_t202" coordsize="21600,21600" o:spt="202" path="m,l,21600r21600,l21600,xe">
          <v:stroke joinstyle="miter"/>
          <v:path gradientshapeok="t" o:connecttype="rect"/>
        </v:shapetype>
        <v:shape id="_x0000_s4103"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14:paraId="5B2DA9D8" w14:textId="77777777" w:rsidR="00B46AE1" w:rsidRDefault="007556F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5E8" w14:textId="77777777" w:rsidR="00B46AE1" w:rsidRDefault="007556F7">
    <w:pPr>
      <w:pStyle w:val="a7"/>
      <w:ind w:right="360"/>
    </w:pPr>
    <w:r>
      <w:pict w14:anchorId="0B5054B3">
        <v:shapetype id="_x0000_t202" coordsize="21600,21600" o:spt="202" path="m,l,21600r21600,l21600,xe">
          <v:stroke joinstyle="miter"/>
          <v:path gradientshapeok="t" o:connecttype="rect"/>
        </v:shapetype>
        <v:shape id="_x0000_s4104"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14:paraId="2A5DFA50" w14:textId="77777777" w:rsidR="00B46AE1" w:rsidRDefault="007556F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2052" w14:textId="77777777" w:rsidR="00000000" w:rsidRDefault="007556F7">
      <w:r>
        <w:separator/>
      </w:r>
    </w:p>
  </w:footnote>
  <w:footnote w:type="continuationSeparator" w:id="0">
    <w:p w14:paraId="3EA52024" w14:textId="77777777" w:rsidR="00000000" w:rsidRDefault="0075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3226"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5EF3"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1E0C"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A143"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102"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0B7B"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302B"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99F"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2E3"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FDCC"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E6F2"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5B32"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5CDB"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BCE8" w14:textId="77777777" w:rsidR="00B46AE1" w:rsidRDefault="007556F7">
    <w:pPr>
      <w:pStyle w:val="a3"/>
      <w:spacing w:line="14" w:lineRule="auto"/>
      <w:rPr>
        <w:sz w:val="20"/>
      </w:rPr>
    </w:pPr>
    <w:r>
      <w:pict w14:anchorId="748F2884">
        <v:shapetype id="_x0000_t202" coordsize="21600,21600" o:spt="202" path="m,l,21600r21600,l21600,xe">
          <v:stroke joinstyle="miter"/>
          <v:path gradientshapeok="t" o:connecttype="rect"/>
        </v:shapetype>
        <v:shape id="_x0000_s4117" type="#_x0000_t202" style="position:absolute;left:0;text-align:left;margin-left:87.55pt;margin-top:76.9pt;width:47pt;height:14pt;z-index:-251666432;mso-position-horizontal-relative:page;mso-position-vertical-relative:page;mso-width-relative:page;mso-height-relative:page" filled="f" stroked="f">
          <v:textbox inset="0,0,0,0">
            <w:txbxContent>
              <w:p w14:paraId="552077F4" w14:textId="77777777" w:rsidR="00B46AE1" w:rsidRDefault="007556F7">
                <w:pPr>
                  <w:pStyle w:val="a3"/>
                  <w:spacing w:line="280" w:lineRule="exact"/>
                  <w:ind w:left="20"/>
                </w:pPr>
                <w:r>
                  <w:rPr>
                    <w:spacing w:val="-20"/>
                  </w:rPr>
                  <w:t>附件</w:t>
                </w:r>
                <w:r>
                  <w:rPr>
                    <w:spacing w:val="-20"/>
                  </w:rPr>
                  <w:t xml:space="preserve"> </w:t>
                </w:r>
                <w:r>
                  <w:fldChar w:fldCharType="begin"/>
                </w:r>
                <w:r>
                  <w:instrText xml:space="preserve"> PAGE </w:instrText>
                </w:r>
                <w:r>
                  <w:fldChar w:fldCharType="separate"/>
                </w:r>
                <w:r>
                  <w:t>2</w:t>
                </w:r>
                <w:r>
                  <w:fldChar w:fldCharType="end"/>
                </w:r>
                <w: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96E8"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3AB7" w14:textId="77777777" w:rsidR="00B46AE1" w:rsidRDefault="007556F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9286"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12DF"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63CB"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F306"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179E" w14:textId="77777777" w:rsidR="00B46AE1" w:rsidRDefault="007556F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5FA9FA"/>
    <w:multiLevelType w:val="singleLevel"/>
    <w:tmpl w:val="B45FA9FA"/>
    <w:lvl w:ilvl="0">
      <w:start w:val="6"/>
      <w:numFmt w:val="chineseCounting"/>
      <w:suff w:val="nothing"/>
      <w:lvlText w:val="%1、"/>
      <w:lvlJc w:val="left"/>
      <w:rPr>
        <w:rFonts w:hint="eastAsia"/>
      </w:rPr>
    </w:lvl>
  </w:abstractNum>
  <w:abstractNum w:abstractNumId="1" w15:restartNumberingAfterBreak="0">
    <w:nsid w:val="439748FD"/>
    <w:multiLevelType w:val="multilevel"/>
    <w:tmpl w:val="439748FD"/>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284" w:firstLine="0"/>
      </w:pPr>
      <w:rPr>
        <w:rFonts w:hint="eastAsia"/>
      </w:rPr>
    </w:lvl>
    <w:lvl w:ilvl="2">
      <w:start w:val="1"/>
      <w:numFmt w:val="decimal"/>
      <w:pStyle w:val="3"/>
      <w:suff w:val="nothing"/>
      <w:lvlText w:val="%1.%2.%3  "/>
      <w:lvlJc w:val="center"/>
      <w:pPr>
        <w:ind w:left="-146" w:firstLine="288"/>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WNiNDVhZmIwNjIyNjU0ZmI3OTdhNmU4NjgzMGE2ZDUifQ=="/>
  </w:docVars>
  <w:rsids>
    <w:rsidRoot w:val="1B710F40"/>
    <w:rsid w:val="000F14C3"/>
    <w:rsid w:val="001C2465"/>
    <w:rsid w:val="00236940"/>
    <w:rsid w:val="00282641"/>
    <w:rsid w:val="002A0964"/>
    <w:rsid w:val="002C7912"/>
    <w:rsid w:val="002F1856"/>
    <w:rsid w:val="00303A34"/>
    <w:rsid w:val="00345D2A"/>
    <w:rsid w:val="003F744B"/>
    <w:rsid w:val="00493FC5"/>
    <w:rsid w:val="00524F59"/>
    <w:rsid w:val="005735ED"/>
    <w:rsid w:val="0068283C"/>
    <w:rsid w:val="007556F7"/>
    <w:rsid w:val="007807A5"/>
    <w:rsid w:val="007865EC"/>
    <w:rsid w:val="007B72AC"/>
    <w:rsid w:val="008D5181"/>
    <w:rsid w:val="00941972"/>
    <w:rsid w:val="00950B29"/>
    <w:rsid w:val="009525BE"/>
    <w:rsid w:val="00B46AE1"/>
    <w:rsid w:val="00C056DD"/>
    <w:rsid w:val="00C5721F"/>
    <w:rsid w:val="00DE645E"/>
    <w:rsid w:val="00E12E69"/>
    <w:rsid w:val="00E37950"/>
    <w:rsid w:val="00E845D9"/>
    <w:rsid w:val="00EB2E7C"/>
    <w:rsid w:val="00F12364"/>
    <w:rsid w:val="00F3766C"/>
    <w:rsid w:val="08D467B3"/>
    <w:rsid w:val="0CEC0AB4"/>
    <w:rsid w:val="109556D7"/>
    <w:rsid w:val="149F3E09"/>
    <w:rsid w:val="15550BF2"/>
    <w:rsid w:val="1B5D22B6"/>
    <w:rsid w:val="1B710F40"/>
    <w:rsid w:val="1B8E120C"/>
    <w:rsid w:val="1D7523EF"/>
    <w:rsid w:val="1FAB3C88"/>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8816D6E"/>
    <w:rsid w:val="5A363ABD"/>
    <w:rsid w:val="60137007"/>
    <w:rsid w:val="63386A23"/>
    <w:rsid w:val="642F3687"/>
    <w:rsid w:val="6A9068F7"/>
    <w:rsid w:val="6B50007F"/>
    <w:rsid w:val="6BE77255"/>
    <w:rsid w:val="6E0A21DF"/>
    <w:rsid w:val="757630CE"/>
    <w:rsid w:val="7E2D4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7136FD82"/>
  <w15:docId w15:val="{839F78C2-8D65-43FB-BDCF-27968BA1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unhideWhenUsed/>
    <w:qFormat/>
    <w:pPr>
      <w:keepNext/>
      <w:keepLines/>
      <w:numPr>
        <w:ilvl w:val="1"/>
        <w:numId w:val="1"/>
      </w:numPr>
      <w:spacing w:line="416" w:lineRule="auto"/>
      <w:outlineLvl w:val="1"/>
    </w:pPr>
    <w:rPr>
      <w:rFonts w:ascii="Arial" w:eastAsia="黑体" w:hAnsi="Arial"/>
      <w:b/>
      <w:bCs/>
      <w:sz w:val="32"/>
      <w:szCs w:val="32"/>
    </w:rPr>
  </w:style>
  <w:style w:type="paragraph" w:styleId="3">
    <w:name w:val="heading 3"/>
    <w:basedOn w:val="a"/>
    <w:unhideWhenUsed/>
    <w:qFormat/>
    <w:pPr>
      <w:keepNext/>
      <w:keepLines/>
      <w:numPr>
        <w:ilvl w:val="2"/>
        <w:numId w:val="1"/>
      </w:numPr>
      <w:spacing w:line="416" w:lineRule="auto"/>
      <w:outlineLvl w:val="2"/>
    </w:pPr>
    <w:rPr>
      <w:b/>
      <w:bCs/>
      <w:sz w:val="32"/>
      <w:szCs w:val="32"/>
    </w:rPr>
  </w:style>
  <w:style w:type="paragraph" w:styleId="4">
    <w:name w:val="heading 4"/>
    <w:basedOn w:val="a"/>
    <w:uiPriority w:val="1"/>
    <w:qFormat/>
    <w:pPr>
      <w:ind w:left="612"/>
      <w:outlineLvl w:val="3"/>
    </w:pPr>
    <w:rPr>
      <w:rFonts w:ascii="宋体" w:hAnsi="宋体" w:cs="宋体"/>
      <w:sz w:val="28"/>
      <w:szCs w:val="28"/>
      <w:lang w:val="zh-CN" w:bidi="zh-CN"/>
    </w:rPr>
  </w:style>
  <w:style w:type="paragraph" w:styleId="5">
    <w:name w:val="heading 5"/>
    <w:basedOn w:val="a"/>
    <w:uiPriority w:val="1"/>
    <w:qFormat/>
    <w:pPr>
      <w:ind w:left="612"/>
      <w:outlineLvl w:val="4"/>
    </w:pPr>
    <w:rPr>
      <w:rFonts w:ascii="宋体" w:hAnsi="宋体" w:cs="宋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lang w:val="zh-CN" w:bidi="zh-CN"/>
    </w:rPr>
  </w:style>
  <w:style w:type="paragraph" w:styleId="a4">
    <w:name w:val="Body Text Indent"/>
    <w:basedOn w:val="a"/>
    <w:qFormat/>
    <w:pPr>
      <w:ind w:firstLineChars="200" w:firstLine="562"/>
    </w:pPr>
    <w:rPr>
      <w:rFonts w:ascii="仿宋_GB2312" w:eastAsia="仿宋_GB2312"/>
      <w:b/>
      <w:bCs/>
      <w:sz w:val="28"/>
      <w:szCs w:val="20"/>
    </w:rPr>
  </w:style>
  <w:style w:type="paragraph" w:styleId="TOC3">
    <w:name w:val="toc 3"/>
    <w:basedOn w:val="a"/>
    <w:next w:val="a"/>
    <w:qFormat/>
    <w:pPr>
      <w:ind w:leftChars="400" w:left="84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9">
    <w:name w:val="footnote text"/>
    <w:basedOn w:val="a"/>
    <w:qFormat/>
    <w:pPr>
      <w:snapToGrid w:val="0"/>
      <w:jc w:val="left"/>
    </w:pPr>
    <w:rPr>
      <w:sz w:val="18"/>
      <w:szCs w:val="18"/>
    </w:rPr>
  </w:style>
  <w:style w:type="paragraph" w:styleId="TOC2">
    <w:name w:val="toc 2"/>
    <w:basedOn w:val="a"/>
    <w:next w:val="a"/>
    <w:qFormat/>
    <w:pPr>
      <w:tabs>
        <w:tab w:val="right" w:leader="dot" w:pos="8296"/>
      </w:tabs>
      <w:ind w:leftChars="200" w:left="420"/>
    </w:pPr>
  </w:style>
  <w:style w:type="paragraph" w:styleId="aa">
    <w:name w:val="Normal (Web)"/>
    <w:basedOn w:val="a"/>
    <w:qFormat/>
    <w:pPr>
      <w:widowControl/>
      <w:spacing w:beforeAutospacing="1" w:afterAutospacing="1"/>
      <w:jc w:val="left"/>
    </w:pPr>
    <w:rPr>
      <w:rFonts w:ascii="宋体" w:hAnsi="宋体" w:hint="eastAsia"/>
      <w:color w:val="000000"/>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qFormat/>
    <w:rPr>
      <w:color w:val="0000FF"/>
      <w:u w:val="single"/>
    </w:rPr>
  </w:style>
  <w:style w:type="character" w:styleId="ae">
    <w:name w:val="footnote reference"/>
    <w:basedOn w:val="a0"/>
    <w:qFormat/>
    <w:rPr>
      <w:vertAlign w:val="superscript"/>
    </w:rPr>
  </w:style>
  <w:style w:type="character" w:customStyle="1" w:styleId="a6">
    <w:name w:val="批注框文本 字符"/>
    <w:basedOn w:val="a0"/>
    <w:link w:val="a5"/>
    <w:qFormat/>
    <w:rPr>
      <w:kern w:val="2"/>
      <w:sz w:val="18"/>
      <w:szCs w:val="18"/>
    </w:rPr>
  </w:style>
  <w:style w:type="paragraph" w:styleId="af">
    <w:name w:val="List Paragraph"/>
    <w:basedOn w:val="a"/>
    <w:uiPriority w:val="1"/>
    <w:qFormat/>
    <w:pPr>
      <w:ind w:left="612" w:firstLine="480"/>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paragraph" w:customStyle="1" w:styleId="11">
    <w:name w:val="正文1"/>
    <w:qFormat/>
    <w:pPr>
      <w:widowControl w:val="0"/>
      <w:jc w:val="both"/>
    </w:pPr>
    <w:rPr>
      <w:rFonts w:eastAsia="宋体;SimSun"/>
      <w:kern w:val="2"/>
      <w:sz w:val="21"/>
    </w:rPr>
  </w:style>
  <w:style w:type="paragraph" w:customStyle="1" w:styleId="12">
    <w:name w:val="页眉1"/>
    <w:basedOn w:val="11"/>
    <w:qFormat/>
    <w:pPr>
      <w:pBdr>
        <w:bottom w:val="single" w:sz="6" w:space="1" w:color="000000"/>
      </w:pBdr>
      <w:tabs>
        <w:tab w:val="center" w:pos="4153"/>
        <w:tab w:val="right" w:pos="8306"/>
      </w:tabs>
      <w:snapToGrid w:val="0"/>
      <w:jc w:val="center"/>
    </w:pPr>
    <w:rPr>
      <w:sz w:val="18"/>
    </w:rPr>
  </w:style>
  <w:style w:type="paragraph" w:customStyle="1" w:styleId="13">
    <w:name w:val="页脚1"/>
    <w:basedOn w:val="11"/>
    <w:qFormat/>
    <w:pPr>
      <w:tabs>
        <w:tab w:val="center" w:pos="4153"/>
        <w:tab w:val="right" w:pos="8306"/>
      </w:tabs>
      <w:snapToGrid w:val="0"/>
      <w:jc w:val="left"/>
    </w:pPr>
    <w:rPr>
      <w:sz w:val="18"/>
    </w:rPr>
  </w:style>
  <w:style w:type="paragraph" w:customStyle="1" w:styleId="41">
    <w:name w:val="标题 41"/>
    <w:basedOn w:val="11"/>
    <w:next w:val="11"/>
    <w:qFormat/>
    <w:pPr>
      <w:keepNext/>
      <w:keepLines/>
      <w:spacing w:before="280" w:after="290" w:line="374" w:lineRule="auto"/>
      <w:outlineLvl w:val="3"/>
    </w:pPr>
    <w:rPr>
      <w:rFonts w:ascii="Arial" w:eastAsia="黑体;SimHei" w:hAnsi="Arial" w:cs="Arial"/>
      <w:b/>
      <w:bCs/>
      <w:sz w:val="28"/>
      <w:szCs w:val="28"/>
    </w:rPr>
  </w:style>
  <w:style w:type="character" w:customStyle="1" w:styleId="10">
    <w:name w:val="标题 1 字符"/>
    <w:link w:val="1"/>
    <w:qFormat/>
    <w:rPr>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0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customShpInfo spid="_x0000_s4110"/>
    <customShpInfo spid="_x0000_s4111"/>
    <customShpInfo spid="_x0000_s4112"/>
    <customShpInfo spid="_x0000_s4113"/>
    <customShpInfo spid="_x0000_s4114"/>
    <customShpInfo spid="_x0000_s4115"/>
    <customShpInfo spid="_x0000_s4117"/>
    <customShpInfo spid="_x0000_s4118"/>
    <customShpInfo spid="_x0000_s4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1335</Words>
  <Characters>7616</Characters>
  <Application>Microsoft Office Word</Application>
  <DocSecurity>0</DocSecurity>
  <Lines>63</Lines>
  <Paragraphs>17</Paragraphs>
  <ScaleCrop>false</ScaleCrop>
  <Company>Lenovo (Beijing) Limited</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王冬苹</cp:lastModifiedBy>
  <cp:revision>14</cp:revision>
  <dcterms:created xsi:type="dcterms:W3CDTF">2017-12-07T06:21:00Z</dcterms:created>
  <dcterms:modified xsi:type="dcterms:W3CDTF">2024-08-30T09:42:00Z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B7DEA43CF0F54D9BAC21B4610396A1DC</vt:lpwstr>
  </property>
</Properties>
</file>