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88" w:rsidRPr="00186AFD" w:rsidRDefault="00890261" w:rsidP="00186AFD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附件5</w:t>
      </w:r>
      <w:r w:rsidR="002B39C7">
        <w:rPr>
          <w:rFonts w:ascii="仿宋_GB2312" w:eastAsia="仿宋_GB2312" w:hAnsi="黑体" w:hint="eastAsia"/>
          <w:sz w:val="32"/>
          <w:szCs w:val="32"/>
        </w:rPr>
        <w:t>-1</w:t>
      </w:r>
    </w:p>
    <w:p w:rsidR="00E6568A" w:rsidRPr="00D731D5" w:rsidRDefault="00E6568A">
      <w:pPr>
        <w:pStyle w:val="a7"/>
        <w:spacing w:line="560" w:lineRule="exact"/>
        <w:jc w:val="center"/>
        <w:rPr>
          <w:rFonts w:ascii="方正小标宋_GBK" w:eastAsia="方正小标宋_GBK" w:hAnsi="宋体"/>
          <w:sz w:val="44"/>
          <w:szCs w:val="44"/>
          <w:lang w:val="en-US"/>
        </w:rPr>
      </w:pPr>
    </w:p>
    <w:p w:rsidR="00C71688" w:rsidRPr="00D731D5" w:rsidRDefault="00890261" w:rsidP="0039285A">
      <w:pPr>
        <w:pStyle w:val="a7"/>
        <w:spacing w:line="300" w:lineRule="auto"/>
        <w:jc w:val="center"/>
        <w:rPr>
          <w:rFonts w:ascii="方正小标宋_GBK" w:eastAsia="方正小标宋_GBK" w:hAnsi="宋体"/>
          <w:sz w:val="44"/>
          <w:szCs w:val="44"/>
          <w:lang w:val="en-US"/>
        </w:rPr>
      </w:pPr>
      <w:r w:rsidRPr="00D731D5">
        <w:rPr>
          <w:rFonts w:ascii="方正小标宋_GBK" w:eastAsia="方正小标宋_GBK" w:hAnsi="宋体" w:hint="eastAsia"/>
          <w:sz w:val="44"/>
          <w:szCs w:val="44"/>
          <w:lang w:val="en-US"/>
        </w:rPr>
        <w:t>攀枝花市第十八小学校</w:t>
      </w:r>
    </w:p>
    <w:p w:rsidR="00C71688" w:rsidRPr="00D731D5" w:rsidRDefault="00890261" w:rsidP="0039285A">
      <w:pPr>
        <w:pStyle w:val="a7"/>
        <w:spacing w:line="300" w:lineRule="auto"/>
        <w:jc w:val="center"/>
        <w:rPr>
          <w:rFonts w:ascii="方正小标宋_GBK" w:eastAsia="方正小标宋_GBK" w:hAnsi="宋体"/>
          <w:sz w:val="44"/>
          <w:szCs w:val="44"/>
        </w:rPr>
      </w:pPr>
      <w:r w:rsidRPr="00D731D5">
        <w:rPr>
          <w:rFonts w:ascii="方正小标宋_GBK" w:eastAsia="方正小标宋_GBK" w:hAnsi="宋体" w:hint="eastAsia"/>
          <w:sz w:val="44"/>
          <w:szCs w:val="44"/>
          <w:lang w:val="en-US"/>
        </w:rPr>
        <w:t>2023年</w:t>
      </w:r>
      <w:r w:rsidRPr="00D731D5">
        <w:rPr>
          <w:rFonts w:ascii="方正小标宋_GBK" w:eastAsia="方正小标宋_GBK" w:hAnsi="Times New Roman" w:hint="eastAsia"/>
          <w:sz w:val="44"/>
          <w:szCs w:val="44"/>
        </w:rPr>
        <w:t>朝阳轩楼消防水管更换项目</w:t>
      </w:r>
    </w:p>
    <w:p w:rsidR="00186AFD" w:rsidRPr="00D731D5" w:rsidRDefault="00890261" w:rsidP="0039285A">
      <w:pPr>
        <w:pStyle w:val="a7"/>
        <w:spacing w:line="300" w:lineRule="auto"/>
        <w:ind w:firstLineChars="550" w:firstLine="2420"/>
        <w:rPr>
          <w:rFonts w:ascii="方正小标宋_GBK" w:eastAsia="方正小标宋_GBK" w:hAnsi="宋体"/>
          <w:sz w:val="44"/>
          <w:szCs w:val="44"/>
        </w:rPr>
      </w:pPr>
      <w:r w:rsidRPr="00D731D5">
        <w:rPr>
          <w:rFonts w:ascii="方正小标宋_GBK" w:eastAsia="方正小标宋_GBK" w:hAnsi="宋体" w:hint="eastAsia"/>
          <w:sz w:val="44"/>
          <w:szCs w:val="44"/>
        </w:rPr>
        <w:t>支出绩效自评报告</w:t>
      </w:r>
    </w:p>
    <w:p w:rsidR="00E6568A" w:rsidRDefault="00E6568A" w:rsidP="007B22FF">
      <w:pPr>
        <w:pStyle w:val="a7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C71688" w:rsidRPr="00186AFD" w:rsidRDefault="00890261" w:rsidP="00416B08">
      <w:pPr>
        <w:pStyle w:val="a7"/>
        <w:spacing w:line="353" w:lineRule="auto"/>
        <w:ind w:firstLineChars="200" w:firstLine="640"/>
        <w:rPr>
          <w:rFonts w:ascii="方正小标宋简体" w:eastAsia="方正小标宋简体" w:hAnsi="宋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一、项目概况</w:t>
      </w:r>
    </w:p>
    <w:p w:rsidR="00C71688" w:rsidRPr="00F60419" w:rsidRDefault="00890261" w:rsidP="00416B08">
      <w:pPr>
        <w:spacing w:line="353" w:lineRule="auto"/>
        <w:ind w:firstLineChars="150" w:firstLine="480"/>
        <w:rPr>
          <w:rFonts w:ascii="楷体_GB2312" w:eastAsia="楷体_GB2312" w:hAnsi="Times New Roman" w:cs="Times New Roman"/>
          <w:sz w:val="32"/>
          <w:szCs w:val="32"/>
        </w:rPr>
      </w:pPr>
      <w:r w:rsidRPr="00F60419">
        <w:rPr>
          <w:rFonts w:ascii="楷体_GB2312" w:eastAsia="楷体_GB2312" w:hAnsi="宋体" w:hint="eastAsia"/>
          <w:sz w:val="32"/>
          <w:szCs w:val="32"/>
          <w:lang w:val="zh-CN"/>
        </w:rPr>
        <w:t>（一）项目资金申报及批复情况</w:t>
      </w:r>
      <w:r w:rsidR="00F60419">
        <w:rPr>
          <w:rFonts w:ascii="楷体_GB2312" w:eastAsia="楷体_GB2312" w:hAnsi="宋体" w:hint="eastAsia"/>
          <w:sz w:val="32"/>
          <w:szCs w:val="32"/>
          <w:lang w:val="zh-CN"/>
        </w:rPr>
        <w:t>。</w:t>
      </w:r>
    </w:p>
    <w:p w:rsidR="00C71688" w:rsidRPr="00DB6531" w:rsidRDefault="00DB6531" w:rsidP="00416B08">
      <w:pPr>
        <w:adjustRightInd w:val="0"/>
        <w:snapToGrid w:val="0"/>
        <w:spacing w:line="353" w:lineRule="auto"/>
        <w:ind w:firstLine="7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</w:t>
      </w:r>
      <w:r w:rsidRPr="00DB6531">
        <w:rPr>
          <w:rFonts w:ascii="仿宋_GB2312" w:eastAsia="仿宋_GB2312" w:hAnsi="宋体" w:hint="eastAsia"/>
          <w:sz w:val="32"/>
          <w:szCs w:val="32"/>
        </w:rPr>
        <w:t>据</w:t>
      </w:r>
      <w:r w:rsidR="00E07D9C" w:rsidRPr="00E07D9C">
        <w:rPr>
          <w:rFonts w:ascii="仿宋_GB2312" w:eastAsia="仿宋_GB2312" w:hAnsi="宋体" w:hint="eastAsia"/>
          <w:sz w:val="32"/>
          <w:szCs w:val="32"/>
        </w:rPr>
        <w:t>攀西财行〔2023〕204号</w:t>
      </w:r>
      <w:r>
        <w:rPr>
          <w:rFonts w:ascii="仿宋_GB2312" w:eastAsia="仿宋_GB2312" w:hAnsi="宋体" w:hint="eastAsia"/>
          <w:sz w:val="32"/>
          <w:szCs w:val="32"/>
        </w:rPr>
        <w:t>文</w:t>
      </w:r>
      <w:r w:rsidRPr="00DB6531">
        <w:rPr>
          <w:rFonts w:ascii="仿宋_GB2312" w:eastAsia="仿宋_GB2312" w:hAnsi="宋体" w:hint="eastAsia"/>
          <w:sz w:val="32"/>
          <w:szCs w:val="32"/>
        </w:rPr>
        <w:t>，攀枝花市第十八小学校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朝阳轩楼消防水管更换</w:t>
      </w:r>
      <w:r>
        <w:rPr>
          <w:rFonts w:ascii="仿宋_GB2312" w:eastAsia="仿宋_GB2312" w:hAnsi="宋体" w:hint="eastAsia"/>
          <w:sz w:val="32"/>
          <w:szCs w:val="32"/>
        </w:rPr>
        <w:t>项目经费为11.76万元，</w:t>
      </w:r>
      <w:r w:rsidRPr="00DB6531">
        <w:rPr>
          <w:rFonts w:ascii="仿宋_GB2312" w:eastAsia="仿宋_GB2312" w:hAnsi="宋体" w:hint="eastAsia"/>
          <w:sz w:val="32"/>
          <w:szCs w:val="32"/>
        </w:rPr>
        <w:t>该项目资金的申报、批复符合资金管理办法的相关规定。</w:t>
      </w:r>
    </w:p>
    <w:p w:rsidR="00C71688" w:rsidRPr="00114259" w:rsidRDefault="00890261" w:rsidP="00416B08">
      <w:pPr>
        <w:adjustRightInd w:val="0"/>
        <w:snapToGrid w:val="0"/>
        <w:spacing w:line="353" w:lineRule="auto"/>
        <w:ind w:firstLineChars="150" w:firstLine="480"/>
        <w:rPr>
          <w:rFonts w:ascii="楷体_GB2312" w:eastAsia="楷体_GB2312" w:hAnsi="宋体"/>
          <w:sz w:val="32"/>
          <w:szCs w:val="32"/>
          <w:lang w:val="zh-CN"/>
        </w:rPr>
      </w:pPr>
      <w:r w:rsidRPr="00114259">
        <w:rPr>
          <w:rFonts w:ascii="楷体_GB2312" w:eastAsia="楷体_GB2312" w:hAnsi="宋体" w:hint="eastAsia"/>
          <w:sz w:val="32"/>
          <w:szCs w:val="32"/>
          <w:lang w:val="zh-CN"/>
        </w:rPr>
        <w:t>（二）项目绩效目标。</w:t>
      </w:r>
    </w:p>
    <w:p w:rsidR="00C71688" w:rsidRDefault="00890261" w:rsidP="00416B08">
      <w:pPr>
        <w:adjustRightInd w:val="0"/>
        <w:snapToGrid w:val="0"/>
        <w:spacing w:line="353" w:lineRule="auto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项目经费</w:t>
      </w:r>
      <w:r w:rsidR="00114259">
        <w:rPr>
          <w:rFonts w:ascii="仿宋_GB2312" w:eastAsia="仿宋_GB2312" w:hAnsi="宋体" w:hint="eastAsia"/>
          <w:sz w:val="32"/>
          <w:szCs w:val="32"/>
          <w:lang w:val="zh-CN"/>
        </w:rPr>
        <w:t>11.76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万元，用于学校朝阳轩楼消防水管更换项目运转经费，确保学校教育教学活动的正常开展。该项目按计划、按进度实施完成。</w:t>
      </w:r>
    </w:p>
    <w:p w:rsidR="00C71688" w:rsidRPr="00646E33" w:rsidRDefault="00890261" w:rsidP="00416B08">
      <w:pPr>
        <w:adjustRightInd w:val="0"/>
        <w:snapToGrid w:val="0"/>
        <w:spacing w:line="353" w:lineRule="auto"/>
        <w:ind w:firstLineChars="150" w:firstLine="480"/>
        <w:rPr>
          <w:rFonts w:ascii="楷体_GB2312" w:eastAsia="楷体_GB2312" w:hAnsi="宋体"/>
          <w:sz w:val="32"/>
          <w:szCs w:val="32"/>
          <w:lang w:val="zh-CN"/>
        </w:rPr>
      </w:pPr>
      <w:r w:rsidRPr="00646E33">
        <w:rPr>
          <w:rFonts w:ascii="楷体_GB2312" w:eastAsia="楷体_GB2312" w:hAnsi="宋体" w:hint="eastAsia"/>
          <w:sz w:val="32"/>
          <w:szCs w:val="32"/>
          <w:lang w:val="zh-CN"/>
        </w:rPr>
        <w:t>（三）项目资金申报相符性。</w:t>
      </w:r>
    </w:p>
    <w:p w:rsidR="00C71688" w:rsidRDefault="00890261" w:rsidP="00416B08">
      <w:pPr>
        <w:adjustRightInd w:val="0"/>
        <w:snapToGrid w:val="0"/>
        <w:spacing w:line="353" w:lineRule="auto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朝阳轩楼消防水管更换项目经费申报内容与具体实施内容相符，申报目标合理可行。</w:t>
      </w:r>
    </w:p>
    <w:p w:rsidR="00C71688" w:rsidRDefault="00890261" w:rsidP="00416B08">
      <w:pPr>
        <w:spacing w:line="353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二、项目实施及管理情况</w:t>
      </w:r>
    </w:p>
    <w:p w:rsidR="00C71688" w:rsidRPr="0068505A" w:rsidRDefault="00890261" w:rsidP="00416B08">
      <w:pPr>
        <w:spacing w:line="353" w:lineRule="auto"/>
        <w:ind w:firstLineChars="150" w:firstLine="480"/>
        <w:rPr>
          <w:rFonts w:ascii="楷体_GB2312" w:eastAsia="楷体_GB2312" w:hAnsi="Times New Roman" w:cs="Times New Roman"/>
          <w:sz w:val="32"/>
          <w:szCs w:val="32"/>
        </w:rPr>
      </w:pPr>
      <w:r w:rsidRPr="0068505A">
        <w:rPr>
          <w:rFonts w:ascii="楷体_GB2312" w:eastAsia="楷体_GB2312" w:hAnsi="Times New Roman" w:cs="Times New Roman" w:hint="eastAsia"/>
          <w:sz w:val="32"/>
          <w:szCs w:val="32"/>
        </w:rPr>
        <w:t>（一）资金计划、到位及使用情况。</w:t>
      </w:r>
    </w:p>
    <w:p w:rsidR="001E487C" w:rsidRPr="001E487C" w:rsidRDefault="00DA0192" w:rsidP="00416B08">
      <w:pPr>
        <w:spacing w:line="353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1E487C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="00890261" w:rsidRPr="001E487C">
        <w:rPr>
          <w:rFonts w:ascii="仿宋_GB2312" w:eastAsia="仿宋_GB2312" w:hAnsi="Times New Roman" w:cs="Times New Roman" w:hint="eastAsia"/>
          <w:b/>
          <w:sz w:val="32"/>
          <w:szCs w:val="32"/>
        </w:rPr>
        <w:t>资金计划及到位。</w:t>
      </w:r>
    </w:p>
    <w:p w:rsidR="00C71688" w:rsidRDefault="00121911" w:rsidP="00416B08">
      <w:pPr>
        <w:spacing w:line="353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根</w:t>
      </w:r>
      <w:r w:rsidRPr="00DB6531">
        <w:rPr>
          <w:rFonts w:ascii="仿宋_GB2312" w:eastAsia="仿宋_GB2312" w:hAnsi="宋体" w:hint="eastAsia"/>
          <w:sz w:val="32"/>
          <w:szCs w:val="32"/>
        </w:rPr>
        <w:t>据</w:t>
      </w:r>
      <w:r w:rsidR="00E07D9C" w:rsidRPr="00E07D9C">
        <w:rPr>
          <w:rFonts w:ascii="仿宋_GB2312" w:eastAsia="仿宋_GB2312" w:hAnsi="宋体" w:hint="eastAsia"/>
          <w:sz w:val="32"/>
          <w:szCs w:val="32"/>
        </w:rPr>
        <w:t>攀西财行〔2023〕</w:t>
      </w:r>
      <w:r w:rsidR="00E07D9C">
        <w:rPr>
          <w:rFonts w:ascii="仿宋_GB2312" w:eastAsia="仿宋_GB2312" w:hAnsi="宋体" w:hint="eastAsia"/>
          <w:sz w:val="32"/>
          <w:szCs w:val="32"/>
        </w:rPr>
        <w:t>204</w:t>
      </w:r>
      <w:r w:rsidRPr="00DB6531">
        <w:rPr>
          <w:rFonts w:ascii="仿宋_GB2312" w:eastAsia="仿宋_GB2312" w:hAnsi="宋体" w:hint="eastAsia"/>
          <w:sz w:val="32"/>
          <w:szCs w:val="32"/>
        </w:rPr>
        <w:t>号</w:t>
      </w:r>
      <w:r>
        <w:rPr>
          <w:rFonts w:ascii="仿宋_GB2312" w:eastAsia="仿宋_GB2312" w:hAnsi="宋体" w:hint="eastAsia"/>
          <w:sz w:val="32"/>
          <w:szCs w:val="32"/>
        </w:rPr>
        <w:t>文</w:t>
      </w:r>
      <w:r w:rsidRPr="00DB6531">
        <w:rPr>
          <w:rFonts w:ascii="仿宋_GB2312" w:eastAsia="仿宋_GB2312" w:hAnsi="宋体" w:hint="eastAsia"/>
          <w:sz w:val="32"/>
          <w:szCs w:val="32"/>
        </w:rPr>
        <w:t>，攀枝花市第十八小学校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朝阳轩楼消防水管更换</w:t>
      </w:r>
      <w:r>
        <w:rPr>
          <w:rFonts w:ascii="仿宋_GB2312" w:eastAsia="仿宋_GB2312" w:hAnsi="宋体" w:hint="eastAsia"/>
          <w:sz w:val="32"/>
          <w:szCs w:val="32"/>
        </w:rPr>
        <w:t>项目经费为11.76万元，于</w:t>
      </w:r>
      <w:r w:rsidR="00890261">
        <w:rPr>
          <w:rFonts w:ascii="仿宋_GB2312" w:eastAsia="仿宋_GB2312" w:hAnsi="Times New Roman" w:cs="Times New Roman" w:hint="eastAsia"/>
          <w:sz w:val="32"/>
          <w:szCs w:val="32"/>
        </w:rPr>
        <w:t>2023年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1月13日</w:t>
      </w:r>
      <w:r w:rsidR="00890261">
        <w:rPr>
          <w:rFonts w:ascii="仿宋_GB2312" w:eastAsia="仿宋_GB2312" w:hAnsi="Times New Roman" w:cs="Times New Roman" w:hint="eastAsia"/>
          <w:sz w:val="32"/>
          <w:szCs w:val="32"/>
        </w:rPr>
        <w:t>下拨到学校账户，用于项目建设的各项支出。</w:t>
      </w:r>
    </w:p>
    <w:p w:rsidR="00C71688" w:rsidRPr="0068505A" w:rsidRDefault="0068505A" w:rsidP="00416B08">
      <w:pPr>
        <w:spacing w:line="353" w:lineRule="auto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68505A">
        <w:rPr>
          <w:rFonts w:ascii="仿宋_GB2312" w:eastAsia="仿宋_GB2312" w:hAnsi="Times New Roman" w:cs="Times New Roman" w:hint="eastAsia"/>
          <w:b/>
          <w:sz w:val="32"/>
          <w:szCs w:val="32"/>
        </w:rPr>
        <w:t>2.</w:t>
      </w:r>
      <w:r w:rsidR="00890261" w:rsidRPr="0068505A">
        <w:rPr>
          <w:rFonts w:ascii="仿宋_GB2312" w:eastAsia="仿宋_GB2312" w:hAnsi="Times New Roman" w:cs="Times New Roman" w:hint="eastAsia"/>
          <w:b/>
          <w:sz w:val="32"/>
          <w:szCs w:val="32"/>
        </w:rPr>
        <w:t>资金使用。</w:t>
      </w:r>
    </w:p>
    <w:p w:rsidR="00C71688" w:rsidRDefault="00890261" w:rsidP="00416B08">
      <w:pPr>
        <w:spacing w:line="353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2023年12月</w:t>
      </w:r>
      <w:r w:rsidR="0068505A">
        <w:rPr>
          <w:rFonts w:ascii="仿宋_GB2312" w:eastAsia="仿宋_GB2312" w:hAnsi="Times New Roman" w:cs="Times New Roman" w:hint="eastAsia"/>
          <w:sz w:val="32"/>
          <w:szCs w:val="32"/>
        </w:rPr>
        <w:t>，朝阳轩楼消防水管更换项目顺利完成施工，验收合格，达到预期目标</w:t>
      </w:r>
      <w:r w:rsidR="00F67CB8">
        <w:rPr>
          <w:rFonts w:ascii="仿宋_GB2312" w:eastAsia="仿宋_GB2312" w:hAnsi="Times New Roman" w:cs="Times New Roman" w:hint="eastAsia"/>
          <w:sz w:val="32"/>
          <w:szCs w:val="32"/>
        </w:rPr>
        <w:t>，按规定完成资金使用</w:t>
      </w:r>
      <w:r w:rsidR="0068505A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882E70" w:rsidRDefault="00890261" w:rsidP="00416B08">
      <w:pPr>
        <w:spacing w:line="353" w:lineRule="auto"/>
        <w:ind w:firstLineChars="150" w:firstLine="48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（二）项目财务管理情况。</w:t>
      </w:r>
    </w:p>
    <w:p w:rsidR="00C71688" w:rsidRPr="00882E70" w:rsidRDefault="00890261" w:rsidP="00416B08">
      <w:pPr>
        <w:spacing w:line="353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项目实施单位财务管理制度健全，严格执行财务管理制度，账务处理及时，会计核算规范。</w:t>
      </w:r>
    </w:p>
    <w:p w:rsidR="00C71688" w:rsidRDefault="00890261" w:rsidP="00416B08">
      <w:pPr>
        <w:spacing w:line="353" w:lineRule="auto"/>
        <w:ind w:firstLineChars="150" w:firstLine="48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（三）项目组织实施情况。</w:t>
      </w:r>
    </w:p>
    <w:p w:rsidR="00C71688" w:rsidRDefault="00890261" w:rsidP="00416B08">
      <w:pPr>
        <w:spacing w:line="353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项目组织实施管理办法《中华人民共和国消防法》，以及四川省应急管理厅关于印发《四川省消防安全执法条例》统筹安排、合理计划使用。</w:t>
      </w:r>
    </w:p>
    <w:p w:rsidR="00C71688" w:rsidRDefault="00890261" w:rsidP="00416B08">
      <w:pPr>
        <w:spacing w:line="353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三、项目绩效情况</w:t>
      </w:r>
    </w:p>
    <w:p w:rsidR="00C71688" w:rsidRPr="005B7FFD" w:rsidRDefault="00890261" w:rsidP="00416B08">
      <w:pPr>
        <w:spacing w:line="353" w:lineRule="auto"/>
        <w:ind w:firstLineChars="150" w:firstLine="480"/>
        <w:rPr>
          <w:rFonts w:ascii="楷体_GB2312" w:eastAsia="楷体_GB2312" w:hAnsi="Times New Roman" w:cs="Times New Roman"/>
          <w:sz w:val="32"/>
          <w:szCs w:val="32"/>
        </w:rPr>
      </w:pPr>
      <w:r w:rsidRPr="005B7FFD">
        <w:rPr>
          <w:rFonts w:ascii="楷体_GB2312" w:eastAsia="楷体_GB2312" w:hAnsi="Times New Roman" w:cs="Times New Roman" w:hint="eastAsia"/>
          <w:sz w:val="32"/>
          <w:szCs w:val="32"/>
        </w:rPr>
        <w:t>（一）项目完成情况。</w:t>
      </w:r>
    </w:p>
    <w:p w:rsidR="005B7FFD" w:rsidRDefault="005B7FFD" w:rsidP="00416B08">
      <w:pPr>
        <w:spacing w:line="353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2023年12月，攀枝花市第十八小学校朝阳轩楼消防水管更换项目顺利完成施工，验收合格，达到预期目标。</w:t>
      </w:r>
    </w:p>
    <w:p w:rsidR="00C71688" w:rsidRPr="005B7FFD" w:rsidRDefault="00890261" w:rsidP="00416B08">
      <w:pPr>
        <w:spacing w:line="353" w:lineRule="auto"/>
        <w:ind w:firstLineChars="150" w:firstLine="480"/>
        <w:rPr>
          <w:rFonts w:ascii="楷体_GB2312" w:eastAsia="楷体_GB2312" w:hAnsi="Times New Roman" w:cs="Times New Roman"/>
          <w:sz w:val="32"/>
          <w:szCs w:val="32"/>
        </w:rPr>
      </w:pPr>
      <w:r w:rsidRPr="005B7FFD">
        <w:rPr>
          <w:rFonts w:ascii="楷体_GB2312" w:eastAsia="楷体_GB2312" w:hAnsi="Times New Roman" w:cs="Times New Roman" w:hint="eastAsia"/>
          <w:sz w:val="32"/>
          <w:szCs w:val="32"/>
        </w:rPr>
        <w:t>（二）项目效益情况。</w:t>
      </w:r>
    </w:p>
    <w:p w:rsidR="00C71688" w:rsidRDefault="00890261" w:rsidP="00416B08">
      <w:pPr>
        <w:spacing w:line="353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学校通过朝阳轩楼消防水管更换项目，使得原本老旧破损存在极大安全隐患的消防水管及时得到了更新，解决了安全隐患的问题。完成更换之后达到了《中华人民共和国消防法》和四川省应急管理厅关于印发《四川省消防安全执法条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例》的检查要求。</w:t>
      </w:r>
    </w:p>
    <w:p w:rsidR="00C71688" w:rsidRDefault="00890261" w:rsidP="00416B08">
      <w:pPr>
        <w:spacing w:line="353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四、问题及建议</w:t>
      </w:r>
    </w:p>
    <w:p w:rsidR="00C71688" w:rsidRPr="005B7FFD" w:rsidRDefault="00890261" w:rsidP="00416B08">
      <w:pPr>
        <w:spacing w:line="353" w:lineRule="auto"/>
        <w:ind w:firstLineChars="150" w:firstLine="480"/>
        <w:rPr>
          <w:rFonts w:ascii="楷体_GB2312" w:eastAsia="楷体_GB2312" w:hAnsi="Times New Roman" w:cs="Times New Roman"/>
          <w:sz w:val="32"/>
          <w:szCs w:val="32"/>
        </w:rPr>
      </w:pPr>
      <w:r w:rsidRPr="005B7FFD">
        <w:rPr>
          <w:rFonts w:ascii="楷体_GB2312" w:eastAsia="楷体_GB2312" w:hAnsi="Times New Roman" w:cs="Times New Roman" w:hint="eastAsia"/>
          <w:sz w:val="32"/>
          <w:szCs w:val="32"/>
        </w:rPr>
        <w:t>（一）存在的问题。</w:t>
      </w:r>
    </w:p>
    <w:p w:rsidR="00D51332" w:rsidRDefault="00890261" w:rsidP="00416B08">
      <w:pPr>
        <w:spacing w:line="353" w:lineRule="auto"/>
        <w:ind w:firstLineChars="300" w:firstLine="96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无。</w:t>
      </w:r>
    </w:p>
    <w:p w:rsidR="00C71688" w:rsidRPr="00D51332" w:rsidRDefault="00890261" w:rsidP="00416B08">
      <w:pPr>
        <w:spacing w:line="353" w:lineRule="auto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5B7FFD">
        <w:rPr>
          <w:rFonts w:ascii="楷体_GB2312" w:eastAsia="楷体_GB2312" w:hAnsi="Times New Roman" w:cs="Times New Roman" w:hint="eastAsia"/>
          <w:sz w:val="32"/>
          <w:szCs w:val="32"/>
        </w:rPr>
        <w:t>（二）相关建议。</w:t>
      </w:r>
    </w:p>
    <w:p w:rsidR="00C71688" w:rsidRDefault="00890261" w:rsidP="00416B08">
      <w:pPr>
        <w:spacing w:line="353" w:lineRule="auto"/>
        <w:ind w:firstLineChars="300" w:firstLine="96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无。</w:t>
      </w:r>
    </w:p>
    <w:p w:rsidR="00443719" w:rsidRDefault="00443719" w:rsidP="00416B08">
      <w:pPr>
        <w:spacing w:line="353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443719" w:rsidRDefault="00443719" w:rsidP="00416B08">
      <w:pPr>
        <w:spacing w:line="353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443719" w:rsidRDefault="00443719" w:rsidP="00416B08">
      <w:pPr>
        <w:spacing w:line="353" w:lineRule="auto"/>
        <w:ind w:firstLineChars="500" w:firstLine="1600"/>
        <w:rPr>
          <w:rFonts w:ascii="仿宋_GB2312" w:eastAsia="仿宋_GB2312" w:hAnsi="Times New Roman" w:cs="Times New Roman"/>
          <w:sz w:val="32"/>
          <w:szCs w:val="32"/>
        </w:rPr>
      </w:pPr>
    </w:p>
    <w:sectPr w:rsidR="00443719" w:rsidSect="00C7168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66" w:rsidRDefault="00724D66" w:rsidP="00C71688">
      <w:r>
        <w:separator/>
      </w:r>
    </w:p>
  </w:endnote>
  <w:endnote w:type="continuationSeparator" w:id="0">
    <w:p w:rsidR="00724D66" w:rsidRDefault="00724D66" w:rsidP="00C71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4593489"/>
    </w:sdtPr>
    <w:sdtEndPr>
      <w:rPr>
        <w:rFonts w:ascii="宋体" w:eastAsia="宋体" w:hAnsi="宋体"/>
        <w:sz w:val="28"/>
        <w:szCs w:val="28"/>
      </w:rPr>
    </w:sdtEndPr>
    <w:sdtContent>
      <w:p w:rsidR="00C71688" w:rsidRDefault="000772E7">
        <w:pPr>
          <w:pStyle w:val="a5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890261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A7EA8" w:rsidRPr="00BA7EA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A7EA8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C71688" w:rsidRDefault="00C7168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2095207"/>
    </w:sdtPr>
    <w:sdtEndPr>
      <w:rPr>
        <w:rFonts w:ascii="宋体" w:eastAsia="宋体" w:hAnsi="宋体"/>
        <w:sz w:val="28"/>
        <w:szCs w:val="28"/>
      </w:rPr>
    </w:sdtEndPr>
    <w:sdtContent>
      <w:p w:rsidR="00C71688" w:rsidRDefault="000772E7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890261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A7EA8" w:rsidRPr="00BA7EA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A7EA8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C71688" w:rsidRDefault="00C716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66" w:rsidRDefault="00724D66" w:rsidP="00C71688">
      <w:r>
        <w:separator/>
      </w:r>
    </w:p>
  </w:footnote>
  <w:footnote w:type="continuationSeparator" w:id="0">
    <w:p w:rsidR="00724D66" w:rsidRDefault="00724D66" w:rsidP="00C71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FiNWQ3NmIyNTk5Y2U4Y2Y1NzhlZjI5YjZjMjIzNzUifQ=="/>
  </w:docVars>
  <w:rsids>
    <w:rsidRoot w:val="0010738C"/>
    <w:rsid w:val="00020D40"/>
    <w:rsid w:val="000772E7"/>
    <w:rsid w:val="000F184F"/>
    <w:rsid w:val="0010738C"/>
    <w:rsid w:val="00110D18"/>
    <w:rsid w:val="00114259"/>
    <w:rsid w:val="00121911"/>
    <w:rsid w:val="00151295"/>
    <w:rsid w:val="00186AFD"/>
    <w:rsid w:val="001910ED"/>
    <w:rsid w:val="0019377B"/>
    <w:rsid w:val="00196C8C"/>
    <w:rsid w:val="001E487C"/>
    <w:rsid w:val="00217FF2"/>
    <w:rsid w:val="00284B1D"/>
    <w:rsid w:val="00297DBA"/>
    <w:rsid w:val="002B39C7"/>
    <w:rsid w:val="0036182C"/>
    <w:rsid w:val="003851CC"/>
    <w:rsid w:val="003858C3"/>
    <w:rsid w:val="0039285A"/>
    <w:rsid w:val="003B14C3"/>
    <w:rsid w:val="003B1DCA"/>
    <w:rsid w:val="003D387D"/>
    <w:rsid w:val="003D393D"/>
    <w:rsid w:val="003D71D8"/>
    <w:rsid w:val="003F2C2C"/>
    <w:rsid w:val="00416B08"/>
    <w:rsid w:val="004228E6"/>
    <w:rsid w:val="00443719"/>
    <w:rsid w:val="00494244"/>
    <w:rsid w:val="004B22C7"/>
    <w:rsid w:val="004F2964"/>
    <w:rsid w:val="005312AC"/>
    <w:rsid w:val="00532441"/>
    <w:rsid w:val="00551D2C"/>
    <w:rsid w:val="00595BA3"/>
    <w:rsid w:val="005B7FFD"/>
    <w:rsid w:val="00600DC4"/>
    <w:rsid w:val="006322D8"/>
    <w:rsid w:val="00646E33"/>
    <w:rsid w:val="00655F24"/>
    <w:rsid w:val="006828CF"/>
    <w:rsid w:val="0068505A"/>
    <w:rsid w:val="00696C1D"/>
    <w:rsid w:val="00724D66"/>
    <w:rsid w:val="007B22FF"/>
    <w:rsid w:val="007E638C"/>
    <w:rsid w:val="00845378"/>
    <w:rsid w:val="00875877"/>
    <w:rsid w:val="00882E70"/>
    <w:rsid w:val="00890261"/>
    <w:rsid w:val="0089281D"/>
    <w:rsid w:val="00894F64"/>
    <w:rsid w:val="00907165"/>
    <w:rsid w:val="00911483"/>
    <w:rsid w:val="0096773C"/>
    <w:rsid w:val="00973744"/>
    <w:rsid w:val="009E24AF"/>
    <w:rsid w:val="00A003D6"/>
    <w:rsid w:val="00A563B8"/>
    <w:rsid w:val="00AC2ADF"/>
    <w:rsid w:val="00AE2BD9"/>
    <w:rsid w:val="00AE3931"/>
    <w:rsid w:val="00AF3827"/>
    <w:rsid w:val="00B813BA"/>
    <w:rsid w:val="00BA7EA8"/>
    <w:rsid w:val="00C33C5C"/>
    <w:rsid w:val="00C50533"/>
    <w:rsid w:val="00C65479"/>
    <w:rsid w:val="00C71688"/>
    <w:rsid w:val="00C741C0"/>
    <w:rsid w:val="00C90E3C"/>
    <w:rsid w:val="00CD4045"/>
    <w:rsid w:val="00D1183C"/>
    <w:rsid w:val="00D26977"/>
    <w:rsid w:val="00D434EB"/>
    <w:rsid w:val="00D51332"/>
    <w:rsid w:val="00D731D5"/>
    <w:rsid w:val="00DA0192"/>
    <w:rsid w:val="00DA177B"/>
    <w:rsid w:val="00DB6531"/>
    <w:rsid w:val="00DD0E1B"/>
    <w:rsid w:val="00E07D9C"/>
    <w:rsid w:val="00E51DFC"/>
    <w:rsid w:val="00E6568A"/>
    <w:rsid w:val="00E9210E"/>
    <w:rsid w:val="00EB29AB"/>
    <w:rsid w:val="00EF03DC"/>
    <w:rsid w:val="00EF09AF"/>
    <w:rsid w:val="00F218BA"/>
    <w:rsid w:val="00F225DB"/>
    <w:rsid w:val="00F3134C"/>
    <w:rsid w:val="00F60419"/>
    <w:rsid w:val="00F67CB8"/>
    <w:rsid w:val="1F712302"/>
    <w:rsid w:val="28E87480"/>
    <w:rsid w:val="2F585677"/>
    <w:rsid w:val="311F1244"/>
    <w:rsid w:val="345651AE"/>
    <w:rsid w:val="3FA00299"/>
    <w:rsid w:val="47A1104B"/>
    <w:rsid w:val="47AA5499"/>
    <w:rsid w:val="580037A7"/>
    <w:rsid w:val="60200070"/>
    <w:rsid w:val="64E96728"/>
    <w:rsid w:val="70CE240C"/>
    <w:rsid w:val="7BDC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C71688"/>
    <w:rPr>
      <w:rFonts w:ascii="宋体" w:eastAsia="宋体" w:hAnsi="宋体" w:cs="宋体"/>
      <w:sz w:val="96"/>
      <w:szCs w:val="96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qFormat/>
    <w:rsid w:val="00C716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71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C71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C71688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7168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7168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7">
    <w:name w:val="四号正文"/>
    <w:basedOn w:val="a"/>
    <w:qFormat/>
    <w:rsid w:val="00C71688"/>
    <w:pPr>
      <w:spacing w:line="360" w:lineRule="auto"/>
    </w:pPr>
    <w:rPr>
      <w:rFonts w:ascii="??" w:eastAsia="宋体" w:hAnsi="??" w:cs="Times New Roman"/>
      <w:color w:val="000000"/>
      <w:kern w:val="0"/>
      <w:sz w:val="28"/>
      <w:szCs w:val="21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40ADDE-A4FC-41BA-B117-E145EFC4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</dc:creator>
  <cp:lastModifiedBy>Administrator</cp:lastModifiedBy>
  <cp:revision>68</cp:revision>
  <cp:lastPrinted>2024-06-04T07:04:00Z</cp:lastPrinted>
  <dcterms:created xsi:type="dcterms:W3CDTF">2020-04-30T02:36:00Z</dcterms:created>
  <dcterms:modified xsi:type="dcterms:W3CDTF">2024-06-05T09:22:00Z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B0AB9D31031344B693A084CADAB36149_13</vt:lpwstr>
  </property>
</Properties>
</file>