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49" w:rsidRDefault="007A240E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附件5</w:t>
      </w:r>
    </w:p>
    <w:p w:rsidR="00FA1E49" w:rsidRDefault="00FA1E49">
      <w:pPr>
        <w:tabs>
          <w:tab w:val="left" w:pos="1440"/>
        </w:tabs>
        <w:spacing w:line="560" w:lineRule="exact"/>
        <w:rPr>
          <w:rFonts w:ascii="宋体" w:eastAsia="宋体" w:hAnsi="宋体"/>
          <w:sz w:val="30"/>
          <w:szCs w:val="30"/>
        </w:rPr>
      </w:pPr>
    </w:p>
    <w:p w:rsidR="00FC2840" w:rsidRDefault="00FC2840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攀枝花市西区市容环境卫生服务中心</w:t>
      </w:r>
    </w:p>
    <w:p w:rsidR="00FA1E49" w:rsidRDefault="002C363F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2023年</w:t>
      </w:r>
      <w:r w:rsidR="007A240E">
        <w:rPr>
          <w:rFonts w:ascii="方正小标宋简体" w:eastAsia="方正小标宋简体" w:hAnsi="宋体" w:hint="eastAsia"/>
          <w:sz w:val="44"/>
          <w:szCs w:val="44"/>
        </w:rPr>
        <w:t>项目支出绩效自评</w:t>
      </w:r>
      <w:bookmarkStart w:id="0" w:name="_GoBack"/>
      <w:bookmarkEnd w:id="0"/>
      <w:r w:rsidR="007A240E">
        <w:rPr>
          <w:rFonts w:ascii="方正小标宋简体" w:eastAsia="方正小标宋简体" w:hAnsi="宋体" w:hint="eastAsia"/>
          <w:sz w:val="44"/>
          <w:szCs w:val="44"/>
        </w:rPr>
        <w:t>报告</w:t>
      </w:r>
    </w:p>
    <w:p w:rsidR="00FA1E49" w:rsidRDefault="007A240E">
      <w:pPr>
        <w:pStyle w:val="a3"/>
        <w:spacing w:line="560" w:lineRule="exact"/>
        <w:jc w:val="center"/>
        <w:rPr>
          <w:rFonts w:ascii="仿宋_GB2312" w:eastAsia="仿宋_GB2312" w:hAnsi="宋体"/>
          <w:color w:val="auto"/>
          <w:kern w:val="2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（</w:t>
      </w:r>
      <w:r w:rsidR="00FC2840">
        <w:rPr>
          <w:rFonts w:ascii="方正仿宋_GBK" w:eastAsia="方正仿宋_GBK" w:hAnsi="方正仿宋_GBK" w:cs="方正仿宋_GBK" w:hint="eastAsia"/>
          <w:sz w:val="33"/>
          <w:szCs w:val="33"/>
        </w:rPr>
        <w:t>西区环卫生产经费项目</w:t>
      </w: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）</w:t>
      </w:r>
    </w:p>
    <w:p w:rsidR="00FA1E49" w:rsidRDefault="00FA1E49">
      <w:pPr>
        <w:pStyle w:val="a3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:rsidR="002C363F" w:rsidRDefault="002C363F" w:rsidP="002C363F">
      <w:pPr>
        <w:adjustRightInd w:val="0"/>
        <w:snapToGrid w:val="0"/>
        <w:spacing w:line="560" w:lineRule="exact"/>
        <w:ind w:firstLineChars="175" w:firstLine="560"/>
        <w:rPr>
          <w:rFonts w:ascii="黑体" w:eastAsia="黑体" w:hAnsi="宋体"/>
          <w:lang w:val="zh-CN"/>
        </w:rPr>
      </w:pPr>
      <w:r>
        <w:rPr>
          <w:rFonts w:ascii="黑体" w:eastAsia="黑体" w:hAnsi="宋体" w:hint="eastAsia"/>
        </w:rPr>
        <w:t>一、</w:t>
      </w:r>
      <w:r>
        <w:rPr>
          <w:rFonts w:ascii="黑体" w:eastAsia="黑体" w:hAnsi="宋体" w:hint="eastAsia"/>
          <w:lang w:val="zh-CN"/>
        </w:rPr>
        <w:t>项目概况</w:t>
      </w:r>
    </w:p>
    <w:p w:rsidR="002C363F" w:rsidRDefault="002C363F" w:rsidP="002C363F">
      <w:pPr>
        <w:adjustRightInd w:val="0"/>
        <w:snapToGrid w:val="0"/>
        <w:spacing w:line="560" w:lineRule="exact"/>
        <w:ind w:firstLineChars="250" w:firstLine="800"/>
        <w:rPr>
          <w:rFonts w:ascii="楷体_GB2312" w:eastAsia="楷体_GB2312" w:hAnsi="宋体"/>
          <w:b/>
          <w:lang w:val="zh-CN"/>
        </w:rPr>
      </w:pPr>
      <w:r w:rsidRPr="004C554A">
        <w:rPr>
          <w:rFonts w:ascii="楷体_GB2312" w:eastAsia="楷体_GB2312" w:hAnsi="宋体" w:hint="eastAsia"/>
          <w:b/>
          <w:lang w:val="zh-CN"/>
        </w:rPr>
        <w:t>项目资金申报及批复情况。</w:t>
      </w:r>
    </w:p>
    <w:p w:rsidR="002C363F" w:rsidRPr="004C554A" w:rsidRDefault="002C363F" w:rsidP="002C363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lang w:val="zh-CN"/>
        </w:rPr>
      </w:pPr>
      <w:r>
        <w:rPr>
          <w:rFonts w:ascii="仿宋" w:eastAsia="仿宋" w:hAnsi="仿宋" w:hint="eastAsia"/>
        </w:rPr>
        <w:t>根据</w:t>
      </w:r>
      <w:r w:rsidRPr="004C554A">
        <w:rPr>
          <w:rFonts w:ascii="仿宋" w:eastAsia="仿宋" w:hAnsi="仿宋" w:hint="eastAsia"/>
        </w:rPr>
        <w:t>西区环卫作业体制改革，西区道路清扫保洁、公厕日常管护以及垃圾清运政府采购合同（</w:t>
      </w:r>
      <w:r w:rsidRPr="004C554A">
        <w:rPr>
          <w:rFonts w:ascii="仿宋" w:eastAsia="仿宋" w:hAnsi="仿宋" w:hint="eastAsia"/>
          <w:bCs/>
        </w:rPr>
        <w:t>攀西府办函〔2012〕87号</w:t>
      </w:r>
      <w:r w:rsidRPr="004C554A">
        <w:rPr>
          <w:rFonts w:ascii="仿宋" w:eastAsia="仿宋" w:hAnsi="仿宋" w:hint="eastAsia"/>
        </w:rPr>
        <w:t>）攀枝花市西区城管委办公室关于印发</w:t>
      </w:r>
      <w:r w:rsidRPr="004C554A">
        <w:rPr>
          <w:rFonts w:ascii="仿宋" w:eastAsia="仿宋" w:hAnsi="仿宋" w:cs="宋体" w:hint="eastAsia"/>
          <w:color w:val="000000"/>
          <w:kern w:val="0"/>
        </w:rPr>
        <w:t>《</w:t>
      </w:r>
      <w:r w:rsidRPr="004C554A">
        <w:rPr>
          <w:rFonts w:ascii="仿宋" w:eastAsia="仿宋" w:hAnsi="仿宋" w:hint="eastAsia"/>
        </w:rPr>
        <w:t>攀枝花市西区市容环境卫生服务管理考核办法</w:t>
      </w:r>
      <w:r w:rsidRPr="004C554A">
        <w:rPr>
          <w:rFonts w:ascii="仿宋" w:eastAsia="仿宋" w:hAnsi="仿宋" w:cs="宋体" w:hint="eastAsia"/>
          <w:color w:val="000000"/>
          <w:kern w:val="0"/>
        </w:rPr>
        <w:t>》</w:t>
      </w:r>
      <w:r w:rsidRPr="004C554A">
        <w:rPr>
          <w:rFonts w:ascii="仿宋" w:eastAsia="仿宋" w:hAnsi="仿宋" w:hint="eastAsia"/>
        </w:rPr>
        <w:t>的通知和</w:t>
      </w:r>
      <w:r w:rsidRPr="004C554A">
        <w:rPr>
          <w:rFonts w:ascii="仿宋" w:eastAsia="仿宋" w:hAnsi="仿宋" w:cs="宋体" w:hint="eastAsia"/>
          <w:color w:val="000000"/>
          <w:kern w:val="0"/>
        </w:rPr>
        <w:t>要求</w:t>
      </w:r>
      <w:r w:rsidRPr="004C554A">
        <w:rPr>
          <w:rFonts w:ascii="仿宋" w:eastAsia="仿宋" w:hAnsi="仿宋" w:hint="eastAsia"/>
        </w:rPr>
        <w:t>，依据</w:t>
      </w:r>
      <w:r w:rsidRPr="004C554A">
        <w:rPr>
          <w:rFonts w:ascii="仿宋" w:eastAsia="仿宋" w:hAnsi="仿宋" w:cs="宋体" w:hint="eastAsia"/>
          <w:color w:val="000000"/>
          <w:kern w:val="0"/>
        </w:rPr>
        <w:t>《</w:t>
      </w:r>
      <w:r w:rsidRPr="004C554A">
        <w:rPr>
          <w:rFonts w:ascii="仿宋" w:eastAsia="仿宋" w:hAnsi="仿宋" w:hint="eastAsia"/>
        </w:rPr>
        <w:t>攀枝花市西区道路清扫保洁及公厕管理考核细则</w:t>
      </w:r>
      <w:r w:rsidRPr="004C554A">
        <w:rPr>
          <w:rFonts w:ascii="仿宋" w:eastAsia="仿宋" w:hAnsi="仿宋" w:cs="宋体" w:hint="eastAsia"/>
          <w:color w:val="000000"/>
          <w:kern w:val="0"/>
        </w:rPr>
        <w:t>》</w:t>
      </w:r>
      <w:r>
        <w:rPr>
          <w:rFonts w:ascii="仿宋" w:eastAsia="仿宋" w:hAnsi="仿宋" w:cs="华文仿宋" w:hint="eastAsia"/>
        </w:rPr>
        <w:t>，</w:t>
      </w:r>
      <w:r w:rsidRPr="004C554A">
        <w:rPr>
          <w:rFonts w:ascii="仿宋" w:eastAsia="仿宋" w:hAnsi="仿宋" w:cs="华文仿宋" w:hint="eastAsia"/>
        </w:rPr>
        <w:t>本单位年初工作规划和重点性工作，积极履职，强化管理，较好的完成了年度工作目标。通过加强预算收支管理，不断建立健全内部管理制度，梳理内部管理流程，部门整体支出管理情况得到提升。</w:t>
      </w:r>
      <w:r>
        <w:rPr>
          <w:rFonts w:ascii="仿宋" w:eastAsia="仿宋" w:hAnsi="仿宋" w:cs="华文仿宋" w:hint="eastAsia"/>
        </w:rPr>
        <w:t>做好</w:t>
      </w:r>
      <w:r w:rsidRPr="00132E80">
        <w:rPr>
          <w:rFonts w:ascii="仿宋" w:eastAsia="仿宋" w:hAnsi="仿宋" w:cs="华文仿宋" w:hint="eastAsia"/>
        </w:rPr>
        <w:t>范围内西区市容环境卫生公共设</w:t>
      </w:r>
      <w:r>
        <w:rPr>
          <w:rFonts w:ascii="仿宋" w:eastAsia="仿宋" w:hAnsi="仿宋" w:cs="华文仿宋" w:hint="eastAsia"/>
        </w:rPr>
        <w:t>备设施（含环卫车辆、垃圾桶、果皮箱等）的日常维护、维修和管理。</w:t>
      </w:r>
      <w:r w:rsidRPr="00132E80">
        <w:rPr>
          <w:rFonts w:ascii="仿宋" w:eastAsia="仿宋" w:hAnsi="仿宋" w:cs="华文仿宋" w:hint="eastAsia"/>
        </w:rPr>
        <w:t>负责西区城市主干道、街道、人行道责权范围内的垃圾清运及洒水防尘等工作。</w:t>
      </w:r>
    </w:p>
    <w:p w:rsidR="002C363F" w:rsidRDefault="002C363F" w:rsidP="002C363F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二、项目实施及管理情况</w:t>
      </w:r>
    </w:p>
    <w:p w:rsidR="002C363F" w:rsidRDefault="002C363F" w:rsidP="002C363F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ab/>
      </w:r>
      <w:r>
        <w:rPr>
          <w:rFonts w:ascii="楷体_GB2312" w:eastAsia="楷体_GB2312" w:hAnsi="宋体" w:hint="eastAsia"/>
          <w:b/>
          <w:lang w:val="zh-CN"/>
        </w:rPr>
        <w:t>（一）资金计划、到位及使用情况。</w:t>
      </w:r>
    </w:p>
    <w:p w:rsidR="002C363F" w:rsidRPr="00132E80" w:rsidRDefault="002C363F" w:rsidP="002C363F">
      <w:pPr>
        <w:pStyle w:val="a6"/>
        <w:spacing w:line="353" w:lineRule="auto"/>
        <w:ind w:leftChars="131" w:left="419" w:firstLineChars="150" w:firstLine="480"/>
        <w:jc w:val="left"/>
        <w:rPr>
          <w:rFonts w:ascii="仿宋" w:eastAsia="仿宋" w:hAnsi="仿宋" w:cs="华文仿宋"/>
          <w:kern w:val="0"/>
        </w:rPr>
      </w:pPr>
      <w:r>
        <w:rPr>
          <w:rFonts w:ascii="仿宋" w:eastAsia="仿宋" w:hAnsi="仿宋" w:cs="华文仿宋" w:hint="eastAsia"/>
          <w:kern w:val="0"/>
        </w:rPr>
        <w:t>2023年</w:t>
      </w:r>
      <w:r w:rsidRPr="00132E80">
        <w:rPr>
          <w:rFonts w:ascii="仿宋" w:eastAsia="仿宋" w:hAnsi="仿宋" w:cs="华文仿宋" w:hint="eastAsia"/>
          <w:kern w:val="0"/>
        </w:rPr>
        <w:t>本单位持续开展城乡环境整洁行动，垃圾清运、洒水降尘严格按部颁标准执行，生活垃圾确保日产日清，</w:t>
      </w:r>
      <w:r w:rsidRPr="00132E80">
        <w:rPr>
          <w:rFonts w:ascii="仿宋" w:eastAsia="仿宋" w:hAnsi="仿宋" w:cs="华文仿宋" w:hint="eastAsia"/>
          <w:kern w:val="0"/>
        </w:rPr>
        <w:lastRenderedPageBreak/>
        <w:t>环卫作业车辆保证车容整洁。开展辖区环境卫生整治行动，包括对积存垃圾的清理、商业城区、背街小巷、老旧社区环境卫生的整治，深入扬尘源头，对道路扬尘及抛撒现象清理控制。组织人员对积存垃圾进行彻底清理清运，加强主次干道、市政设施的清扫保洁力度。特别针对晨光巷积尘、扬尘现象，由区综合行政执法局牵头对该地段道路、围墙进行修复、重建，在公路两边实施立体绿化工程，联合其他部门对此路段的重型车辆抛撒现象进行管理整治。共开展环境卫生巡查约</w:t>
      </w:r>
      <w:r>
        <w:rPr>
          <w:rFonts w:ascii="仿宋" w:eastAsia="仿宋" w:hAnsi="仿宋" w:cs="华文仿宋" w:hint="eastAsia"/>
          <w:kern w:val="0"/>
        </w:rPr>
        <w:t>360</w:t>
      </w:r>
      <w:r w:rsidRPr="00132E80">
        <w:rPr>
          <w:rFonts w:ascii="仿宋" w:eastAsia="仿宋" w:hAnsi="仿宋" w:cs="华文仿宋" w:hint="eastAsia"/>
          <w:kern w:val="0"/>
        </w:rPr>
        <w:t>余次，清运垃圾</w:t>
      </w:r>
      <w:r w:rsidRPr="00CC3FD7">
        <w:rPr>
          <w:rFonts w:ascii="仿宋" w:eastAsia="仿宋" w:hAnsi="仿宋" w:hint="eastAsia"/>
          <w:spacing w:val="-4"/>
        </w:rPr>
        <w:t>全年</w:t>
      </w:r>
      <w:r>
        <w:rPr>
          <w:rFonts w:ascii="仿宋" w:eastAsia="仿宋" w:hAnsi="仿宋" w:hint="eastAsia"/>
          <w:spacing w:val="-4"/>
        </w:rPr>
        <w:t>约</w:t>
      </w:r>
      <w:r>
        <w:rPr>
          <w:rFonts w:ascii="仿宋" w:eastAsia="仿宋" w:hAnsi="仿宋" w:cs="华文仿宋" w:hint="eastAsia"/>
          <w:kern w:val="0"/>
        </w:rPr>
        <w:t>30000</w:t>
      </w:r>
      <w:r w:rsidRPr="00132E80">
        <w:rPr>
          <w:rFonts w:ascii="仿宋" w:eastAsia="仿宋" w:hAnsi="仿宋" w:cs="华文仿宋" w:hint="eastAsia"/>
          <w:kern w:val="0"/>
        </w:rPr>
        <w:t>吨，洒水</w:t>
      </w:r>
      <w:r>
        <w:rPr>
          <w:rFonts w:ascii="仿宋" w:eastAsia="仿宋" w:hAnsi="仿宋" w:cs="华文仿宋" w:hint="eastAsia"/>
          <w:kern w:val="0"/>
        </w:rPr>
        <w:t>、</w:t>
      </w:r>
      <w:r w:rsidRPr="00132E80">
        <w:rPr>
          <w:rFonts w:ascii="仿宋" w:eastAsia="仿宋" w:hAnsi="仿宋" w:cs="华文仿宋" w:hint="eastAsia"/>
          <w:kern w:val="0"/>
        </w:rPr>
        <w:t>降尘用水</w:t>
      </w:r>
      <w:r w:rsidRPr="00CC3FD7">
        <w:rPr>
          <w:rFonts w:ascii="仿宋" w:eastAsia="仿宋" w:hAnsi="仿宋" w:hint="eastAsia"/>
          <w:spacing w:val="-4"/>
        </w:rPr>
        <w:t>全年</w:t>
      </w:r>
      <w:r>
        <w:rPr>
          <w:rFonts w:ascii="仿宋" w:eastAsia="仿宋" w:hAnsi="仿宋" w:hint="eastAsia"/>
          <w:spacing w:val="-4"/>
        </w:rPr>
        <w:t>约</w:t>
      </w:r>
      <w:r>
        <w:rPr>
          <w:rFonts w:ascii="仿宋" w:eastAsia="仿宋" w:hAnsi="仿宋" w:cs="华文仿宋" w:hint="eastAsia"/>
          <w:kern w:val="0"/>
        </w:rPr>
        <w:t>59000</w:t>
      </w:r>
      <w:r w:rsidRPr="00132E80">
        <w:rPr>
          <w:rFonts w:ascii="仿宋" w:eastAsia="仿宋" w:hAnsi="仿宋" w:cs="华文仿宋" w:hint="eastAsia"/>
          <w:kern w:val="0"/>
        </w:rPr>
        <w:t>吨。</w:t>
      </w:r>
      <w:r w:rsidRPr="00530AA9">
        <w:rPr>
          <w:rFonts w:ascii="仿宋" w:eastAsia="仿宋" w:hAnsi="仿宋" w:hint="eastAsia"/>
          <w:spacing w:val="-4"/>
        </w:rPr>
        <w:t>需要财政资金予以保障</w:t>
      </w:r>
      <w:r>
        <w:rPr>
          <w:rFonts w:hint="eastAsia"/>
          <w:spacing w:val="-4"/>
        </w:rPr>
        <w:t>。</w:t>
      </w:r>
    </w:p>
    <w:p w:rsidR="002C363F" w:rsidRDefault="002C363F" w:rsidP="002C363F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（二）项目财务管理情况。</w:t>
      </w:r>
    </w:p>
    <w:p w:rsidR="002C363F" w:rsidRDefault="002C363F" w:rsidP="002C363F">
      <w:pPr>
        <w:adjustRightInd w:val="0"/>
        <w:snapToGrid w:val="0"/>
        <w:spacing w:line="560" w:lineRule="exact"/>
        <w:ind w:firstLine="720"/>
        <w:rPr>
          <w:rFonts w:ascii="仿宋" w:eastAsia="仿宋" w:hAnsi="仿宋"/>
          <w:spacing w:val="-4"/>
        </w:rPr>
      </w:pPr>
      <w:r w:rsidRPr="00530AA9">
        <w:rPr>
          <w:rFonts w:ascii="仿宋" w:eastAsia="仿宋" w:hAnsi="仿宋" w:hint="eastAsia"/>
          <w:spacing w:val="-4"/>
        </w:rPr>
        <w:t>我单位按季度开展项目支出绩效监控工作，及时收集汇总季度目标完成情况，发现严重偏差，及时反馈，采取有效措施，重点跟踪，及时纠偏，阶段性任务能够按计划完，预算无漏项，预算测算遵行业支出标准依据</w:t>
      </w:r>
      <w:r>
        <w:rPr>
          <w:rFonts w:ascii="仿宋" w:eastAsia="仿宋" w:hAnsi="仿宋" w:hint="eastAsia"/>
          <w:spacing w:val="-4"/>
        </w:rPr>
        <w:t>。</w:t>
      </w:r>
    </w:p>
    <w:p w:rsidR="002C363F" w:rsidRDefault="002C363F" w:rsidP="002C363F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（三）项目组织实施情况。</w:t>
      </w:r>
    </w:p>
    <w:p w:rsidR="002C363F" w:rsidRPr="00CC3FD7" w:rsidRDefault="00086D87" w:rsidP="002C363F">
      <w:pPr>
        <w:spacing w:line="353" w:lineRule="auto"/>
        <w:ind w:firstLineChars="200" w:firstLine="624"/>
        <w:rPr>
          <w:rFonts w:ascii="仿宋" w:eastAsia="仿宋" w:hAnsi="仿宋"/>
          <w:spacing w:val="-4"/>
        </w:rPr>
      </w:pPr>
      <w:r>
        <w:rPr>
          <w:rFonts w:ascii="仿宋" w:eastAsia="仿宋" w:hAnsi="仿宋" w:hint="eastAsia"/>
          <w:spacing w:val="-4"/>
        </w:rPr>
        <w:t>2023</w:t>
      </w:r>
      <w:r w:rsidR="002C363F" w:rsidRPr="00CC3FD7">
        <w:rPr>
          <w:rFonts w:ascii="仿宋" w:eastAsia="仿宋" w:hAnsi="仿宋" w:hint="eastAsia"/>
          <w:spacing w:val="-4"/>
        </w:rPr>
        <w:t>年</w:t>
      </w:r>
      <w:r w:rsidR="002C363F">
        <w:rPr>
          <w:rFonts w:ascii="仿宋" w:eastAsia="仿宋" w:hAnsi="仿宋" w:hint="eastAsia"/>
          <w:spacing w:val="-4"/>
        </w:rPr>
        <w:t>，每天清</w:t>
      </w:r>
      <w:r w:rsidR="002C363F" w:rsidRPr="00CC3FD7">
        <w:rPr>
          <w:rFonts w:ascii="仿宋" w:eastAsia="仿宋" w:hAnsi="仿宋" w:hint="eastAsia"/>
          <w:spacing w:val="-4"/>
        </w:rPr>
        <w:t>运生活垃圾任务量</w:t>
      </w:r>
      <w:r w:rsidR="002C363F">
        <w:rPr>
          <w:rFonts w:ascii="仿宋" w:eastAsia="仿宋" w:hAnsi="仿宋" w:hint="eastAsia"/>
          <w:spacing w:val="-4"/>
        </w:rPr>
        <w:t>约</w:t>
      </w:r>
      <w:r>
        <w:rPr>
          <w:rFonts w:ascii="仿宋" w:eastAsia="仿宋" w:hAnsi="仿宋" w:cs="华文仿宋" w:hint="eastAsia"/>
          <w:kern w:val="0"/>
        </w:rPr>
        <w:t>83</w:t>
      </w:r>
      <w:r w:rsidR="002C363F" w:rsidRPr="00CC3FD7">
        <w:rPr>
          <w:rFonts w:ascii="仿宋" w:eastAsia="仿宋" w:hAnsi="仿宋" w:hint="eastAsia"/>
          <w:spacing w:val="-4"/>
        </w:rPr>
        <w:t>吨；</w:t>
      </w:r>
      <w:r w:rsidR="002C363F">
        <w:rPr>
          <w:rFonts w:ascii="仿宋" w:eastAsia="仿宋" w:hAnsi="仿宋" w:hint="eastAsia"/>
          <w:spacing w:val="-4"/>
        </w:rPr>
        <w:t>清扫保洁</w:t>
      </w:r>
      <w:r w:rsidR="002C363F" w:rsidRPr="00CC3FD7">
        <w:rPr>
          <w:rFonts w:ascii="仿宋" w:eastAsia="仿宋" w:hAnsi="仿宋" w:hint="eastAsia"/>
          <w:spacing w:val="-4"/>
        </w:rPr>
        <w:t>任务</w:t>
      </w:r>
      <w:r w:rsidR="002C363F">
        <w:rPr>
          <w:rFonts w:ascii="仿宋" w:eastAsia="仿宋" w:hAnsi="仿宋" w:hint="eastAsia"/>
          <w:spacing w:val="-4"/>
        </w:rPr>
        <w:t>西区所有街道及背街小巷176万平方米，做到</w:t>
      </w:r>
      <w:r w:rsidR="002C363F" w:rsidRPr="00CC3FD7">
        <w:rPr>
          <w:rFonts w:ascii="仿宋" w:eastAsia="仿宋" w:hAnsi="仿宋" w:hint="eastAsia"/>
          <w:spacing w:val="-4"/>
        </w:rPr>
        <w:t>安全转运，生活垃圾日产日清，垃圾无害化处理率100%；时效性：全年365天不休，确保生活垃圾正常转运、日产日清；成本指</w:t>
      </w:r>
      <w:r w:rsidR="002C363F" w:rsidRPr="00CC3FD7">
        <w:rPr>
          <w:rFonts w:ascii="仿宋" w:eastAsia="仿宋" w:hAnsi="仿宋" w:cs="仿宋_GB2312" w:hint="eastAsia"/>
          <w:spacing w:val="-4"/>
        </w:rPr>
        <w:t>标</w:t>
      </w:r>
      <w:r w:rsidR="002C363F">
        <w:rPr>
          <w:rFonts w:ascii="仿宋" w:eastAsia="仿宋" w:hAnsi="仿宋" w:cs="仿宋_GB2312" w:hint="eastAsia"/>
          <w:spacing w:val="-4"/>
        </w:rPr>
        <w:t>：</w:t>
      </w:r>
      <w:r w:rsidRPr="00132E80">
        <w:rPr>
          <w:rFonts w:ascii="仿宋" w:eastAsia="仿宋" w:hAnsi="仿宋" w:cs="华文仿宋" w:hint="eastAsia"/>
        </w:rPr>
        <w:t>年度项目经费支出</w:t>
      </w:r>
      <w:r w:rsidR="00626217">
        <w:rPr>
          <w:rFonts w:ascii="仿宋" w:eastAsia="仿宋" w:hAnsi="仿宋" w:cs="华文仿宋" w:hint="eastAsia"/>
        </w:rPr>
        <w:t>1261.39</w:t>
      </w:r>
      <w:r w:rsidRPr="00132E80">
        <w:rPr>
          <w:rFonts w:ascii="仿宋" w:eastAsia="仿宋" w:hAnsi="仿宋" w:cs="华文仿宋" w:hint="eastAsia"/>
        </w:rPr>
        <w:t>万元</w:t>
      </w:r>
      <w:r w:rsidR="002C363F" w:rsidRPr="00CC3FD7">
        <w:rPr>
          <w:rFonts w:ascii="仿宋" w:eastAsia="仿宋" w:hAnsi="仿宋" w:cs="仿宋_GB2312" w:hint="eastAsia"/>
          <w:spacing w:val="-4"/>
        </w:rPr>
        <w:t>，生态效益指标</w:t>
      </w:r>
      <w:r w:rsidR="002C363F" w:rsidRPr="00CC3FD7">
        <w:rPr>
          <w:rFonts w:ascii="仿宋" w:eastAsia="仿宋" w:hAnsi="仿宋" w:hint="eastAsia"/>
          <w:spacing w:val="-4"/>
        </w:rPr>
        <w:t>：防止土壤、水、空气污染，保护生态环境；经济效益指标：节约财政资金、减</w:t>
      </w:r>
      <w:r w:rsidR="002C363F" w:rsidRPr="00CC3FD7">
        <w:rPr>
          <w:rFonts w:ascii="仿宋" w:eastAsia="仿宋" w:hAnsi="仿宋" w:hint="eastAsia"/>
          <w:spacing w:val="-4"/>
        </w:rPr>
        <w:lastRenderedPageBreak/>
        <w:t>少支出、实现资源循环利用。</w:t>
      </w:r>
    </w:p>
    <w:p w:rsidR="002C363F" w:rsidRPr="00530AA9" w:rsidRDefault="002C363F" w:rsidP="002C363F">
      <w:pPr>
        <w:spacing w:line="353" w:lineRule="auto"/>
        <w:ind w:firstLineChars="200" w:firstLine="624"/>
        <w:rPr>
          <w:rFonts w:ascii="仿宋" w:eastAsia="仿宋" w:hAnsi="仿宋"/>
          <w:spacing w:val="-4"/>
        </w:rPr>
      </w:pPr>
    </w:p>
    <w:p w:rsidR="002C363F" w:rsidRDefault="002C363F" w:rsidP="002C363F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hint="eastAsia"/>
        </w:rPr>
        <w:t>三、项目绩效情况</w:t>
      </w:r>
      <w:r>
        <w:rPr>
          <w:rFonts w:ascii="仿宋_GB2312" w:hAnsi="宋体" w:hint="eastAsia"/>
          <w:lang w:val="zh-CN"/>
        </w:rPr>
        <w:tab/>
      </w:r>
    </w:p>
    <w:p w:rsidR="002C363F" w:rsidRDefault="002C363F" w:rsidP="002C363F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（一）项目完成情况。</w:t>
      </w:r>
    </w:p>
    <w:p w:rsidR="002C363F" w:rsidRPr="00132E80" w:rsidRDefault="00104D2F" w:rsidP="002C363F">
      <w:pPr>
        <w:pStyle w:val="a7"/>
        <w:spacing w:line="353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2023</w:t>
      </w:r>
      <w:r w:rsidR="002C363F" w:rsidRPr="00132E80">
        <w:rPr>
          <w:rFonts w:ascii="仿宋" w:eastAsia="仿宋" w:hAnsi="仿宋" w:cs="华文仿宋" w:hint="eastAsia"/>
          <w:sz w:val="32"/>
          <w:szCs w:val="32"/>
        </w:rPr>
        <w:t>年，根据本单位年初工作规划和重点性工作，积极履职，强化管理，较好的完成了年度工作目标。通过加强预算收支管理，不断建立健全内部管理制度，梳理内部管理流程，部门整体支出管理情况得到提升。根据</w:t>
      </w:r>
      <w:r>
        <w:rPr>
          <w:rFonts w:ascii="仿宋" w:eastAsia="仿宋" w:hAnsi="仿宋" w:cs="华文仿宋" w:hint="eastAsia"/>
          <w:sz w:val="32"/>
          <w:szCs w:val="32"/>
        </w:rPr>
        <w:t>2023</w:t>
      </w:r>
      <w:r w:rsidR="002C363F" w:rsidRPr="00132E80">
        <w:rPr>
          <w:rFonts w:ascii="仿宋" w:eastAsia="仿宋" w:hAnsi="仿宋" w:cs="华文仿宋" w:hint="eastAsia"/>
          <w:sz w:val="32"/>
          <w:szCs w:val="32"/>
        </w:rPr>
        <w:t>年度部门整体支出状况的概述和分析，绩效情况如下：</w:t>
      </w:r>
    </w:p>
    <w:p w:rsidR="002C363F" w:rsidRPr="00132E80" w:rsidRDefault="002C363F" w:rsidP="002C363F">
      <w:pPr>
        <w:pStyle w:val="a7"/>
        <w:spacing w:line="353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132E80">
        <w:rPr>
          <w:rFonts w:ascii="仿宋" w:eastAsia="仿宋" w:hAnsi="仿宋" w:cs="华文仿宋" w:hint="eastAsia"/>
          <w:sz w:val="32"/>
          <w:szCs w:val="32"/>
        </w:rPr>
        <w:t>数量指标：基本支出保证人员经费基本待遇。全系统在职在编</w:t>
      </w:r>
      <w:r>
        <w:rPr>
          <w:rFonts w:ascii="仿宋" w:eastAsia="仿宋" w:hAnsi="仿宋" w:cs="华文仿宋" w:hint="eastAsia"/>
          <w:sz w:val="32"/>
          <w:szCs w:val="32"/>
        </w:rPr>
        <w:t>367</w:t>
      </w:r>
      <w:r w:rsidRPr="00132E80">
        <w:rPr>
          <w:rFonts w:ascii="仿宋" w:eastAsia="仿宋" w:hAnsi="仿宋" w:cs="华文仿宋" w:hint="eastAsia"/>
          <w:sz w:val="32"/>
          <w:szCs w:val="32"/>
        </w:rPr>
        <w:t>人，其中：</w:t>
      </w:r>
      <w:r>
        <w:rPr>
          <w:rFonts w:ascii="仿宋" w:eastAsia="仿宋" w:hAnsi="仿宋" w:cs="华文仿宋" w:hint="eastAsia"/>
          <w:sz w:val="32"/>
          <w:szCs w:val="32"/>
        </w:rPr>
        <w:t>叁旺商贸公司</w:t>
      </w:r>
      <w:r w:rsidRPr="00132E80">
        <w:rPr>
          <w:rFonts w:ascii="仿宋" w:eastAsia="仿宋" w:hAnsi="仿宋" w:cs="华文仿宋" w:hint="eastAsia"/>
          <w:sz w:val="32"/>
          <w:szCs w:val="32"/>
        </w:rPr>
        <w:t>在编</w:t>
      </w:r>
      <w:r>
        <w:rPr>
          <w:rFonts w:ascii="仿宋" w:eastAsia="仿宋" w:hAnsi="仿宋" w:cs="华文仿宋" w:hint="eastAsia"/>
          <w:sz w:val="32"/>
          <w:szCs w:val="32"/>
        </w:rPr>
        <w:t>131</w:t>
      </w:r>
      <w:r w:rsidRPr="00132E80">
        <w:rPr>
          <w:rFonts w:ascii="仿宋" w:eastAsia="仿宋" w:hAnsi="仿宋" w:cs="华文仿宋" w:hint="eastAsia"/>
          <w:sz w:val="32"/>
          <w:szCs w:val="32"/>
        </w:rPr>
        <w:t>人，</w:t>
      </w:r>
      <w:r>
        <w:rPr>
          <w:rFonts w:ascii="仿宋" w:eastAsia="仿宋" w:hAnsi="仿宋" w:cs="华文仿宋" w:hint="eastAsia"/>
          <w:sz w:val="32"/>
          <w:szCs w:val="32"/>
        </w:rPr>
        <w:t>升阳升公司</w:t>
      </w:r>
      <w:r w:rsidRPr="00132E80">
        <w:rPr>
          <w:rFonts w:ascii="仿宋" w:eastAsia="仿宋" w:hAnsi="仿宋" w:cs="华文仿宋" w:hint="eastAsia"/>
          <w:sz w:val="32"/>
          <w:szCs w:val="32"/>
        </w:rPr>
        <w:t>在编</w:t>
      </w:r>
      <w:r>
        <w:rPr>
          <w:rFonts w:ascii="仿宋" w:eastAsia="仿宋" w:hAnsi="仿宋" w:cs="华文仿宋" w:hint="eastAsia"/>
          <w:sz w:val="32"/>
          <w:szCs w:val="32"/>
        </w:rPr>
        <w:t>138</w:t>
      </w:r>
      <w:r w:rsidRPr="00132E80">
        <w:rPr>
          <w:rFonts w:ascii="仿宋" w:eastAsia="仿宋" w:hAnsi="仿宋" w:cs="华文仿宋" w:hint="eastAsia"/>
          <w:sz w:val="32"/>
          <w:szCs w:val="32"/>
        </w:rPr>
        <w:t>人，</w:t>
      </w:r>
      <w:r>
        <w:rPr>
          <w:rFonts w:ascii="仿宋" w:eastAsia="仿宋" w:hAnsi="仿宋" w:cs="华文仿宋" w:hint="eastAsia"/>
          <w:sz w:val="32"/>
          <w:szCs w:val="32"/>
        </w:rPr>
        <w:t>平安公司</w:t>
      </w:r>
      <w:r w:rsidRPr="00132E80">
        <w:rPr>
          <w:rFonts w:ascii="仿宋" w:eastAsia="仿宋" w:hAnsi="仿宋" w:cs="华文仿宋" w:hint="eastAsia"/>
          <w:sz w:val="32"/>
          <w:szCs w:val="32"/>
        </w:rPr>
        <w:t>在编</w:t>
      </w:r>
      <w:r>
        <w:rPr>
          <w:rFonts w:ascii="仿宋" w:eastAsia="仿宋" w:hAnsi="仿宋" w:cs="华文仿宋" w:hint="eastAsia"/>
          <w:sz w:val="32"/>
          <w:szCs w:val="32"/>
        </w:rPr>
        <w:t>75</w:t>
      </w:r>
      <w:r w:rsidRPr="00132E80">
        <w:rPr>
          <w:rFonts w:ascii="仿宋" w:eastAsia="仿宋" w:hAnsi="仿宋" w:cs="华文仿宋" w:hint="eastAsia"/>
          <w:sz w:val="32"/>
          <w:szCs w:val="32"/>
        </w:rPr>
        <w:t>人。</w:t>
      </w:r>
      <w:r>
        <w:rPr>
          <w:rFonts w:ascii="仿宋" w:eastAsia="仿宋" w:hAnsi="仿宋" w:cs="华文仿宋" w:hint="eastAsia"/>
          <w:sz w:val="32"/>
          <w:szCs w:val="32"/>
        </w:rPr>
        <w:t>环卫市场运行管理</w:t>
      </w:r>
      <w:r w:rsidRPr="00132E80">
        <w:rPr>
          <w:rFonts w:ascii="仿宋" w:eastAsia="仿宋" w:hAnsi="仿宋" w:cs="华文仿宋" w:hint="eastAsia"/>
          <w:sz w:val="32"/>
          <w:szCs w:val="32"/>
        </w:rPr>
        <w:t>在编</w:t>
      </w:r>
      <w:r>
        <w:rPr>
          <w:rFonts w:ascii="仿宋" w:eastAsia="仿宋" w:hAnsi="仿宋" w:cs="华文仿宋" w:hint="eastAsia"/>
          <w:sz w:val="32"/>
          <w:szCs w:val="32"/>
        </w:rPr>
        <w:t>23人。</w:t>
      </w:r>
    </w:p>
    <w:p w:rsidR="002C363F" w:rsidRPr="00132E80" w:rsidRDefault="002C363F" w:rsidP="002C363F">
      <w:pPr>
        <w:pStyle w:val="a7"/>
        <w:spacing w:line="353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132E80">
        <w:rPr>
          <w:rFonts w:ascii="仿宋" w:eastAsia="仿宋" w:hAnsi="仿宋" w:cs="华文仿宋" w:hint="eastAsia"/>
          <w:sz w:val="32"/>
          <w:szCs w:val="32"/>
        </w:rPr>
        <w:t>质量指标：提升了城市管理整体水平，改善了城市环境，提高了城市形象，为市民提供更加舒适的生活环境，使市民获得更多的幸福感。</w:t>
      </w:r>
    </w:p>
    <w:p w:rsidR="00104D2F" w:rsidRPr="00132E80" w:rsidRDefault="00104D2F" w:rsidP="00104D2F">
      <w:pPr>
        <w:pStyle w:val="a7"/>
        <w:spacing w:line="353" w:lineRule="auto"/>
        <w:ind w:left="640"/>
        <w:rPr>
          <w:rFonts w:ascii="仿宋" w:eastAsia="仿宋" w:hAnsi="仿宋" w:cs="华文仿宋"/>
          <w:sz w:val="32"/>
          <w:szCs w:val="32"/>
        </w:rPr>
      </w:pPr>
      <w:r w:rsidRPr="00132E80">
        <w:rPr>
          <w:rFonts w:ascii="仿宋" w:eastAsia="仿宋" w:hAnsi="仿宋" w:cs="华文仿宋" w:hint="eastAsia"/>
          <w:sz w:val="32"/>
          <w:szCs w:val="32"/>
        </w:rPr>
        <w:t>成本指标：年度项目经费支出</w:t>
      </w:r>
      <w:r w:rsidR="00626217">
        <w:rPr>
          <w:rFonts w:ascii="仿宋" w:eastAsia="仿宋" w:hAnsi="仿宋" w:cs="华文仿宋" w:hint="eastAsia"/>
          <w:sz w:val="32"/>
          <w:szCs w:val="32"/>
        </w:rPr>
        <w:t>1261.39</w:t>
      </w:r>
      <w:r w:rsidRPr="00132E80">
        <w:rPr>
          <w:rFonts w:ascii="仿宋" w:eastAsia="仿宋" w:hAnsi="仿宋" w:cs="华文仿宋" w:hint="eastAsia"/>
          <w:sz w:val="32"/>
          <w:szCs w:val="32"/>
        </w:rPr>
        <w:t>万元。</w:t>
      </w:r>
    </w:p>
    <w:p w:rsidR="00104D2F" w:rsidRPr="00132E80" w:rsidRDefault="00104D2F" w:rsidP="00104D2F">
      <w:pPr>
        <w:pStyle w:val="a7"/>
        <w:spacing w:line="353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132E80">
        <w:rPr>
          <w:rFonts w:ascii="仿宋" w:eastAsia="仿宋" w:hAnsi="仿宋" w:cs="华文仿宋" w:hint="eastAsia"/>
          <w:sz w:val="32"/>
          <w:szCs w:val="32"/>
        </w:rPr>
        <w:t>时效指标：1年度内按预定时间完成。</w:t>
      </w:r>
    </w:p>
    <w:p w:rsidR="002C363F" w:rsidRPr="00132E80" w:rsidRDefault="002C363F" w:rsidP="001524BF">
      <w:pPr>
        <w:pStyle w:val="a7"/>
        <w:spacing w:line="353" w:lineRule="auto"/>
        <w:ind w:firstLineChars="150" w:firstLine="480"/>
        <w:rPr>
          <w:rFonts w:ascii="仿宋" w:eastAsia="仿宋" w:hAnsi="仿宋" w:cs="华文仿宋"/>
          <w:sz w:val="32"/>
          <w:szCs w:val="32"/>
        </w:rPr>
      </w:pPr>
      <w:r w:rsidRPr="00132E80">
        <w:rPr>
          <w:rFonts w:ascii="仿宋" w:eastAsia="仿宋" w:hAnsi="仿宋" w:cs="华文仿宋" w:hint="eastAsia"/>
          <w:sz w:val="32"/>
          <w:szCs w:val="32"/>
        </w:rPr>
        <w:t>效益指标完成情况分析。包括经济效益、社会效益、生态效益和可持续影响。</w:t>
      </w:r>
    </w:p>
    <w:p w:rsidR="001524BF" w:rsidRPr="00132E80" w:rsidRDefault="001524BF" w:rsidP="001524BF">
      <w:pPr>
        <w:pStyle w:val="a7"/>
        <w:spacing w:line="353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132E80">
        <w:rPr>
          <w:rFonts w:ascii="仿宋" w:eastAsia="仿宋" w:hAnsi="仿宋" w:cs="华文仿宋" w:hint="eastAsia"/>
          <w:sz w:val="32"/>
          <w:szCs w:val="32"/>
        </w:rPr>
        <w:t>经济效益指标：本单位项目经费</w:t>
      </w:r>
      <w:r w:rsidRPr="001E1D3A">
        <w:rPr>
          <w:rFonts w:ascii="仿宋" w:eastAsia="仿宋" w:hAnsi="仿宋" w:hint="eastAsia"/>
          <w:sz w:val="32"/>
          <w:szCs w:val="32"/>
        </w:rPr>
        <w:t>2220.69</w:t>
      </w:r>
      <w:r w:rsidRPr="00132E80">
        <w:rPr>
          <w:rFonts w:ascii="仿宋" w:eastAsia="仿宋" w:hAnsi="仿宋" w:cs="华文仿宋" w:hint="eastAsia"/>
          <w:sz w:val="32"/>
          <w:szCs w:val="32"/>
        </w:rPr>
        <w:t>万元，占项目计划支出总额的100%，年初及追加项目由区级财政预算支出。</w:t>
      </w:r>
      <w:r w:rsidRPr="00132E80">
        <w:rPr>
          <w:rFonts w:ascii="仿宋" w:eastAsia="仿宋" w:hAnsi="仿宋" w:cs="华文仿宋" w:hint="eastAsia"/>
          <w:sz w:val="32"/>
          <w:szCs w:val="32"/>
        </w:rPr>
        <w:lastRenderedPageBreak/>
        <w:t>主要用于完善城市功能，</w:t>
      </w:r>
      <w:r w:rsidRPr="00132E80">
        <w:rPr>
          <w:rFonts w:ascii="仿宋" w:eastAsia="仿宋" w:hAnsi="仿宋" w:cs="华文仿宋" w:hint="eastAsia"/>
          <w:kern w:val="0"/>
          <w:sz w:val="32"/>
          <w:szCs w:val="32"/>
        </w:rPr>
        <w:t>城乡环境整洁行动，垃圾清运、洒水降尘严格按部颁标准执行，生活垃圾确保日产日清，环卫作业车辆保证车容整洁</w:t>
      </w:r>
      <w:r w:rsidRPr="00132E80">
        <w:rPr>
          <w:rFonts w:ascii="仿宋" w:eastAsia="仿宋" w:hAnsi="仿宋" w:cs="华文仿宋" w:hint="eastAsia"/>
          <w:sz w:val="32"/>
          <w:szCs w:val="32"/>
        </w:rPr>
        <w:t>。</w:t>
      </w:r>
    </w:p>
    <w:p w:rsidR="002C363F" w:rsidRPr="00132E80" w:rsidRDefault="002C363F" w:rsidP="002C363F">
      <w:pPr>
        <w:pStyle w:val="a7"/>
        <w:spacing w:line="353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132E80">
        <w:rPr>
          <w:rFonts w:ascii="仿宋" w:eastAsia="仿宋" w:hAnsi="仿宋" w:cs="华文仿宋" w:hint="eastAsia"/>
          <w:sz w:val="32"/>
          <w:szCs w:val="32"/>
        </w:rPr>
        <w:t>主要用于完善城市功能，</w:t>
      </w:r>
      <w:r w:rsidRPr="00132E80">
        <w:rPr>
          <w:rFonts w:ascii="仿宋" w:eastAsia="仿宋" w:hAnsi="仿宋" w:cs="华文仿宋" w:hint="eastAsia"/>
          <w:kern w:val="0"/>
          <w:sz w:val="32"/>
          <w:szCs w:val="32"/>
        </w:rPr>
        <w:t>城乡环境整洁行动，垃圾清运、洒水降尘严格按部颁标准执行，生活垃圾确保日产日清，环卫作业车辆保证车容整洁</w:t>
      </w:r>
      <w:r w:rsidRPr="00132E80">
        <w:rPr>
          <w:rFonts w:ascii="仿宋" w:eastAsia="仿宋" w:hAnsi="仿宋" w:cs="华文仿宋" w:hint="eastAsia"/>
          <w:sz w:val="32"/>
          <w:szCs w:val="32"/>
        </w:rPr>
        <w:t>。</w:t>
      </w:r>
    </w:p>
    <w:p w:rsidR="002C363F" w:rsidRPr="00132E80" w:rsidRDefault="002C363F" w:rsidP="002C363F">
      <w:pPr>
        <w:pStyle w:val="a7"/>
        <w:spacing w:line="353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132E80">
        <w:rPr>
          <w:rFonts w:ascii="仿宋" w:eastAsia="仿宋" w:hAnsi="仿宋" w:cs="华文仿宋" w:hint="eastAsia"/>
          <w:sz w:val="32"/>
          <w:szCs w:val="32"/>
        </w:rPr>
        <w:t>社会效益指标：不断提升人居环境，体现城市文明程度。</w:t>
      </w:r>
    </w:p>
    <w:p w:rsidR="002C363F" w:rsidRPr="00132E80" w:rsidRDefault="002C363F" w:rsidP="002C363F">
      <w:pPr>
        <w:pStyle w:val="a7"/>
        <w:spacing w:line="353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132E80">
        <w:rPr>
          <w:rFonts w:ascii="仿宋" w:eastAsia="仿宋" w:hAnsi="仿宋" w:cs="华文仿宋" w:hint="eastAsia"/>
          <w:sz w:val="32"/>
          <w:szCs w:val="32"/>
        </w:rPr>
        <w:t>生态效益指标：减少扬尘危害，改善空气质量，无恶臭。</w:t>
      </w:r>
    </w:p>
    <w:p w:rsidR="002C363F" w:rsidRPr="00132E80" w:rsidRDefault="002C363F" w:rsidP="002C363F">
      <w:pPr>
        <w:pStyle w:val="a7"/>
        <w:spacing w:line="353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132E80">
        <w:rPr>
          <w:rFonts w:ascii="仿宋" w:eastAsia="仿宋" w:hAnsi="仿宋" w:cs="华文仿宋" w:hint="eastAsia"/>
          <w:sz w:val="32"/>
          <w:szCs w:val="32"/>
        </w:rPr>
        <w:t>可持续影响指标：项目实施对人、自然、资源是否带来可持续影，实现人与自然和谐相处、资源为人类带来福利。</w:t>
      </w:r>
    </w:p>
    <w:p w:rsidR="002C363F" w:rsidRPr="00132E80" w:rsidRDefault="002C363F" w:rsidP="002C363F">
      <w:pPr>
        <w:pStyle w:val="a7"/>
        <w:numPr>
          <w:ilvl w:val="0"/>
          <w:numId w:val="1"/>
        </w:numPr>
        <w:spacing w:line="353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132E80">
        <w:rPr>
          <w:rFonts w:ascii="仿宋" w:eastAsia="仿宋" w:hAnsi="仿宋" w:cs="华文仿宋" w:hint="eastAsia"/>
          <w:sz w:val="32"/>
          <w:szCs w:val="32"/>
        </w:rPr>
        <w:t>满意度指标完成情况分析。</w:t>
      </w:r>
    </w:p>
    <w:p w:rsidR="002C363F" w:rsidRPr="00132E80" w:rsidRDefault="002C363F" w:rsidP="002C363F">
      <w:pPr>
        <w:pStyle w:val="a7"/>
        <w:spacing w:line="353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132E80">
        <w:rPr>
          <w:rFonts w:ascii="仿宋" w:eastAsia="仿宋" w:hAnsi="仿宋" w:cs="华文仿宋" w:hint="eastAsia"/>
          <w:sz w:val="32"/>
          <w:szCs w:val="32"/>
        </w:rPr>
        <w:t>群众满意度较高。</w:t>
      </w:r>
    </w:p>
    <w:p w:rsidR="002C363F" w:rsidRDefault="002C363F" w:rsidP="002C363F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四、问题及建议</w:t>
      </w:r>
    </w:p>
    <w:p w:rsidR="002C363F" w:rsidRPr="00132E80" w:rsidRDefault="002C363F" w:rsidP="002C363F">
      <w:pPr>
        <w:tabs>
          <w:tab w:val="left" w:pos="3626"/>
        </w:tabs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hd w:val="clear" w:color="auto" w:fill="FFFFFF"/>
          <w:lang w:val="zh-CN"/>
        </w:rPr>
      </w:pPr>
      <w:r w:rsidRPr="00132E80">
        <w:rPr>
          <w:rFonts w:ascii="仿宋" w:eastAsia="仿宋" w:hAnsi="仿宋"/>
          <w:color w:val="000000"/>
          <w:kern w:val="0"/>
          <w:shd w:val="clear" w:color="auto" w:fill="FFFFFF"/>
          <w:lang w:val="zh-CN"/>
        </w:rPr>
        <w:t>（</w:t>
      </w:r>
      <w:r w:rsidRPr="00132E80">
        <w:rPr>
          <w:rFonts w:ascii="仿宋" w:eastAsia="仿宋" w:hAnsi="仿宋" w:hint="eastAsia"/>
          <w:color w:val="000000"/>
          <w:kern w:val="0"/>
          <w:shd w:val="clear" w:color="auto" w:fill="FFFFFF"/>
          <w:lang w:val="zh-CN"/>
        </w:rPr>
        <w:t>一</w:t>
      </w:r>
      <w:r w:rsidRPr="00132E80">
        <w:rPr>
          <w:rFonts w:ascii="仿宋" w:eastAsia="仿宋" w:hAnsi="仿宋"/>
          <w:color w:val="000000"/>
          <w:kern w:val="0"/>
          <w:shd w:val="clear" w:color="auto" w:fill="FFFFFF"/>
          <w:lang w:val="zh-CN"/>
        </w:rPr>
        <w:t>）存在问题。</w:t>
      </w:r>
    </w:p>
    <w:p w:rsidR="002C363F" w:rsidRPr="00132E80" w:rsidRDefault="002C363F" w:rsidP="002C363F">
      <w:pPr>
        <w:tabs>
          <w:tab w:val="left" w:pos="3626"/>
        </w:tabs>
        <w:spacing w:line="560" w:lineRule="exact"/>
        <w:ind w:firstLineChars="200" w:firstLine="640"/>
        <w:rPr>
          <w:rFonts w:ascii="仿宋" w:eastAsia="仿宋" w:hAnsi="仿宋" w:cs="华文仿宋"/>
          <w:kern w:val="0"/>
        </w:rPr>
      </w:pPr>
      <w:r w:rsidRPr="00132E80">
        <w:rPr>
          <w:rFonts w:ascii="仿宋" w:eastAsia="仿宋" w:hAnsi="仿宋" w:cs="华文仿宋" w:hint="eastAsia"/>
          <w:kern w:val="0"/>
        </w:rPr>
        <w:t>我单位存在的问题及不足：城市垃圾收储点餐厨垃圾混合、收转运车渗滤液严重。垃圾分类工作需政府主导，全体动员，资金缺口大。</w:t>
      </w:r>
    </w:p>
    <w:p w:rsidR="002C363F" w:rsidRPr="00132E80" w:rsidRDefault="002C363F" w:rsidP="002C363F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/>
          <w:color w:val="000000"/>
          <w:kern w:val="0"/>
          <w:shd w:val="clear" w:color="auto" w:fill="FFFFFF"/>
          <w:lang w:val="zh-CN"/>
        </w:rPr>
      </w:pPr>
      <w:r w:rsidRPr="00132E80">
        <w:rPr>
          <w:rFonts w:ascii="仿宋" w:eastAsia="仿宋" w:hAnsi="仿宋"/>
          <w:color w:val="000000"/>
          <w:kern w:val="0"/>
          <w:shd w:val="clear" w:color="auto" w:fill="FFFFFF"/>
          <w:lang w:val="zh-CN"/>
        </w:rPr>
        <w:t>（二）改进建议。</w:t>
      </w:r>
    </w:p>
    <w:p w:rsidR="002C363F" w:rsidRPr="00132E80" w:rsidRDefault="002C363F" w:rsidP="002C363F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仿宋" w:eastAsia="仿宋" w:hAnsi="仿宋"/>
          <w:color w:val="000000"/>
          <w:kern w:val="0"/>
          <w:shd w:val="clear" w:color="auto" w:fill="FFFFFF"/>
        </w:rPr>
      </w:pPr>
      <w:r w:rsidRPr="00132E80">
        <w:rPr>
          <w:rFonts w:ascii="仿宋" w:eastAsia="仿宋" w:hAnsi="仿宋" w:cs="华文仿宋" w:hint="eastAsia"/>
        </w:rPr>
        <w:t>进一步加强预算管理意识，严格按照预算编制的相关规定要求进行预算编制，优先保障固定性的、相对刚性的费用支出项目，尽量压缩变动性的、有控制空间的费用项目，进一步提高预算编制的科学性、严谨性和可控性。加强内部预</w:t>
      </w:r>
      <w:r w:rsidRPr="00132E80">
        <w:rPr>
          <w:rFonts w:ascii="仿宋" w:eastAsia="仿宋" w:hAnsi="仿宋" w:cs="华文仿宋" w:hint="eastAsia"/>
        </w:rPr>
        <w:lastRenderedPageBreak/>
        <w:t>算编制的审核和预算控制指标的下达，提高预算的合理性和准确性。</w:t>
      </w:r>
    </w:p>
    <w:p w:rsidR="00FA1E49" w:rsidRPr="002C363F" w:rsidRDefault="00FA1E49" w:rsidP="002C363F">
      <w:pPr>
        <w:adjustRightInd w:val="0"/>
        <w:snapToGrid w:val="0"/>
        <w:spacing w:line="560" w:lineRule="exact"/>
        <w:ind w:firstLine="720"/>
      </w:pPr>
    </w:p>
    <w:sectPr w:rsidR="00FA1E49" w:rsidRPr="002C363F" w:rsidSect="00FA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D94" w:rsidRDefault="00152D94" w:rsidP="00FC2840">
      <w:r>
        <w:separator/>
      </w:r>
    </w:p>
  </w:endnote>
  <w:endnote w:type="continuationSeparator" w:id="1">
    <w:p w:rsidR="00152D94" w:rsidRDefault="00152D94" w:rsidP="00FC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D94" w:rsidRDefault="00152D94" w:rsidP="00FC2840">
      <w:r>
        <w:separator/>
      </w:r>
    </w:p>
  </w:footnote>
  <w:footnote w:type="continuationSeparator" w:id="1">
    <w:p w:rsidR="00152D94" w:rsidRDefault="00152D94" w:rsidP="00FC2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5AF8"/>
    <w:multiLevelType w:val="singleLevel"/>
    <w:tmpl w:val="0F465AF8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M0MzQxYTRlNjk4MDU3ODhkODNhNzlhZWNhNGRmZDIifQ=="/>
  </w:docVars>
  <w:rsids>
    <w:rsidRoot w:val="291C455A"/>
    <w:rsid w:val="BFFE83F2"/>
    <w:rsid w:val="D7FDD76B"/>
    <w:rsid w:val="00086D87"/>
    <w:rsid w:val="00104D2F"/>
    <w:rsid w:val="001524BF"/>
    <w:rsid w:val="00152D94"/>
    <w:rsid w:val="002C363F"/>
    <w:rsid w:val="003414A3"/>
    <w:rsid w:val="003A708F"/>
    <w:rsid w:val="00420430"/>
    <w:rsid w:val="00515A0C"/>
    <w:rsid w:val="00626217"/>
    <w:rsid w:val="007A240E"/>
    <w:rsid w:val="00866E99"/>
    <w:rsid w:val="00D559E9"/>
    <w:rsid w:val="00FA1E49"/>
    <w:rsid w:val="00FC2840"/>
    <w:rsid w:val="0EDB478C"/>
    <w:rsid w:val="274D3E1C"/>
    <w:rsid w:val="291C455A"/>
    <w:rsid w:val="36926D0C"/>
    <w:rsid w:val="4A091ED0"/>
    <w:rsid w:val="4DAF2BCF"/>
    <w:rsid w:val="4DDB6F66"/>
    <w:rsid w:val="792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A1E49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autoRedefine/>
    <w:qFormat/>
    <w:rsid w:val="00FA1E49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FC2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284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C2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284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C363F"/>
    <w:pPr>
      <w:ind w:firstLineChars="200" w:firstLine="420"/>
    </w:pPr>
  </w:style>
  <w:style w:type="paragraph" w:styleId="a7">
    <w:name w:val="Plain Text"/>
    <w:basedOn w:val="a"/>
    <w:link w:val="Char1"/>
    <w:qFormat/>
    <w:rsid w:val="002C363F"/>
    <w:rPr>
      <w:rFonts w:ascii="宋体" w:eastAsia="宋体" w:hAnsi="Courier New"/>
      <w:sz w:val="21"/>
      <w:szCs w:val="22"/>
    </w:rPr>
  </w:style>
  <w:style w:type="character" w:customStyle="1" w:styleId="Char1">
    <w:name w:val="纯文本 Char"/>
    <w:basedOn w:val="a0"/>
    <w:link w:val="a7"/>
    <w:qFormat/>
    <w:rsid w:val="002C363F"/>
    <w:rPr>
      <w:rFonts w:ascii="宋体" w:eastAsia="宋体" w:hAnsi="Courier New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285</Words>
  <Characters>1630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8</cp:revision>
  <dcterms:created xsi:type="dcterms:W3CDTF">2020-07-01T00:19:00Z</dcterms:created>
  <dcterms:modified xsi:type="dcterms:W3CDTF">2024-05-21T02:53:00Z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A67A0F40A37E44B3BEDEC024FCC26567_12</vt:lpwstr>
  </property>
</Properties>
</file>