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项目支出绩效自评报告范本</w:t>
      </w:r>
    </w:p>
    <w:p>
      <w:pPr>
        <w:pStyle w:val="4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介绍项目基本情况，重点说明以下内容：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项目资金申报及批复情况。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ascii="仿宋_GB2312" w:hAnsi="宋体"/>
          <w:lang w:val="zh-CN"/>
        </w:rPr>
      </w:pPr>
      <w:r>
        <w:rPr>
          <w:rFonts w:hint="eastAsia"/>
          <w:color w:val="auto"/>
          <w:kern w:val="0"/>
          <w:sz w:val="32"/>
          <w:szCs w:val="32"/>
          <w:lang w:val="en-US" w:eastAsia="zh-CN"/>
        </w:rPr>
        <w:t>陶家渡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街道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福彩公益金（省级）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预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算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val="en-US" w:eastAsia="zh-CN"/>
        </w:rPr>
        <w:t>200000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元，按年度进行申报。资金及时批复到位，符合资金管理办法等相关规定。资金及时批复到位，符合资金管理办法等相关规定。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项目绩效目标。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福彩公益金（省级）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经费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用于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精神障碍社区康复服务站点建设</w:t>
      </w:r>
      <w:r>
        <w:rPr>
          <w:rFonts w:hint="eastAsia" w:ascii="仿宋_GB2312" w:eastAsia="仿宋_GB2312"/>
          <w:sz w:val="32"/>
          <w:szCs w:val="32"/>
        </w:rPr>
        <w:t>及后续提供服务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，促进工作正常有序开展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项目资金申报相符性。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ascii="仿宋_GB2312" w:hAnsi="宋体"/>
          <w:lang w:val="zh-CN"/>
        </w:rPr>
      </w:pPr>
      <w:r>
        <w:rPr>
          <w:rFonts w:hint="eastAsia"/>
          <w:color w:val="auto"/>
          <w:kern w:val="0"/>
          <w:sz w:val="32"/>
          <w:szCs w:val="32"/>
          <w:lang w:val="en-US" w:eastAsia="zh-CN"/>
        </w:rPr>
        <w:t>该项目资金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主要用于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精神障碍社区康复服务站点建设</w:t>
      </w:r>
      <w:r>
        <w:rPr>
          <w:rFonts w:hint="eastAsia" w:ascii="仿宋_GB2312" w:eastAsia="仿宋_GB2312"/>
          <w:sz w:val="32"/>
          <w:szCs w:val="32"/>
        </w:rPr>
        <w:t>及后续提供服务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，促进工作正常有序开展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该项目资金使用与实际相符，合理可行。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截止202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年12月底，所有计划资金全部到位，共计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200000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元。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到位率100%，到位及时。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资金使用。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截至评价时点项目资金的实际支出</w:t>
      </w:r>
      <w:r>
        <w:rPr>
          <w:rFonts w:hint="eastAsia" w:ascii="仿宋_GB2312" w:hAnsi="宋体"/>
          <w:lang w:val="en-US" w:eastAsia="zh-CN"/>
        </w:rPr>
        <w:t>0元</w:t>
      </w:r>
      <w:r>
        <w:rPr>
          <w:rFonts w:hint="eastAsia" w:ascii="仿宋_GB2312" w:hAnsi="宋体"/>
          <w:lang w:val="zh-CN"/>
        </w:rPr>
        <w:t>，</w:t>
      </w:r>
      <w:r>
        <w:rPr>
          <w:rFonts w:hint="eastAsia" w:ascii="仿宋_GB2312" w:hAnsi="宋体"/>
          <w:lang w:val="en-US" w:eastAsia="zh-CN"/>
        </w:rPr>
        <w:t>使用率0%，</w:t>
      </w:r>
      <w:r>
        <w:rPr>
          <w:rFonts w:hint="eastAsia" w:ascii="仿宋_GB2312" w:hAnsi="宋体"/>
          <w:lang w:val="zh-CN"/>
        </w:rPr>
        <w:t>资金支付</w:t>
      </w:r>
      <w:r>
        <w:rPr>
          <w:rFonts w:hint="eastAsia" w:ascii="仿宋_GB2312" w:hAnsi="宋体"/>
          <w:lang w:val="en-US" w:eastAsia="zh-CN"/>
        </w:rPr>
        <w:t>低于</w:t>
      </w:r>
      <w:r>
        <w:rPr>
          <w:rFonts w:hint="eastAsia" w:ascii="仿宋_GB2312" w:hAnsi="宋体"/>
          <w:lang w:val="zh-CN"/>
        </w:rPr>
        <w:t>预算，</w:t>
      </w:r>
      <w:r>
        <w:rPr>
          <w:rFonts w:hint="eastAsia" w:ascii="仿宋_GB2312" w:hAnsi="宋体"/>
          <w:lang w:val="en-US" w:eastAsia="zh-CN"/>
        </w:rPr>
        <w:t>原因是项目前期工作开展缓慢导致后期报账不及时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宋体"/>
          <w:lang w:val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福彩公益金（省级）经费采取授权支付形式，有财政所年初拟定用款计划，分期严格按照项目资金管理办法对资金进行计划申请、划拨、使用，及时、规范对收支进行财务处理和会计核算。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街道党工委高度重视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精神障碍社区康复服务站点建设</w:t>
      </w:r>
      <w:r>
        <w:rPr>
          <w:rFonts w:hint="eastAsia" w:ascii="仿宋_GB2312" w:hAnsi="宋体"/>
          <w:lang w:val="zh-CN"/>
        </w:rPr>
        <w:t>工作，并成立工作领导小组。本项目采取项目工作领导小组负责制，全体成员积极配合、通力合作。项目工作领导小组负责协调相关工作，项目实施及资金管理。项目资金由街道财政所具体管理，按预算计划，制定管理制度，对项目资金按项目单独核算实行“专款专用、专人管理”，不得挤占挪用项目资金。强化监督，项目的正常实施监督检查是保障，指派专人长期对项目的实施定期或不定期的进行现场检查和监督，及时协调解决困难和问题，保证工作顺利推进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spacing w:line="353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ascii="仿宋_GB2312" w:eastAsia="仿宋_GB2312"/>
          <w:sz w:val="32"/>
          <w:szCs w:val="32"/>
        </w:rPr>
        <w:t>项目围绕社区精神障碍康复</w:t>
      </w:r>
      <w:r>
        <w:rPr>
          <w:rFonts w:hint="eastAsia" w:ascii="仿宋_GB2312" w:eastAsia="仿宋_GB2312"/>
          <w:sz w:val="32"/>
          <w:szCs w:val="32"/>
        </w:rPr>
        <w:t>患者</w:t>
      </w:r>
      <w:r>
        <w:rPr>
          <w:rFonts w:ascii="仿宋_GB2312" w:eastAsia="仿宋_GB2312"/>
          <w:sz w:val="32"/>
          <w:szCs w:val="32"/>
        </w:rPr>
        <w:t>多层次、多元化服务需求，不断丰富</w:t>
      </w:r>
      <w:r>
        <w:rPr>
          <w:rFonts w:hint="eastAsia" w:ascii="仿宋_GB2312" w:eastAsia="仿宋_GB2312"/>
          <w:sz w:val="32"/>
          <w:szCs w:val="32"/>
        </w:rPr>
        <w:t>精神障碍</w:t>
      </w:r>
      <w:r>
        <w:rPr>
          <w:rFonts w:ascii="仿宋_GB2312" w:eastAsia="仿宋_GB2312"/>
          <w:sz w:val="32"/>
          <w:szCs w:val="32"/>
        </w:rPr>
        <w:t>残疾人服药训练、生活技能训练、社交技能训练、求助医生技能训练、职业能力训练、居家康复指导等服务项目，</w:t>
      </w:r>
      <w:r>
        <w:rPr>
          <w:rFonts w:hint="eastAsia" w:ascii="仿宋_GB2312" w:eastAsia="仿宋_GB2312"/>
          <w:sz w:val="32"/>
          <w:szCs w:val="32"/>
        </w:rPr>
        <w:t>通过提供</w:t>
      </w:r>
      <w:r>
        <w:rPr>
          <w:rFonts w:ascii="仿宋_GB2312" w:eastAsia="仿宋_GB2312"/>
          <w:sz w:val="32"/>
          <w:szCs w:val="32"/>
        </w:rPr>
        <w:t>多种类的康复项目</w:t>
      </w:r>
      <w:r>
        <w:rPr>
          <w:rFonts w:hint="eastAsia" w:ascii="仿宋_GB2312" w:eastAsia="仿宋_GB2312"/>
          <w:sz w:val="32"/>
          <w:szCs w:val="32"/>
        </w:rPr>
        <w:t>帮助患者再次融入社会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项目效益情况。</w:t>
      </w:r>
    </w:p>
    <w:p>
      <w:pPr>
        <w:spacing w:line="353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精神障碍社区康复服务站点建设建成后，将委托专人负责管理及运营，</w:t>
      </w:r>
      <w:r>
        <w:rPr>
          <w:rFonts w:hint="eastAsia" w:ascii="Times New Roman" w:hAnsi="Times New Roman" w:eastAsia="仿宋_GB2312"/>
          <w:sz w:val="32"/>
          <w:szCs w:val="32"/>
        </w:rPr>
        <w:t>定期为符合条件的精神障碍残疾人提供多元化康复服务，形成固有运行机制，确保工作正常开展。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仿宋_GB2312" w:hAnsi="宋体" w:cs="Times New Roman"/>
          <w:lang w:val="en-US" w:eastAsia="zh-CN"/>
        </w:rPr>
        <w:t>未及时跟进项目实施进度，导致资金使用率低。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</w:pPr>
      <w:bookmarkStart w:id="0" w:name="_GoBack"/>
      <w:bookmarkEnd w:id="0"/>
      <w:r>
        <w:rPr>
          <w:rFonts w:hint="eastAsia" w:ascii="仿宋_GB2312" w:hAnsi="宋体" w:cs="Times New Roman"/>
          <w:lang w:val="en-US" w:eastAsia="zh-CN"/>
        </w:rPr>
        <w:t>及时跟进项目实施进度，督促报账流程。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DADBC1"/>
    <w:multiLevelType w:val="singleLevel"/>
    <w:tmpl w:val="84DADBC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0D6009C"/>
    <w:multiLevelType w:val="singleLevel"/>
    <w:tmpl w:val="90D6009C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1BDF84BA"/>
    <w:multiLevelType w:val="singleLevel"/>
    <w:tmpl w:val="1BDF84B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YzQ1YTI5ZjY3NjlmMzVjMGEyMTE5NDkxMmViNTEifQ=="/>
  </w:docVars>
  <w:rsids>
    <w:rsidRoot w:val="291C455A"/>
    <w:rsid w:val="003414A3"/>
    <w:rsid w:val="00515A0C"/>
    <w:rsid w:val="00866E99"/>
    <w:rsid w:val="0EDB478C"/>
    <w:rsid w:val="1DA35E8D"/>
    <w:rsid w:val="274D3E1C"/>
    <w:rsid w:val="291C455A"/>
    <w:rsid w:val="2E0E488D"/>
    <w:rsid w:val="35EF6FCF"/>
    <w:rsid w:val="36926D0C"/>
    <w:rsid w:val="38FE2ABF"/>
    <w:rsid w:val="4A091ED0"/>
    <w:rsid w:val="4DAF2BCF"/>
    <w:rsid w:val="4DDB6F66"/>
    <w:rsid w:val="561979F0"/>
    <w:rsid w:val="68002C12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989</Words>
  <Characters>1007</Characters>
  <Lines>6</Lines>
  <Paragraphs>1</Paragraphs>
  <TotalTime>2</TotalTime>
  <ScaleCrop>false</ScaleCrop>
  <LinksUpToDate>false</LinksUpToDate>
  <CharactersWithSpaces>1009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Administrator</cp:lastModifiedBy>
  <dcterms:modified xsi:type="dcterms:W3CDTF">2024-06-03T13:19:41Z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A67A0F40A37E44B3BEDEC024FCC26567_12</vt:lpwstr>
  </property>
</Properties>
</file>