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项目支出绩效自评报告范本</w:t>
      </w:r>
    </w:p>
    <w:p>
      <w:pPr>
        <w:pStyle w:val="4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介绍项目基本情况，重点说明以下内容：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项目资金申报及批复情况。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仿宋_GB2312" w:hAnsi="宋体"/>
          <w:lang w:val="zh-CN"/>
        </w:rPr>
      </w:pPr>
      <w:r>
        <w:rPr>
          <w:rFonts w:hint="eastAsia"/>
          <w:kern w:val="0"/>
        </w:rPr>
        <w:t>202</w:t>
      </w:r>
      <w:r>
        <w:rPr>
          <w:rFonts w:hint="eastAsia"/>
          <w:kern w:val="0"/>
          <w:lang w:val="en-US" w:eastAsia="zh-CN"/>
        </w:rPr>
        <w:t>3</w:t>
      </w:r>
      <w:r>
        <w:rPr>
          <w:rFonts w:hint="eastAsia"/>
          <w:kern w:val="0"/>
        </w:rPr>
        <w:t>年</w:t>
      </w:r>
      <w:r>
        <w:rPr>
          <w:rFonts w:hint="eastAsia"/>
          <w:kern w:val="0"/>
          <w:lang w:val="en-US" w:eastAsia="zh-CN"/>
        </w:rPr>
        <w:t>陶家渡</w:t>
      </w:r>
      <w:r>
        <w:rPr>
          <w:rFonts w:hint="eastAsia"/>
          <w:kern w:val="0"/>
        </w:rPr>
        <w:t>街道公共图书馆、美术馆、文化馆免费开放中央和省级补助资金预算</w:t>
      </w:r>
      <w:r>
        <w:rPr>
          <w:rFonts w:hint="eastAsia"/>
          <w:kern w:val="0"/>
          <w:lang w:val="en-US" w:eastAsia="zh-CN"/>
        </w:rPr>
        <w:t>82000</w:t>
      </w:r>
      <w:r>
        <w:rPr>
          <w:rFonts w:hint="eastAsia"/>
          <w:kern w:val="0"/>
        </w:rPr>
        <w:t>元，按年度进行申报。资金及时批复到位，符合资金管理办法等相关规定。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项目绩效目标。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仿宋_GB2312" w:hAnsi="宋体"/>
          <w:lang w:val="zh-CN"/>
        </w:rPr>
      </w:pPr>
      <w:r>
        <w:rPr>
          <w:rFonts w:hint="eastAsia"/>
          <w:kern w:val="0"/>
        </w:rPr>
        <w:t>文化站免费开放专项经费用于全年文化站免费开放工作开展。以全民参与、全民共享文化为目标，全面完成我街道各项文化站免费开放工作任务，居民免费享受公共文化服务。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项目资金申报相符性。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仿宋_GB2312" w:hAnsi="宋体"/>
          <w:lang w:val="zh-CN"/>
        </w:rPr>
      </w:pPr>
      <w:r>
        <w:rPr>
          <w:rFonts w:hint="eastAsia"/>
          <w:kern w:val="0"/>
        </w:rPr>
        <w:t>该项目资金主要用于文化站、图书室免费开放；抓好社区文化骨干培训，组织民间文化传承活动其他重大节假日文化活动开展经费支出等。该项目资金使用与实际相符，合理可行。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adjustRightInd w:val="0"/>
        <w:snapToGrid w:val="0"/>
        <w:spacing w:line="560" w:lineRule="exact"/>
        <w:ind w:firstLine="720"/>
        <w:rPr>
          <w:rFonts w:hint="eastAsia"/>
          <w:kern w:val="0"/>
        </w:rPr>
      </w:pPr>
      <w:r>
        <w:rPr>
          <w:rFonts w:hint="eastAsia"/>
          <w:kern w:val="0"/>
        </w:rPr>
        <w:t>截止202</w:t>
      </w:r>
      <w:r>
        <w:rPr>
          <w:rFonts w:hint="eastAsia"/>
          <w:kern w:val="0"/>
          <w:lang w:val="en-US" w:eastAsia="zh-CN"/>
        </w:rPr>
        <w:t>3</w:t>
      </w:r>
      <w:r>
        <w:rPr>
          <w:rFonts w:hint="eastAsia"/>
          <w:kern w:val="0"/>
        </w:rPr>
        <w:t>年12月底，所有计划资金全部到位，共计</w:t>
      </w:r>
      <w:r>
        <w:rPr>
          <w:rFonts w:hint="eastAsia"/>
          <w:kern w:val="0"/>
          <w:lang w:val="en-US" w:eastAsia="zh-CN"/>
        </w:rPr>
        <w:t>82000</w:t>
      </w:r>
      <w:r>
        <w:rPr>
          <w:rFonts w:hint="eastAsia"/>
          <w:kern w:val="0"/>
        </w:rPr>
        <w:t>元。到位率100%，到位及时。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资金使用。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截至评价时点项目资金的实际支出</w:t>
      </w:r>
      <w:r>
        <w:rPr>
          <w:rFonts w:hint="eastAsia" w:ascii="仿宋_GB2312" w:hAnsi="宋体"/>
          <w:lang w:val="en-US" w:eastAsia="zh-CN"/>
        </w:rPr>
        <w:t>82000</w:t>
      </w:r>
      <w:r>
        <w:rPr>
          <w:rFonts w:hint="eastAsia" w:ascii="仿宋_GB2312" w:hAnsi="宋体"/>
        </w:rPr>
        <w:t>元</w:t>
      </w:r>
      <w:r>
        <w:rPr>
          <w:rFonts w:hint="eastAsia" w:ascii="仿宋_GB2312" w:hAnsi="宋体"/>
          <w:lang w:val="zh-CN"/>
        </w:rPr>
        <w:t>，</w:t>
      </w:r>
      <w:r>
        <w:rPr>
          <w:rFonts w:hint="eastAsia" w:ascii="仿宋_GB2312" w:hAnsi="宋体"/>
        </w:rPr>
        <w:t>资金</w:t>
      </w:r>
      <w:r>
        <w:rPr>
          <w:rFonts w:hint="eastAsia"/>
          <w:kern w:val="0"/>
        </w:rPr>
        <w:t>主要用于：</w:t>
      </w:r>
      <w:r>
        <w:rPr>
          <w:rFonts w:hint="eastAsia"/>
          <w:kern w:val="0"/>
          <w:lang w:val="en-US" w:eastAsia="zh-CN"/>
        </w:rPr>
        <w:t>街道和各</w:t>
      </w:r>
      <w:r>
        <w:rPr>
          <w:rFonts w:hint="eastAsia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社区开展文体活动，对文化站点进行维护维修</w:t>
      </w:r>
      <w:r>
        <w:rPr>
          <w:rFonts w:hint="eastAsia" w:ascii="仿宋_GB2312" w:hAnsi="宋体"/>
          <w:lang w:val="zh-CN"/>
        </w:rPr>
        <w:t>。支付依据合规合法。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宋体"/>
          <w:lang w:val="zh-CN"/>
        </w:rPr>
      </w:pPr>
      <w:r>
        <w:rPr>
          <w:rFonts w:hint="eastAsia"/>
          <w:kern w:val="0"/>
          <w:lang w:val="en-US" w:eastAsia="zh-CN"/>
        </w:rPr>
        <w:t>陶家渡</w:t>
      </w:r>
      <w:r>
        <w:rPr>
          <w:rFonts w:hint="eastAsia"/>
          <w:kern w:val="0"/>
        </w:rPr>
        <w:t>街道文化站免费开放资金采取授权支付形式，有财政所年初拟定用款计划，分期严格按照项目资金管理办法对资金进行计划申请、使用，及时、规范对收支进行财务处理和会计核算。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</w:pPr>
      <w:r>
        <w:t>项目目标设定依据充分、明确、合理，项目建设符合相关规定。年初都制定了相关方案措施，并严格按照方案、措施执行、开展工作。项目实施过程中，严格按规定及制度进行管理。项目目标设定依据充分、明确、合理，项目建设符合县委、县政府相关规定，严格执行各项审批程序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</w:rPr>
      </w:pPr>
      <w:r>
        <w:rPr>
          <w:rFonts w:hint="eastAsia" w:ascii="仿宋_GB2312" w:hAnsi="宋体"/>
        </w:rPr>
        <w:t>端午、国庆、春节等传统节假日开展丰富多彩的传统文化</w:t>
      </w:r>
      <w:r>
        <w:rPr>
          <w:rFonts w:hint="eastAsia" w:ascii="仿宋_GB2312" w:hAnsi="宋体"/>
          <w:lang w:val="zh-CN"/>
        </w:rPr>
        <w:t>；</w:t>
      </w:r>
      <w:r>
        <w:rPr>
          <w:rFonts w:hint="eastAsia" w:ascii="仿宋_GB2312" w:hAnsi="宋体"/>
        </w:rPr>
        <w:t>开展街道文化站免费开放志愿者服务活动。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项目效益情况。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街道</w:t>
      </w:r>
      <w:r>
        <w:rPr>
          <w:rFonts w:hint="eastAsia" w:ascii="仿宋_GB2312" w:hAnsi="宋体"/>
        </w:rPr>
        <w:t>文化站免费开放</w:t>
      </w:r>
      <w:r>
        <w:rPr>
          <w:rFonts w:hint="eastAsia" w:ascii="仿宋_GB2312" w:hAnsi="宋体"/>
          <w:lang w:val="zh-CN"/>
        </w:rPr>
        <w:t>工作在上级部门的关心、帮助下、在街道党工委的领导下，顺利推进，圆满完成任务，到达预期目的，推进</w:t>
      </w:r>
      <w:r>
        <w:rPr>
          <w:rFonts w:hint="eastAsia" w:ascii="仿宋_GB2312" w:hAnsi="宋体"/>
        </w:rPr>
        <w:t>了</w:t>
      </w:r>
      <w:r>
        <w:rPr>
          <w:rFonts w:hint="eastAsia" w:ascii="仿宋_GB2312" w:hAnsi="宋体"/>
          <w:lang w:val="zh-CN"/>
        </w:rPr>
        <w:t>公共文化服务阵地建设，丰富居民的文化体育生活。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无。</w:t>
      </w:r>
    </w:p>
    <w:p>
      <w:pPr>
        <w:numPr>
          <w:numId w:val="0"/>
        </w:numPr>
        <w:adjustRightInd w:val="0"/>
        <w:snapToGrid w:val="0"/>
        <w:spacing w:line="560" w:lineRule="exact"/>
        <w:ind w:left="720" w:left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</w:t>
      </w:r>
      <w:bookmarkStart w:id="0" w:name="_GoBack"/>
      <w:bookmarkEnd w:id="0"/>
      <w:r>
        <w:rPr>
          <w:rFonts w:hint="eastAsia" w:ascii="楷体_GB2312" w:hAnsi="宋体" w:eastAsia="楷体_GB2312"/>
          <w:b/>
          <w:lang w:val="zh-CN"/>
        </w:rPr>
        <w:t>）相关建议。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</w:pPr>
      <w:r>
        <w:rPr>
          <w:rFonts w:hint="eastAsia" w:ascii="仿宋_GB2312" w:hAnsi="宋体"/>
          <w:lang w:val="en-US"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66B5C5"/>
    <w:multiLevelType w:val="singleLevel"/>
    <w:tmpl w:val="F866B5C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7EB7F56"/>
    <w:multiLevelType w:val="singleLevel"/>
    <w:tmpl w:val="27EB7F5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B7CD2B9"/>
    <w:multiLevelType w:val="singleLevel"/>
    <w:tmpl w:val="5B7CD2B9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YzQ1YTI5ZjY3NjlmMzVjMGEyMTE5NDkxMmViNTEifQ=="/>
  </w:docVars>
  <w:rsids>
    <w:rsidRoot w:val="291C455A"/>
    <w:rsid w:val="003414A3"/>
    <w:rsid w:val="00515A0C"/>
    <w:rsid w:val="00866E99"/>
    <w:rsid w:val="028A171E"/>
    <w:rsid w:val="080957C7"/>
    <w:rsid w:val="0EDB478C"/>
    <w:rsid w:val="168B05D6"/>
    <w:rsid w:val="1D9A0018"/>
    <w:rsid w:val="1DA35E8D"/>
    <w:rsid w:val="274D3E1C"/>
    <w:rsid w:val="291C455A"/>
    <w:rsid w:val="35EF6FCF"/>
    <w:rsid w:val="36926D0C"/>
    <w:rsid w:val="38D366FE"/>
    <w:rsid w:val="38FE2ABF"/>
    <w:rsid w:val="4A091ED0"/>
    <w:rsid w:val="4DAF2BCF"/>
    <w:rsid w:val="4DDB6F66"/>
    <w:rsid w:val="4EBC45A0"/>
    <w:rsid w:val="52E246FA"/>
    <w:rsid w:val="61596744"/>
    <w:rsid w:val="66D26239"/>
    <w:rsid w:val="68002C12"/>
    <w:rsid w:val="74C2240E"/>
    <w:rsid w:val="75D8126B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843</Words>
  <Characters>865</Characters>
  <Lines>6</Lines>
  <Paragraphs>1</Paragraphs>
  <TotalTime>1</TotalTime>
  <ScaleCrop>false</ScaleCrop>
  <LinksUpToDate>false</LinksUpToDate>
  <CharactersWithSpaces>867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Administrator</cp:lastModifiedBy>
  <dcterms:modified xsi:type="dcterms:W3CDTF">2024-06-03T13:19:38Z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A67A0F40A37E44B3BEDEC024FCC26567_12</vt:lpwstr>
  </property>
</Properties>
</file>