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600" w:lineRule="exact"/>
        <w:rPr>
          <w:rFonts w:hint="eastAsia" w:eastAsia="黑体"/>
          <w:highlight w:val="none"/>
          <w:lang w:eastAsia="zh-CN"/>
        </w:rPr>
      </w:pPr>
      <w:r>
        <w:rPr>
          <w:rFonts w:eastAsia="黑体"/>
          <w:highlight w:val="none"/>
        </w:rPr>
        <w:t>附件</w:t>
      </w:r>
      <w:r>
        <w:rPr>
          <w:rFonts w:hint="eastAsia" w:eastAsia="黑体"/>
          <w:highlight w:val="none"/>
          <w:lang w:val="en-US" w:eastAsia="zh-CN"/>
        </w:rPr>
        <w:t>4</w:t>
      </w:r>
    </w:p>
    <w:p>
      <w:pPr>
        <w:pStyle w:val="10"/>
        <w:shd w:val="clear"/>
        <w:spacing w:line="600" w:lineRule="exact"/>
        <w:rPr>
          <w:rFonts w:ascii="Times New Roman" w:hAnsi="Times New Roman" w:eastAsia="方正小标宋简体"/>
          <w:color w:val="auto"/>
          <w:kern w:val="2"/>
          <w:sz w:val="40"/>
          <w:szCs w:val="40"/>
          <w:highlight w:val="none"/>
          <w:lang w:val="en-US"/>
        </w:rPr>
      </w:pPr>
    </w:p>
    <w:p>
      <w:pPr>
        <w:pStyle w:val="10"/>
        <w:shd w:val="clear"/>
        <w:spacing w:line="600" w:lineRule="exact"/>
        <w:jc w:val="center"/>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rPr>
        <w:t>攀枝花市西区教育和体育局</w:t>
      </w:r>
      <w:r>
        <w:rPr>
          <w:rFonts w:hint="eastAsia" w:ascii="方正小标宋_GBK" w:hAnsi="方正小标宋_GBK" w:eastAsia="方正小标宋_GBK" w:cs="方正小标宋_GBK"/>
          <w:color w:val="auto"/>
          <w:kern w:val="2"/>
          <w:sz w:val="44"/>
          <w:szCs w:val="44"/>
          <w:highlight w:val="none"/>
          <w:lang w:val="en-US" w:eastAsia="zh-CN"/>
        </w:rPr>
        <w:t>部门</w:t>
      </w:r>
    </w:p>
    <w:p>
      <w:pPr>
        <w:pStyle w:val="10"/>
        <w:shd w:val="clear"/>
        <w:spacing w:line="600" w:lineRule="exact"/>
        <w:jc w:val="center"/>
        <w:rPr>
          <w:rFonts w:hint="eastAsia" w:ascii="方正小标宋_GBK" w:hAnsi="方正小标宋_GBK" w:eastAsia="方正小标宋_GBK" w:cs="方正小标宋_GBK"/>
          <w:color w:val="auto"/>
          <w:kern w:val="2"/>
          <w:sz w:val="44"/>
          <w:szCs w:val="44"/>
          <w:highlight w:val="none"/>
        </w:rPr>
      </w:pPr>
      <w:r>
        <w:rPr>
          <w:rFonts w:hint="eastAsia" w:ascii="方正小标宋_GBK" w:hAnsi="方正小标宋_GBK" w:eastAsia="方正小标宋_GBK" w:cs="方正小标宋_GBK"/>
          <w:color w:val="auto"/>
          <w:kern w:val="2"/>
          <w:sz w:val="44"/>
          <w:szCs w:val="44"/>
          <w:highlight w:val="none"/>
          <w:lang w:val="en-US"/>
        </w:rPr>
        <w:t>202</w:t>
      </w:r>
      <w:r>
        <w:rPr>
          <w:rFonts w:hint="eastAsia" w:ascii="方正小标宋_GBK" w:hAnsi="方正小标宋_GBK" w:eastAsia="方正小标宋_GBK" w:cs="方正小标宋_GBK"/>
          <w:color w:val="auto"/>
          <w:kern w:val="2"/>
          <w:sz w:val="44"/>
          <w:szCs w:val="44"/>
          <w:highlight w:val="none"/>
          <w:lang w:val="en-US" w:eastAsia="zh-CN"/>
        </w:rPr>
        <w:t>3</w:t>
      </w:r>
      <w:r>
        <w:rPr>
          <w:rFonts w:hint="eastAsia" w:ascii="方正小标宋_GBK" w:hAnsi="方正小标宋_GBK" w:eastAsia="方正小标宋_GBK" w:cs="方正小标宋_GBK"/>
          <w:color w:val="auto"/>
          <w:kern w:val="2"/>
          <w:sz w:val="44"/>
          <w:szCs w:val="44"/>
          <w:highlight w:val="none"/>
          <w:lang w:val="en-US"/>
        </w:rPr>
        <w:t>年城乡义务教育补助经费</w:t>
      </w:r>
      <w:r>
        <w:rPr>
          <w:rFonts w:hint="eastAsia" w:ascii="方正小标宋_GBK" w:hAnsi="方正小标宋_GBK" w:eastAsia="方正小标宋_GBK" w:cs="方正小标宋_GBK"/>
          <w:color w:val="auto"/>
          <w:kern w:val="2"/>
          <w:sz w:val="44"/>
          <w:szCs w:val="44"/>
          <w:highlight w:val="none"/>
        </w:rPr>
        <w:t>支出绩效</w:t>
      </w:r>
    </w:p>
    <w:p>
      <w:pPr>
        <w:pStyle w:val="10"/>
        <w:shd w:val="clear"/>
        <w:spacing w:line="600" w:lineRule="exact"/>
        <w:jc w:val="center"/>
        <w:rPr>
          <w:rFonts w:hint="eastAsia" w:ascii="方正小标宋_GBK" w:hAnsi="方正小标宋_GBK" w:eastAsia="方正小标宋_GBK" w:cs="方正小标宋_GBK"/>
          <w:color w:val="auto"/>
          <w:kern w:val="2"/>
          <w:sz w:val="44"/>
          <w:szCs w:val="44"/>
          <w:highlight w:val="none"/>
        </w:rPr>
      </w:pPr>
      <w:r>
        <w:rPr>
          <w:rFonts w:hint="eastAsia" w:ascii="方正小标宋_GBK" w:hAnsi="方正小标宋_GBK" w:eastAsia="方正小标宋_GBK" w:cs="方正小标宋_GBK"/>
          <w:color w:val="auto"/>
          <w:kern w:val="2"/>
          <w:sz w:val="44"/>
          <w:szCs w:val="44"/>
          <w:highlight w:val="none"/>
        </w:rPr>
        <w:t>自评报告</w:t>
      </w:r>
    </w:p>
    <w:p>
      <w:pPr>
        <w:pStyle w:val="10"/>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jc w:val="left"/>
        <w:rPr>
          <w:rFonts w:ascii="Times New Roman" w:hAnsi="Times New Roman" w:eastAsia="仿宋_GB2312"/>
          <w:color w:val="auto"/>
          <w:sz w:val="32"/>
          <w:szCs w:val="32"/>
          <w:highlight w:val="none"/>
          <w:lang w:val="en-US" w:bidi="ar"/>
        </w:rPr>
      </w:pPr>
    </w:p>
    <w:p>
      <w:pPr>
        <w:pStyle w:val="10"/>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jc w:val="left"/>
        <w:rPr>
          <w:rFonts w:ascii="Times New Roman" w:hAnsi="Times New Roman" w:eastAsia="仿宋_GB2312"/>
          <w:color w:val="auto"/>
          <w:sz w:val="32"/>
          <w:szCs w:val="32"/>
          <w:highlight w:val="none"/>
          <w:lang w:val="en-US" w:bidi="ar"/>
        </w:rPr>
      </w:pPr>
      <w:r>
        <w:rPr>
          <w:rFonts w:ascii="Times New Roman" w:hAnsi="Times New Roman" w:eastAsia="仿宋_GB2312"/>
          <w:color w:val="auto"/>
          <w:sz w:val="32"/>
          <w:szCs w:val="32"/>
          <w:highlight w:val="none"/>
          <w:lang w:val="en-US" w:bidi="ar"/>
        </w:rPr>
        <w:t>202</w:t>
      </w:r>
      <w:r>
        <w:rPr>
          <w:rFonts w:hint="eastAsia" w:ascii="Times New Roman" w:hAnsi="Times New Roman" w:eastAsia="仿宋_GB2312"/>
          <w:color w:val="auto"/>
          <w:sz w:val="32"/>
          <w:szCs w:val="32"/>
          <w:highlight w:val="none"/>
          <w:lang w:val="en-US" w:eastAsia="zh-CN" w:bidi="ar"/>
        </w:rPr>
        <w:t>3</w:t>
      </w:r>
      <w:r>
        <w:rPr>
          <w:rFonts w:ascii="Times New Roman" w:hAnsi="Times New Roman" w:eastAsia="仿宋_GB2312"/>
          <w:color w:val="auto"/>
          <w:sz w:val="32"/>
          <w:szCs w:val="32"/>
          <w:highlight w:val="none"/>
          <w:lang w:val="en-US" w:bidi="ar"/>
        </w:rPr>
        <w:t>年，西区教育和体育局认真贯彻落实</w:t>
      </w:r>
      <w:r>
        <w:rPr>
          <w:rFonts w:ascii="Times New Roman" w:hAnsi="Times New Roman" w:eastAsia="仿宋_GB2312"/>
          <w:sz w:val="32"/>
          <w:szCs w:val="32"/>
          <w:highlight w:val="none"/>
          <w:lang w:val="en-US"/>
        </w:rPr>
        <w:t>《四川省关于进一步完善城乡义务教育经费保障机制的实施意见》（川府发〔2016〕9号）</w:t>
      </w:r>
      <w:r>
        <w:rPr>
          <w:rFonts w:hint="eastAsia" w:ascii="Times New Roman" w:hAnsi="Times New Roman" w:eastAsia="仿宋_GB2312"/>
          <w:sz w:val="32"/>
          <w:szCs w:val="32"/>
          <w:highlight w:val="none"/>
          <w:lang w:val="en-US" w:eastAsia="zh-CN"/>
        </w:rPr>
        <w:t>、财政部 教育部关于印发《城乡义务教育补助经费管理办法》的通知（财教〔2021</w:t>
      </w:r>
      <w:r>
        <w:rPr>
          <w:rFonts w:ascii="Times New Roman" w:hAnsi="Times New Roman" w:eastAsia="仿宋_GB2312"/>
          <w:sz w:val="32"/>
          <w:szCs w:val="32"/>
          <w:highlight w:val="none"/>
          <w:lang w:val="en-US"/>
        </w:rPr>
        <w:t>〕</w:t>
      </w:r>
      <w:r>
        <w:rPr>
          <w:rFonts w:hint="eastAsia" w:ascii="Times New Roman" w:hAnsi="Times New Roman" w:eastAsia="仿宋_GB2312"/>
          <w:sz w:val="32"/>
          <w:szCs w:val="32"/>
          <w:highlight w:val="none"/>
          <w:lang w:val="en-US" w:eastAsia="zh-CN"/>
        </w:rPr>
        <w:t>56号）</w:t>
      </w:r>
      <w:r>
        <w:rPr>
          <w:rFonts w:ascii="Times New Roman" w:hAnsi="Times New Roman" w:eastAsia="仿宋_GB2312"/>
          <w:color w:val="auto"/>
          <w:sz w:val="32"/>
          <w:szCs w:val="32"/>
          <w:highlight w:val="none"/>
          <w:lang w:val="en-US" w:bidi="ar"/>
        </w:rPr>
        <w:t>等有关文件精神，着力提升财政资源配置效率和资金使用效率。</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720"/>
        <w:rPr>
          <w:rFonts w:eastAsia="黑体"/>
          <w:highlight w:val="none"/>
          <w:lang w:val="zh-CN"/>
        </w:rPr>
      </w:pPr>
      <w:r>
        <w:rPr>
          <w:rFonts w:eastAsia="黑体"/>
          <w:highlight w:val="none"/>
        </w:rPr>
        <w:t>一、</w:t>
      </w:r>
      <w:r>
        <w:rPr>
          <w:rFonts w:eastAsia="黑体"/>
          <w:highlight w:val="none"/>
          <w:lang w:val="zh-CN"/>
        </w:rPr>
        <w:t>项目概况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720"/>
        <w:rPr>
          <w:rFonts w:eastAsia="楷体_GB2312"/>
          <w:b w:val="0"/>
          <w:bCs/>
          <w:highlight w:val="none"/>
          <w:lang w:val="zh-CN"/>
        </w:rPr>
      </w:pPr>
      <w:r>
        <w:rPr>
          <w:rFonts w:eastAsia="楷体_GB2312"/>
          <w:b w:val="0"/>
          <w:bCs/>
          <w:highlight w:val="none"/>
          <w:lang w:val="zh-CN"/>
        </w:rPr>
        <w:t>（一）项目基本情况。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1.</w:t>
      </w:r>
      <w:r>
        <w:rPr>
          <w:rFonts w:hint="eastAsia" w:ascii="仿宋_GB2312" w:hAnsi="仿宋_GB2312" w:eastAsia="仿宋_GB2312" w:cs="仿宋_GB2312"/>
          <w:b/>
          <w:bCs/>
          <w:highlight w:val="none"/>
          <w:lang w:val="zh-CN"/>
        </w:rPr>
        <w:t>主管部门在该项目管理中的职能</w:t>
      </w:r>
    </w:p>
    <w:p>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left="0" w:leftChars="0" w:firstLine="640" w:firstLineChars="200"/>
        <w:rPr>
          <w:sz w:val="32"/>
          <w:highlight w:val="none"/>
          <w:lang w:val="zh-CN"/>
        </w:rPr>
      </w:pPr>
      <w:r>
        <w:rPr>
          <w:kern w:val="2"/>
          <w:sz w:val="32"/>
          <w:highlight w:val="none"/>
        </w:rPr>
        <w:t>全面</w:t>
      </w:r>
      <w:r>
        <w:rPr>
          <w:sz w:val="32"/>
          <w:highlight w:val="none"/>
        </w:rPr>
        <w:t>落实绩效评价主体责任，自觉开展绩效评价和自评工作，构建全过程的预算绩效管理机制。</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zh-CN"/>
        </w:rPr>
        <w:t>2</w:t>
      </w:r>
      <w:r>
        <w:rPr>
          <w:rFonts w:hint="eastAsia" w:ascii="仿宋_GB2312" w:hAnsi="仿宋_GB2312" w:eastAsia="仿宋_GB2312" w:cs="仿宋_GB2312"/>
          <w:b/>
          <w:bCs/>
          <w:highlight w:val="none"/>
        </w:rPr>
        <w:t>.</w:t>
      </w:r>
      <w:r>
        <w:rPr>
          <w:rFonts w:hint="eastAsia" w:ascii="仿宋_GB2312" w:hAnsi="仿宋_GB2312" w:eastAsia="仿宋_GB2312" w:cs="仿宋_GB2312"/>
          <w:b/>
          <w:bCs/>
          <w:highlight w:val="none"/>
          <w:lang w:val="zh-CN"/>
        </w:rPr>
        <w:t>项目立项、资金申报的依据</w:t>
      </w:r>
    </w:p>
    <w:p>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left="0" w:leftChars="0" w:firstLine="640" w:firstLineChars="200"/>
        <w:rPr>
          <w:highlight w:val="none"/>
          <w:lang w:val="zh-CN"/>
        </w:rPr>
      </w:pPr>
      <w:r>
        <w:rPr>
          <w:sz w:val="32"/>
          <w:highlight w:val="none"/>
        </w:rPr>
        <w:t>《四川省关于进一步完善城乡义务教育经费保障机制的实施意见》（川府发〔2016〕9号）《攀枝花市人民政府关于进一步完善城乡义务教育经费保障机制的实施意见》（攀府发〔2016〕16号）。</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rPr>
        <w:t>3.</w:t>
      </w:r>
      <w:r>
        <w:rPr>
          <w:rFonts w:hint="eastAsia" w:ascii="仿宋_GB2312" w:hAnsi="仿宋_GB2312" w:eastAsia="仿宋_GB2312" w:cs="仿宋_GB2312"/>
          <w:b/>
          <w:bCs/>
          <w:highlight w:val="none"/>
          <w:lang w:val="zh-CN"/>
        </w:rPr>
        <w:t>资金管理办法制定情况，资金支持具体项目的条件、范围与支持方式概况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kern w:val="0"/>
          <w:highlight w:val="none"/>
          <w:lang w:val="zh-CN" w:bidi="ar"/>
        </w:rPr>
      </w:pPr>
      <w:r>
        <w:rPr>
          <w:kern w:val="0"/>
          <w:highlight w:val="none"/>
          <w:lang w:val="zh-CN" w:bidi="ar"/>
        </w:rPr>
        <w:t>根据《财政部</w:t>
      </w:r>
      <w:r>
        <w:rPr>
          <w:kern w:val="0"/>
          <w:highlight w:val="none"/>
          <w:lang w:bidi="ar"/>
        </w:rPr>
        <w:t xml:space="preserve"> 教育部关于印发</w:t>
      </w:r>
      <w:r>
        <w:rPr>
          <w:rFonts w:hint="eastAsia"/>
          <w:kern w:val="0"/>
          <w:highlight w:val="none"/>
          <w:lang w:eastAsia="zh-CN" w:bidi="ar"/>
        </w:rPr>
        <w:t>〈</w:t>
      </w:r>
      <w:r>
        <w:rPr>
          <w:kern w:val="0"/>
          <w:highlight w:val="none"/>
          <w:lang w:val="zh-CN" w:bidi="ar"/>
        </w:rPr>
        <w:t>城乡义务教育补助经费管理办法</w:t>
      </w:r>
      <w:r>
        <w:rPr>
          <w:rFonts w:hint="eastAsia"/>
          <w:kern w:val="0"/>
          <w:highlight w:val="none"/>
          <w:lang w:val="zh-CN" w:bidi="ar"/>
        </w:rPr>
        <w:t>〉</w:t>
      </w:r>
      <w:r>
        <w:rPr>
          <w:kern w:val="0"/>
          <w:highlight w:val="none"/>
          <w:lang w:val="zh-CN" w:bidi="ar"/>
        </w:rPr>
        <w:t>的通知》（财教〔2021〕56号）</w:t>
      </w:r>
      <w:r>
        <w:rPr>
          <w:highlight w:val="none"/>
        </w:rPr>
        <w:t>《攀枝花市人民政府关于进一步完善城乡义务教育经费保障机制的实施意见》（攀府发〔2016〕16号）</w:t>
      </w:r>
      <w:r>
        <w:rPr>
          <w:kern w:val="0"/>
          <w:highlight w:val="none"/>
          <w:lang w:val="zh-CN" w:bidi="ar"/>
        </w:rPr>
        <w:t>以及预算管理有关规定，坚持专款专用，严禁资金截留、挪用、挤占等现象的发生，确保专项资金高效、安全、规范运行。</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4.资金分配的原则及考虑因素</w:t>
      </w:r>
    </w:p>
    <w:p>
      <w:pPr>
        <w:pStyle w:val="2"/>
        <w:keepNext w:val="0"/>
        <w:keepLines w:val="0"/>
        <w:pageBreakBefore w:val="0"/>
        <w:widowControl w:val="0"/>
        <w:shd w:val="clear"/>
        <w:kinsoku/>
        <w:wordWrap/>
        <w:overflowPunct/>
        <w:topLinePunct w:val="0"/>
        <w:autoSpaceDE/>
        <w:autoSpaceDN/>
        <w:bidi w:val="0"/>
        <w:adjustRightInd/>
        <w:snapToGrid/>
        <w:spacing w:after="0" w:line="240" w:lineRule="auto"/>
        <w:ind w:left="0" w:leftChars="0" w:firstLine="640" w:firstLineChars="200"/>
        <w:rPr>
          <w:highlight w:val="none"/>
          <w:lang w:val="zh-CN"/>
        </w:rPr>
      </w:pPr>
      <w:r>
        <w:rPr>
          <w:highlight w:val="none"/>
        </w:rPr>
        <w:t>城乡义务教育补助经费</w:t>
      </w:r>
      <w:r>
        <w:rPr>
          <w:kern w:val="0"/>
          <w:highlight w:val="none"/>
          <w:lang w:val="zh-CN" w:bidi="ar"/>
        </w:rPr>
        <w:t>的使用按既定流程进行，全程透明化、公开化、程序化。补助资金主要采用据实法、因素法、项目法进行分配，逐步以因素法为主。专项资金下达后，及时清算，并按照选定的分配方法，综合各类因素考量，合规合理分配专项资金。</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720"/>
        <w:rPr>
          <w:rFonts w:eastAsia="楷体_GB2312"/>
          <w:b w:val="0"/>
          <w:bCs/>
          <w:highlight w:val="none"/>
          <w:lang w:val="zh-CN"/>
        </w:rPr>
      </w:pPr>
      <w:r>
        <w:rPr>
          <w:rFonts w:eastAsia="楷体_GB2312"/>
          <w:b w:val="0"/>
          <w:bCs/>
          <w:highlight w:val="none"/>
          <w:lang w:val="zh-CN"/>
        </w:rPr>
        <w:t>（二）项目绩效目标。</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1</w:t>
      </w:r>
      <w:r>
        <w:rPr>
          <w:rFonts w:hint="eastAsia" w:ascii="仿宋_GB2312" w:hAnsi="仿宋_GB2312" w:eastAsia="仿宋_GB2312" w:cs="仿宋_GB2312"/>
          <w:b/>
          <w:bCs/>
          <w:highlight w:val="none"/>
        </w:rPr>
        <w:t>.</w:t>
      </w:r>
      <w:r>
        <w:rPr>
          <w:rFonts w:hint="eastAsia" w:ascii="仿宋_GB2312" w:hAnsi="仿宋_GB2312" w:eastAsia="仿宋_GB2312" w:cs="仿宋_GB2312"/>
          <w:b/>
          <w:bCs/>
          <w:highlight w:val="none"/>
          <w:lang w:val="zh-CN"/>
        </w:rPr>
        <w:t>项目主要内容</w:t>
      </w:r>
    </w:p>
    <w:p>
      <w:pPr>
        <w:pStyle w:val="2"/>
        <w:keepNext w:val="0"/>
        <w:keepLines w:val="0"/>
        <w:pageBreakBefore w:val="0"/>
        <w:widowControl w:val="0"/>
        <w:shd w:val="clear"/>
        <w:kinsoku/>
        <w:wordWrap/>
        <w:overflowPunct/>
        <w:topLinePunct w:val="0"/>
        <w:autoSpaceDE/>
        <w:autoSpaceDN/>
        <w:bidi w:val="0"/>
        <w:adjustRightInd/>
        <w:snapToGrid/>
        <w:spacing w:after="0" w:line="240" w:lineRule="auto"/>
        <w:ind w:left="0" w:leftChars="0" w:firstLine="640" w:firstLineChars="200"/>
        <w:rPr>
          <w:highlight w:val="none"/>
        </w:rPr>
      </w:pPr>
      <w:r>
        <w:rPr>
          <w:highlight w:val="none"/>
        </w:rPr>
        <w:t>城乡义务教育补助经费</w:t>
      </w:r>
      <w:r>
        <w:rPr>
          <w:highlight w:val="none"/>
          <w:lang w:val="zh-CN"/>
        </w:rPr>
        <w:t>用于区属义务教育学校公用经费、义务教育阶段家庭经济困难学生生活费补助、免费提供教科书、作业本。</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rPr>
        <w:t>2.</w:t>
      </w:r>
      <w:r>
        <w:rPr>
          <w:rFonts w:hint="eastAsia" w:ascii="仿宋_GB2312" w:hAnsi="仿宋_GB2312" w:eastAsia="仿宋_GB2312" w:cs="仿宋_GB2312"/>
          <w:b/>
          <w:bCs/>
          <w:highlight w:val="none"/>
          <w:lang w:val="zh-CN"/>
        </w:rPr>
        <w:t>项目应实现的具体绩效目标</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highlight w:val="none"/>
          <w:lang w:val="zh-CN"/>
        </w:rPr>
      </w:pPr>
      <w:r>
        <w:rPr>
          <w:rFonts w:hint="eastAsia"/>
          <w:highlight w:val="none"/>
          <w:lang w:val="zh-CN"/>
        </w:rPr>
        <w:t>（</w:t>
      </w:r>
      <w:r>
        <w:rPr>
          <w:rFonts w:hint="eastAsia"/>
          <w:highlight w:val="none"/>
        </w:rPr>
        <w:t>1</w:t>
      </w:r>
      <w:r>
        <w:rPr>
          <w:rFonts w:hint="eastAsia"/>
          <w:highlight w:val="none"/>
          <w:lang w:val="zh-CN"/>
        </w:rPr>
        <w:t>）</w:t>
      </w:r>
      <w:r>
        <w:rPr>
          <w:highlight w:val="none"/>
          <w:lang w:val="zh-CN"/>
        </w:rPr>
        <w:t>全面落实城乡统一、重在农村的义务教育经费保障机制。</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highlight w:val="none"/>
          <w:lang w:val="zh-CN"/>
        </w:rPr>
      </w:pPr>
      <w:r>
        <w:rPr>
          <w:rFonts w:hint="eastAsia"/>
          <w:highlight w:val="none"/>
          <w:lang w:val="zh-CN"/>
        </w:rPr>
        <w:t>（</w:t>
      </w:r>
      <w:r>
        <w:rPr>
          <w:rFonts w:hint="eastAsia"/>
          <w:highlight w:val="none"/>
        </w:rPr>
        <w:t>2</w:t>
      </w:r>
      <w:r>
        <w:rPr>
          <w:rFonts w:hint="eastAsia"/>
          <w:highlight w:val="none"/>
          <w:lang w:val="zh-CN"/>
        </w:rPr>
        <w:t>）</w:t>
      </w:r>
      <w:r>
        <w:rPr>
          <w:highlight w:val="none"/>
          <w:lang w:val="zh-CN"/>
        </w:rPr>
        <w:t>实施免费义务教育，全面落实“三免一补”政策。</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zh-CN"/>
        </w:rPr>
        <w:t>3.分析评价申报内容是否与实际相符，申报目标是否合理可行</w:t>
      </w:r>
    </w:p>
    <w:p>
      <w:pPr>
        <w:keepNext w:val="0"/>
        <w:keepLines w:val="0"/>
        <w:pageBreakBefore w:val="0"/>
        <w:widowControl w:val="0"/>
        <w:shd w:val="clear"/>
        <w:kinsoku/>
        <w:wordWrap/>
        <w:overflowPunct/>
        <w:topLinePunct w:val="0"/>
        <w:autoSpaceDE/>
        <w:autoSpaceDN/>
        <w:bidi w:val="0"/>
        <w:adjustRightInd w:val="0"/>
        <w:snapToGrid w:val="0"/>
        <w:spacing w:line="572" w:lineRule="exact"/>
        <w:ind w:firstLine="640" w:firstLineChars="200"/>
        <w:textAlignment w:val="auto"/>
        <w:rPr>
          <w:rFonts w:hint="eastAsia" w:ascii="Times New Roman" w:hAnsi="Times New Roman" w:eastAsia="仿宋_GB2312" w:cs="Times New Roman"/>
          <w:color w:val="000000"/>
          <w:kern w:val="0"/>
          <w:sz w:val="32"/>
          <w:szCs w:val="32"/>
          <w:highlight w:val="none"/>
          <w:shd w:val="clear" w:color="auto" w:fill="FFFFFF"/>
          <w:lang w:val="zh-CN" w:eastAsia="zh-CN" w:bidi="ar-SA"/>
        </w:rPr>
      </w:pPr>
      <w:r>
        <w:rPr>
          <w:rFonts w:hint="eastAsia" w:ascii="Times New Roman" w:hAnsi="Times New Roman" w:eastAsia="仿宋_GB2312" w:cs="Times New Roman"/>
          <w:color w:val="000000"/>
          <w:kern w:val="0"/>
          <w:sz w:val="32"/>
          <w:szCs w:val="32"/>
          <w:highlight w:val="none"/>
          <w:shd w:val="clear" w:color="auto" w:fill="FFFFFF"/>
          <w:lang w:val="zh-CN" w:eastAsia="zh-CN" w:bidi="ar-SA"/>
        </w:rPr>
        <w:t>项目申报内容与实施相符，申报目标合理可行。</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720"/>
        <w:rPr>
          <w:rFonts w:eastAsia="楷体_GB2312"/>
          <w:b w:val="0"/>
          <w:bCs/>
          <w:highlight w:val="none"/>
          <w:lang w:val="zh-CN"/>
        </w:rPr>
      </w:pPr>
      <w:r>
        <w:rPr>
          <w:rFonts w:eastAsia="楷体_GB2312"/>
          <w:b w:val="0"/>
          <w:bCs/>
          <w:highlight w:val="none"/>
          <w:lang w:val="zh-CN"/>
        </w:rPr>
        <w:t>（三）项目自评步骤及方法。</w:t>
      </w:r>
    </w:p>
    <w:p>
      <w:pPr>
        <w:pStyle w:val="2"/>
        <w:keepNext w:val="0"/>
        <w:keepLines w:val="0"/>
        <w:pageBreakBefore w:val="0"/>
        <w:widowControl w:val="0"/>
        <w:shd w:val="clear"/>
        <w:kinsoku/>
        <w:wordWrap/>
        <w:overflowPunct/>
        <w:topLinePunct w:val="0"/>
        <w:autoSpaceDE/>
        <w:autoSpaceDN/>
        <w:bidi w:val="0"/>
        <w:adjustRightInd/>
        <w:snapToGrid/>
        <w:spacing w:after="0" w:line="240" w:lineRule="auto"/>
        <w:ind w:left="0" w:leftChars="0" w:firstLine="640" w:firstLineChars="200"/>
        <w:rPr>
          <w:kern w:val="0"/>
          <w:highlight w:val="none"/>
          <w:lang w:val="zh-CN" w:bidi="ar"/>
        </w:rPr>
      </w:pPr>
      <w:r>
        <w:rPr>
          <w:highlight w:val="none"/>
        </w:rPr>
        <w:t>根据《攀枝花市西区财政局关于开展202</w:t>
      </w:r>
      <w:r>
        <w:rPr>
          <w:rFonts w:hint="eastAsia"/>
          <w:highlight w:val="none"/>
          <w:lang w:val="en-US" w:eastAsia="zh-CN"/>
        </w:rPr>
        <w:t>3</w:t>
      </w:r>
      <w:r>
        <w:rPr>
          <w:highlight w:val="none"/>
        </w:rPr>
        <w:t>年度预算绩效自评工作的通知》（攀西财〔202</w:t>
      </w:r>
      <w:r>
        <w:rPr>
          <w:rFonts w:hint="eastAsia"/>
          <w:highlight w:val="none"/>
          <w:lang w:val="en-US" w:eastAsia="zh-CN"/>
        </w:rPr>
        <w:t>4</w:t>
      </w:r>
      <w:r>
        <w:rPr>
          <w:highlight w:val="none"/>
        </w:rPr>
        <w:t>〕</w:t>
      </w:r>
      <w:r>
        <w:rPr>
          <w:rFonts w:hint="eastAsia"/>
          <w:highlight w:val="none"/>
          <w:lang w:val="en-US" w:eastAsia="zh-CN"/>
        </w:rPr>
        <w:t>37</w:t>
      </w:r>
      <w:r>
        <w:rPr>
          <w:highlight w:val="none"/>
        </w:rPr>
        <w:t>号）要求，</w:t>
      </w:r>
      <w:r>
        <w:rPr>
          <w:kern w:val="0"/>
          <w:highlight w:val="none"/>
          <w:lang w:bidi="ar"/>
        </w:rPr>
        <w:t>区教体局成立了</w:t>
      </w:r>
      <w:r>
        <w:rPr>
          <w:kern w:val="0"/>
          <w:highlight w:val="none"/>
          <w:lang w:val="zh-CN" w:bidi="ar"/>
        </w:rPr>
        <w:t>项目绩效自评工作小组，安排专人，对照资料清单，收集基础资料，根据自评提纲，完成自评报告。</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720"/>
        <w:rPr>
          <w:rFonts w:eastAsia="黑体"/>
          <w:highlight w:val="none"/>
        </w:rPr>
      </w:pPr>
      <w:r>
        <w:rPr>
          <w:rFonts w:eastAsia="黑体"/>
          <w:highlight w:val="none"/>
        </w:rPr>
        <w:t>二、项目资金申报及使用情况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720"/>
        <w:rPr>
          <w:rFonts w:eastAsia="楷体_GB2312"/>
          <w:b w:val="0"/>
          <w:bCs/>
          <w:highlight w:val="none"/>
          <w:lang w:val="zh-CN"/>
        </w:rPr>
      </w:pPr>
      <w:r>
        <w:rPr>
          <w:rFonts w:eastAsia="楷体_GB2312"/>
          <w:b w:val="0"/>
          <w:bCs/>
          <w:highlight w:val="none"/>
          <w:lang w:val="zh-CN"/>
        </w:rPr>
        <w:t>（一）项目资金申报及批复情况。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rFonts w:eastAsia="楷体_GB2312"/>
          <w:b/>
          <w:highlight w:val="none"/>
          <w:lang w:val="zh-CN"/>
        </w:rPr>
      </w:pPr>
      <w:r>
        <w:rPr>
          <w:rFonts w:hint="eastAsia"/>
          <w:color w:val="auto"/>
          <w:sz w:val="32"/>
          <w:szCs w:val="32"/>
          <w:highlight w:val="none"/>
          <w:lang w:val="en-US" w:eastAsia="zh-CN"/>
        </w:rPr>
        <w:t>根据</w:t>
      </w:r>
      <w:r>
        <w:rPr>
          <w:rFonts w:hint="eastAsia"/>
          <w:color w:val="auto"/>
          <w:sz w:val="32"/>
          <w:szCs w:val="32"/>
          <w:highlight w:val="none"/>
          <w:lang w:eastAsia="zh-CN"/>
        </w:rPr>
        <w:t>四川省财政厅</w:t>
      </w:r>
      <w:r>
        <w:rPr>
          <w:rFonts w:hint="eastAsia"/>
          <w:color w:val="auto"/>
          <w:sz w:val="32"/>
          <w:szCs w:val="32"/>
          <w:highlight w:val="none"/>
          <w:lang w:val="en-US" w:eastAsia="zh-CN"/>
        </w:rPr>
        <w:t xml:space="preserve"> </w:t>
      </w:r>
      <w:r>
        <w:rPr>
          <w:rFonts w:hint="eastAsia"/>
          <w:color w:val="auto"/>
          <w:sz w:val="32"/>
          <w:szCs w:val="32"/>
          <w:highlight w:val="none"/>
          <w:lang w:eastAsia="zh-CN"/>
        </w:rPr>
        <w:t>四川省教育厅《关于报送支持学前教育发展等资金2022年使用情况及2023年工作计划的通知》（川财教函</w:t>
      </w:r>
      <w:r>
        <w:rPr>
          <w:rFonts w:hint="eastAsia" w:hAnsi="仿宋_GB2312" w:cs="仿宋_GB2312"/>
          <w:kern w:val="0"/>
          <w:sz w:val="32"/>
          <w:szCs w:val="32"/>
          <w:highlight w:val="none"/>
          <w:lang w:eastAsia="zh-CN" w:bidi="ar"/>
        </w:rPr>
        <w:t>〔202</w:t>
      </w:r>
      <w:r>
        <w:rPr>
          <w:rFonts w:hint="eastAsia" w:hAnsi="仿宋_GB2312" w:cs="仿宋_GB2312"/>
          <w:kern w:val="0"/>
          <w:sz w:val="32"/>
          <w:szCs w:val="32"/>
          <w:highlight w:val="none"/>
          <w:lang w:val="en-US" w:eastAsia="zh-CN" w:bidi="ar"/>
        </w:rPr>
        <w:t>3</w:t>
      </w:r>
      <w:r>
        <w:rPr>
          <w:rFonts w:hint="eastAsia" w:hAnsi="仿宋_GB2312" w:cs="仿宋_GB2312"/>
          <w:kern w:val="0"/>
          <w:sz w:val="32"/>
          <w:szCs w:val="32"/>
          <w:highlight w:val="none"/>
          <w:lang w:eastAsia="zh-CN" w:bidi="ar"/>
        </w:rPr>
        <w:t>〕</w:t>
      </w:r>
      <w:r>
        <w:rPr>
          <w:rFonts w:hint="eastAsia"/>
          <w:color w:val="auto"/>
          <w:sz w:val="32"/>
          <w:szCs w:val="32"/>
          <w:highlight w:val="none"/>
          <w:lang w:eastAsia="zh-CN"/>
        </w:rPr>
        <w:t>4号）进行项目资金申报。</w:t>
      </w:r>
      <w:r>
        <w:rPr>
          <w:kern w:val="0"/>
          <w:highlight w:val="none"/>
          <w:lang w:val="zh-CN" w:bidi="ar"/>
        </w:rPr>
        <w:t>上级部门根据上年事业统计报表中的学生人数，核定各项费用并下达</w:t>
      </w:r>
      <w:r>
        <w:rPr>
          <w:rFonts w:hint="eastAsia"/>
          <w:kern w:val="0"/>
          <w:highlight w:val="none"/>
          <w:lang w:val="en-US" w:eastAsia="zh-CN" w:bidi="ar"/>
        </w:rPr>
        <w:t>2023年</w:t>
      </w:r>
      <w:r>
        <w:rPr>
          <w:kern w:val="0"/>
          <w:highlight w:val="none"/>
          <w:lang w:val="zh-CN" w:bidi="ar"/>
        </w:rPr>
        <w:t>城乡义务教育补助经费</w:t>
      </w:r>
      <w:r>
        <w:rPr>
          <w:rFonts w:hint="eastAsia"/>
          <w:kern w:val="0"/>
          <w:highlight w:val="none"/>
          <w:lang w:val="en-US" w:eastAsia="zh-CN" w:bidi="ar"/>
        </w:rPr>
        <w:t>852.82</w:t>
      </w:r>
      <w:r>
        <w:rPr>
          <w:kern w:val="0"/>
          <w:highlight w:val="none"/>
          <w:lang w:bidi="ar"/>
        </w:rPr>
        <w:t>万元</w:t>
      </w:r>
      <w:r>
        <w:rPr>
          <w:kern w:val="0"/>
          <w:highlight w:val="none"/>
          <w:lang w:val="zh-CN" w:bidi="ar"/>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720"/>
        <w:rPr>
          <w:rFonts w:eastAsia="楷体_GB2312"/>
          <w:b w:val="0"/>
          <w:bCs/>
          <w:highlight w:val="none"/>
          <w:lang w:val="zh-CN"/>
        </w:rPr>
      </w:pPr>
      <w:r>
        <w:rPr>
          <w:rFonts w:eastAsia="楷体_GB2312"/>
          <w:b w:val="0"/>
          <w:bCs/>
          <w:highlight w:val="none"/>
          <w:lang w:val="zh-CN"/>
        </w:rPr>
        <w:t>（二）资金计划、到位及使用情况。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1.资金计划</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720"/>
        <w:rPr>
          <w:highlight w:val="none"/>
          <w:lang w:val="zh-CN"/>
        </w:rPr>
      </w:pPr>
      <w:r>
        <w:rPr>
          <w:highlight w:val="none"/>
          <w:lang w:val="zh-CN"/>
        </w:rPr>
        <w:t>城乡义务教育补助经费—公用经费中央资金</w:t>
      </w:r>
      <w:r>
        <w:rPr>
          <w:rFonts w:hint="eastAsia"/>
          <w:highlight w:val="none"/>
          <w:lang w:val="en-US" w:eastAsia="zh-CN"/>
        </w:rPr>
        <w:t>630.91</w:t>
      </w:r>
      <w:r>
        <w:rPr>
          <w:highlight w:val="none"/>
          <w:lang w:val="zh-CN"/>
        </w:rPr>
        <w:t>万元，省级资金</w:t>
      </w:r>
      <w:r>
        <w:rPr>
          <w:rFonts w:hint="eastAsia"/>
          <w:highlight w:val="none"/>
          <w:lang w:val="en-US" w:eastAsia="zh-CN"/>
        </w:rPr>
        <w:t>150.23</w:t>
      </w:r>
      <w:r>
        <w:rPr>
          <w:highlight w:val="none"/>
          <w:lang w:val="zh-CN"/>
        </w:rPr>
        <w:t>万元，合计</w:t>
      </w:r>
      <w:r>
        <w:rPr>
          <w:rFonts w:hint="eastAsia"/>
          <w:highlight w:val="none"/>
          <w:lang w:val="en-US" w:eastAsia="zh-CN"/>
        </w:rPr>
        <w:t>781.14</w:t>
      </w:r>
      <w:r>
        <w:rPr>
          <w:highlight w:val="none"/>
        </w:rPr>
        <w:t>万元</w:t>
      </w:r>
      <w:r>
        <w:rPr>
          <w:highlight w:val="none"/>
          <w:lang w:val="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720"/>
        <w:rPr>
          <w:highlight w:val="none"/>
        </w:rPr>
      </w:pPr>
      <w:r>
        <w:rPr>
          <w:highlight w:val="none"/>
        </w:rPr>
        <w:t>城乡义务教育补助经费—家庭经济困难学生生活补助中央资金</w:t>
      </w:r>
      <w:r>
        <w:rPr>
          <w:rFonts w:hint="eastAsia"/>
          <w:highlight w:val="none"/>
          <w:lang w:val="en-US" w:eastAsia="zh-CN"/>
        </w:rPr>
        <w:t>41.90</w:t>
      </w:r>
      <w:r>
        <w:rPr>
          <w:highlight w:val="none"/>
        </w:rPr>
        <w:t>万元，省级资金</w:t>
      </w:r>
      <w:r>
        <w:rPr>
          <w:rFonts w:hint="eastAsia"/>
          <w:highlight w:val="none"/>
          <w:lang w:val="en-US" w:eastAsia="zh-CN"/>
        </w:rPr>
        <w:t>15.96</w:t>
      </w:r>
      <w:r>
        <w:rPr>
          <w:highlight w:val="none"/>
        </w:rPr>
        <w:t>万元，合计57.</w:t>
      </w:r>
      <w:r>
        <w:rPr>
          <w:rFonts w:hint="eastAsia"/>
          <w:highlight w:val="none"/>
          <w:lang w:val="en-US" w:eastAsia="zh-CN"/>
        </w:rPr>
        <w:t>86</w:t>
      </w:r>
      <w:r>
        <w:rPr>
          <w:highlight w:val="none"/>
        </w:rPr>
        <w:t>万元。</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720"/>
        <w:rPr>
          <w:highlight w:val="none"/>
        </w:rPr>
      </w:pPr>
      <w:r>
        <w:rPr>
          <w:highlight w:val="none"/>
        </w:rPr>
        <w:t>城乡义务教育补助经费—免作业本费省级资金</w:t>
      </w:r>
      <w:r>
        <w:rPr>
          <w:rFonts w:hint="eastAsia"/>
          <w:highlight w:val="none"/>
          <w:lang w:val="en-US" w:eastAsia="zh-CN"/>
        </w:rPr>
        <w:t>13.82</w:t>
      </w:r>
      <w:r>
        <w:rPr>
          <w:highlight w:val="none"/>
        </w:rPr>
        <w:t>万元。</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2.资金到位</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rFonts w:hint="default"/>
          <w:kern w:val="0"/>
          <w:highlight w:val="none"/>
          <w:lang w:val="en-US" w:eastAsia="zh-CN" w:bidi="ar"/>
        </w:rPr>
      </w:pPr>
      <w:r>
        <w:rPr>
          <w:rFonts w:hint="eastAsia"/>
          <w:kern w:val="0"/>
          <w:highlight w:val="none"/>
          <w:lang w:val="en-US" w:eastAsia="zh-CN" w:bidi="ar"/>
        </w:rPr>
        <w:t>2023年</w:t>
      </w:r>
      <w:r>
        <w:rPr>
          <w:kern w:val="0"/>
          <w:highlight w:val="none"/>
          <w:lang w:val="zh-CN" w:bidi="ar"/>
        </w:rPr>
        <w:t>城乡义务教育补助经费</w:t>
      </w:r>
      <w:r>
        <w:rPr>
          <w:rFonts w:hint="eastAsia"/>
          <w:kern w:val="0"/>
          <w:highlight w:val="none"/>
          <w:lang w:val="en-US" w:eastAsia="zh-CN" w:bidi="ar"/>
        </w:rPr>
        <w:t>到位852.82万元，上年结转资金36.1万元，合计到位888.92万元。</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rPr>
        <w:t>3.</w:t>
      </w:r>
      <w:r>
        <w:rPr>
          <w:rFonts w:hint="eastAsia" w:ascii="仿宋_GB2312" w:hAnsi="仿宋_GB2312" w:eastAsia="仿宋_GB2312" w:cs="仿宋_GB2312"/>
          <w:b/>
          <w:bCs/>
          <w:highlight w:val="none"/>
          <w:lang w:val="zh-CN"/>
        </w:rPr>
        <w:t>资金使用</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rFonts w:hint="eastAsia" w:eastAsia="仿宋_GB2312"/>
          <w:highlight w:val="none"/>
          <w:lang w:val="en-US" w:eastAsia="zh-CN"/>
        </w:rPr>
      </w:pPr>
      <w:r>
        <w:rPr>
          <w:rFonts w:hint="eastAsia"/>
          <w:highlight w:val="none"/>
          <w:lang w:val="en-US" w:eastAsia="zh-CN"/>
        </w:rPr>
        <w:t>2023年</w:t>
      </w:r>
      <w:r>
        <w:rPr>
          <w:highlight w:val="none"/>
          <w:lang w:val="zh-CN"/>
        </w:rPr>
        <w:t>城乡义务教育补助经费—公用经费</w:t>
      </w:r>
      <w:r>
        <w:rPr>
          <w:rFonts w:hint="eastAsia"/>
          <w:highlight w:val="none"/>
          <w:lang w:val="en-US" w:eastAsia="zh-CN"/>
        </w:rPr>
        <w:t>合计817.24万元，</w:t>
      </w:r>
      <w:r>
        <w:rPr>
          <w:rFonts w:hint="eastAsia"/>
          <w:highlight w:val="none"/>
          <w:lang w:val="zh-CN"/>
        </w:rPr>
        <w:t>使用</w:t>
      </w:r>
      <w:r>
        <w:rPr>
          <w:rFonts w:hint="eastAsia"/>
          <w:highlight w:val="none"/>
          <w:lang w:val="en-US" w:eastAsia="zh-CN"/>
        </w:rPr>
        <w:t>712.75</w:t>
      </w:r>
      <w:r>
        <w:rPr>
          <w:rFonts w:hint="eastAsia"/>
          <w:highlight w:val="none"/>
        </w:rPr>
        <w:t>万元，使用率</w:t>
      </w:r>
      <w:r>
        <w:rPr>
          <w:rFonts w:hint="eastAsia"/>
          <w:highlight w:val="none"/>
          <w:lang w:val="en-US" w:eastAsia="zh-CN"/>
        </w:rPr>
        <w:t>87.21</w:t>
      </w:r>
      <w:r>
        <w:rPr>
          <w:rFonts w:hint="eastAsia"/>
          <w:highlight w:val="none"/>
        </w:rPr>
        <w:t>%</w:t>
      </w:r>
      <w:r>
        <w:rPr>
          <w:rFonts w:hint="eastAsia"/>
          <w:highlight w:val="none"/>
          <w:lang w:eastAsia="zh-CN"/>
        </w:rPr>
        <w:t>。</w:t>
      </w:r>
    </w:p>
    <w:p>
      <w:pPr>
        <w:pStyle w:val="2"/>
        <w:keepNext w:val="0"/>
        <w:keepLines w:val="0"/>
        <w:pageBreakBefore w:val="0"/>
        <w:widowControl w:val="0"/>
        <w:shd w:val="clear"/>
        <w:kinsoku/>
        <w:wordWrap/>
        <w:overflowPunct/>
        <w:topLinePunct w:val="0"/>
        <w:autoSpaceDE/>
        <w:autoSpaceDN/>
        <w:bidi w:val="0"/>
        <w:adjustRightInd/>
        <w:snapToGrid/>
        <w:spacing w:after="0" w:line="240" w:lineRule="auto"/>
        <w:ind w:left="0" w:leftChars="0" w:firstLine="640" w:firstLineChars="200"/>
        <w:rPr>
          <w:highlight w:val="none"/>
        </w:rPr>
      </w:pPr>
      <w:r>
        <w:rPr>
          <w:rFonts w:hint="eastAsia"/>
          <w:highlight w:val="none"/>
          <w:lang w:val="en-US" w:eastAsia="zh-CN"/>
        </w:rPr>
        <w:t>2023</w:t>
      </w:r>
      <w:r>
        <w:rPr>
          <w:highlight w:val="none"/>
        </w:rPr>
        <w:t>城乡义务教育补助经费—家庭经济困难学生生活补助</w:t>
      </w:r>
      <w:r>
        <w:rPr>
          <w:rFonts w:hint="eastAsia"/>
          <w:highlight w:val="none"/>
          <w:lang w:val="en-US" w:eastAsia="zh-CN"/>
        </w:rPr>
        <w:t>合计57.86万元，</w:t>
      </w:r>
      <w:r>
        <w:rPr>
          <w:rFonts w:hint="eastAsia"/>
          <w:highlight w:val="none"/>
        </w:rPr>
        <w:t>使用</w:t>
      </w:r>
      <w:r>
        <w:rPr>
          <w:highlight w:val="none"/>
        </w:rPr>
        <w:t>57.</w:t>
      </w:r>
      <w:r>
        <w:rPr>
          <w:rFonts w:hint="eastAsia"/>
          <w:highlight w:val="none"/>
          <w:lang w:val="en-US" w:eastAsia="zh-CN"/>
        </w:rPr>
        <w:t>86</w:t>
      </w:r>
      <w:r>
        <w:rPr>
          <w:highlight w:val="none"/>
        </w:rPr>
        <w:t>万元</w:t>
      </w:r>
      <w:r>
        <w:rPr>
          <w:rFonts w:hint="eastAsia"/>
          <w:highlight w:val="none"/>
        </w:rPr>
        <w:t>，使用率100%</w:t>
      </w:r>
      <w:r>
        <w:rPr>
          <w:highlight w:val="none"/>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highlight w:val="none"/>
          <w:lang w:val="zh-CN"/>
        </w:rPr>
      </w:pPr>
      <w:r>
        <w:rPr>
          <w:rFonts w:hint="eastAsia"/>
          <w:highlight w:val="none"/>
          <w:lang w:val="en-US" w:eastAsia="zh-CN"/>
        </w:rPr>
        <w:t>2023年</w:t>
      </w:r>
      <w:r>
        <w:rPr>
          <w:highlight w:val="none"/>
        </w:rPr>
        <w:t>城乡义务教育补助经费—免作业本费</w:t>
      </w:r>
      <w:r>
        <w:rPr>
          <w:rFonts w:hint="eastAsia"/>
          <w:highlight w:val="none"/>
          <w:lang w:val="en-US" w:eastAsia="zh-CN"/>
        </w:rPr>
        <w:t>合计13.82万元，</w:t>
      </w:r>
      <w:r>
        <w:rPr>
          <w:rFonts w:hint="eastAsia"/>
          <w:highlight w:val="none"/>
        </w:rPr>
        <w:t>使用</w:t>
      </w:r>
      <w:r>
        <w:rPr>
          <w:rFonts w:hint="eastAsia"/>
          <w:highlight w:val="none"/>
          <w:lang w:val="en-US" w:eastAsia="zh-CN"/>
        </w:rPr>
        <w:t>8.80</w:t>
      </w:r>
      <w:r>
        <w:rPr>
          <w:highlight w:val="none"/>
        </w:rPr>
        <w:t>万元</w:t>
      </w:r>
      <w:r>
        <w:rPr>
          <w:rFonts w:hint="eastAsia"/>
          <w:highlight w:val="none"/>
        </w:rPr>
        <w:t>，使用率</w:t>
      </w:r>
      <w:r>
        <w:rPr>
          <w:rFonts w:hint="eastAsia"/>
          <w:highlight w:val="none"/>
          <w:lang w:val="en-US" w:eastAsia="zh-CN"/>
        </w:rPr>
        <w:t>63.68</w:t>
      </w:r>
      <w:r>
        <w:rPr>
          <w:rFonts w:hint="eastAsia"/>
          <w:highlight w:val="none"/>
        </w:rPr>
        <w:t>%</w:t>
      </w:r>
      <w:r>
        <w:rPr>
          <w:highlight w:val="none"/>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720"/>
        <w:rPr>
          <w:rFonts w:eastAsia="楷体_GB2312"/>
          <w:b w:val="0"/>
          <w:bCs/>
          <w:highlight w:val="none"/>
          <w:lang w:val="zh-CN"/>
        </w:rPr>
      </w:pPr>
      <w:r>
        <w:rPr>
          <w:rFonts w:eastAsia="楷体_GB2312"/>
          <w:b w:val="0"/>
          <w:bCs/>
          <w:highlight w:val="none"/>
          <w:lang w:val="zh-CN"/>
        </w:rPr>
        <w:t>（三）项目财务管理情况。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highlight w:val="none"/>
          <w:lang w:val="zh-CN"/>
        </w:rPr>
      </w:pPr>
      <w:r>
        <w:rPr>
          <w:highlight w:val="none"/>
          <w:lang w:val="zh-CN"/>
        </w:rPr>
        <w:t>财务管理制度健全，严格</w:t>
      </w:r>
      <w:r>
        <w:rPr>
          <w:rFonts w:hint="eastAsia"/>
          <w:highlight w:val="none"/>
          <w:lang w:val="zh-CN"/>
        </w:rPr>
        <w:t>遵照执行</w:t>
      </w:r>
      <w:r>
        <w:rPr>
          <w:highlight w:val="none"/>
          <w:lang w:val="zh-CN"/>
        </w:rPr>
        <w:t>，账务处理及时，会计核算规范。</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720"/>
        <w:rPr>
          <w:rFonts w:eastAsia="黑体"/>
          <w:highlight w:val="none"/>
        </w:rPr>
      </w:pPr>
      <w:r>
        <w:rPr>
          <w:rFonts w:eastAsia="黑体"/>
          <w:highlight w:val="none"/>
        </w:rPr>
        <w:t>三、项目实施及管理情况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720"/>
        <w:rPr>
          <w:rFonts w:eastAsia="楷体_GB2312"/>
          <w:b w:val="0"/>
          <w:bCs/>
          <w:highlight w:val="none"/>
          <w:lang w:val="zh-CN"/>
        </w:rPr>
      </w:pPr>
      <w:r>
        <w:rPr>
          <w:rFonts w:eastAsia="楷体_GB2312"/>
          <w:b w:val="0"/>
          <w:bCs/>
          <w:highlight w:val="none"/>
          <w:lang w:val="zh-CN"/>
        </w:rPr>
        <w:t>（一）项目组织架构及实施流程。</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highlight w:val="none"/>
          <w:lang w:val="zh-CN"/>
        </w:rPr>
      </w:pPr>
      <w:r>
        <w:rPr>
          <w:highlight w:val="none"/>
          <w:lang w:val="zh-CN"/>
        </w:rPr>
        <w:t>教体局收到上级补助资金后根据学生人数及时把</w:t>
      </w:r>
      <w:r>
        <w:rPr>
          <w:rFonts w:hint="eastAsia"/>
          <w:highlight w:val="none"/>
          <w:lang w:val="en-US" w:eastAsia="zh-CN"/>
        </w:rPr>
        <w:t>公用经费</w:t>
      </w:r>
      <w:r>
        <w:rPr>
          <w:highlight w:val="none"/>
          <w:lang w:val="zh-CN"/>
        </w:rPr>
        <w:t>划拨到</w:t>
      </w:r>
      <w:r>
        <w:rPr>
          <w:rFonts w:hint="eastAsia"/>
          <w:highlight w:val="none"/>
          <w:lang w:val="zh-CN"/>
        </w:rPr>
        <w:t>各义</w:t>
      </w:r>
      <w:r>
        <w:rPr>
          <w:rFonts w:hint="eastAsia"/>
          <w:highlight w:val="none"/>
          <w:lang w:val="en-US" w:eastAsia="zh-CN"/>
        </w:rPr>
        <w:t>教</w:t>
      </w:r>
      <w:r>
        <w:rPr>
          <w:highlight w:val="none"/>
          <w:lang w:val="zh-CN"/>
        </w:rPr>
        <w:t>学校，并督促学校合理使用城乡义务教育公用经费补助资金，并对资金使用过程进行全程监督。</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720"/>
        <w:rPr>
          <w:rFonts w:eastAsia="楷体_GB2312"/>
          <w:b w:val="0"/>
          <w:bCs/>
          <w:highlight w:val="none"/>
          <w:lang w:val="zh-CN"/>
        </w:rPr>
      </w:pPr>
      <w:r>
        <w:rPr>
          <w:rFonts w:hint="eastAsia" w:eastAsia="楷体_GB2312"/>
          <w:b w:val="0"/>
          <w:bCs/>
          <w:highlight w:val="none"/>
          <w:lang w:val="zh-CN"/>
        </w:rPr>
        <w:t>（</w:t>
      </w:r>
      <w:r>
        <w:rPr>
          <w:rFonts w:hint="eastAsia" w:eastAsia="楷体_GB2312"/>
          <w:b w:val="0"/>
          <w:bCs/>
          <w:highlight w:val="none"/>
          <w:lang w:val="en-US" w:eastAsia="zh-CN"/>
        </w:rPr>
        <w:t>二）</w:t>
      </w:r>
      <w:r>
        <w:rPr>
          <w:rFonts w:eastAsia="楷体_GB2312"/>
          <w:b w:val="0"/>
          <w:bCs/>
          <w:highlight w:val="none"/>
          <w:lang w:val="zh-CN"/>
        </w:rPr>
        <w:t>项目管理情况。</w:t>
      </w:r>
    </w:p>
    <w:p>
      <w:pPr>
        <w:pStyle w:val="2"/>
        <w:keepNext w:val="0"/>
        <w:keepLines w:val="0"/>
        <w:pageBreakBefore w:val="0"/>
        <w:widowControl w:val="0"/>
        <w:shd w:val="clear"/>
        <w:kinsoku/>
        <w:wordWrap/>
        <w:overflowPunct/>
        <w:topLinePunct w:val="0"/>
        <w:autoSpaceDE/>
        <w:autoSpaceDN/>
        <w:bidi w:val="0"/>
        <w:adjustRightInd/>
        <w:snapToGrid/>
        <w:spacing w:after="0" w:line="240" w:lineRule="auto"/>
        <w:ind w:left="0" w:leftChars="0" w:firstLine="640" w:firstLineChars="200"/>
        <w:rPr>
          <w:highlight w:val="none"/>
          <w:lang w:val="zh-CN"/>
        </w:rPr>
      </w:pPr>
      <w:r>
        <w:rPr>
          <w:kern w:val="0"/>
          <w:highlight w:val="none"/>
          <w:lang w:val="zh-CN" w:bidi="ar"/>
        </w:rPr>
        <w:t>严格按照《财政部</w:t>
      </w:r>
      <w:r>
        <w:rPr>
          <w:kern w:val="0"/>
          <w:highlight w:val="none"/>
          <w:lang w:bidi="ar"/>
        </w:rPr>
        <w:t xml:space="preserve"> 教育部关于印发</w:t>
      </w:r>
      <w:r>
        <w:rPr>
          <w:rFonts w:hint="eastAsia"/>
          <w:kern w:val="0"/>
          <w:highlight w:val="none"/>
          <w:lang w:eastAsia="zh-CN" w:bidi="ar"/>
        </w:rPr>
        <w:t>〈</w:t>
      </w:r>
      <w:r>
        <w:rPr>
          <w:kern w:val="0"/>
          <w:highlight w:val="none"/>
          <w:lang w:val="zh-CN" w:bidi="ar"/>
        </w:rPr>
        <w:t>城乡义务教育补助经费管理办法</w:t>
      </w:r>
      <w:r>
        <w:rPr>
          <w:rFonts w:hint="eastAsia"/>
          <w:kern w:val="0"/>
          <w:highlight w:val="none"/>
          <w:lang w:val="zh-CN" w:bidi="ar"/>
        </w:rPr>
        <w:t>〉</w:t>
      </w:r>
      <w:r>
        <w:rPr>
          <w:kern w:val="0"/>
          <w:highlight w:val="none"/>
          <w:lang w:val="zh-CN" w:bidi="ar"/>
        </w:rPr>
        <w:t>的通知》（财教〔2021〕56号）要求进行资金管理，</w:t>
      </w:r>
      <w:r>
        <w:rPr>
          <w:rFonts w:hint="eastAsia"/>
          <w:kern w:val="0"/>
          <w:highlight w:val="none"/>
          <w:lang w:val="zh-CN" w:bidi="ar"/>
        </w:rPr>
        <w:t>涉及</w:t>
      </w:r>
      <w:r>
        <w:rPr>
          <w:kern w:val="0"/>
          <w:highlight w:val="none"/>
          <w:lang w:val="zh-CN" w:bidi="ar"/>
        </w:rPr>
        <w:t>需要履行政府采购程序的，也严格</w:t>
      </w:r>
      <w:r>
        <w:rPr>
          <w:rFonts w:hint="eastAsia"/>
          <w:kern w:val="0"/>
          <w:highlight w:val="none"/>
          <w:lang w:val="en-US" w:eastAsia="zh-CN" w:bidi="ar"/>
        </w:rPr>
        <w:t>按照</w:t>
      </w:r>
      <w:r>
        <w:rPr>
          <w:kern w:val="0"/>
          <w:highlight w:val="none"/>
          <w:lang w:val="zh-CN" w:bidi="ar"/>
        </w:rPr>
        <w:t>程序开支。</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eastAsia="楷体_GB2312"/>
          <w:b w:val="0"/>
          <w:bCs/>
          <w:highlight w:val="none"/>
          <w:lang w:val="zh-CN"/>
        </w:rPr>
      </w:pPr>
      <w:r>
        <w:rPr>
          <w:rFonts w:hint="eastAsia" w:eastAsia="楷体_GB2312"/>
          <w:b w:val="0"/>
          <w:bCs/>
          <w:highlight w:val="none"/>
          <w:lang w:val="zh-CN"/>
        </w:rPr>
        <w:t>（</w:t>
      </w:r>
      <w:r>
        <w:rPr>
          <w:rFonts w:hint="eastAsia" w:eastAsia="楷体_GB2312"/>
          <w:b w:val="0"/>
          <w:bCs/>
          <w:highlight w:val="none"/>
          <w:lang w:val="en-US" w:eastAsia="zh-CN"/>
        </w:rPr>
        <w:t>三）</w:t>
      </w:r>
      <w:r>
        <w:rPr>
          <w:rFonts w:eastAsia="楷体_GB2312"/>
          <w:b w:val="0"/>
          <w:bCs/>
          <w:highlight w:val="none"/>
          <w:lang w:val="zh-CN"/>
        </w:rPr>
        <w:t>项目监管情况。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720"/>
        <w:rPr>
          <w:rFonts w:ascii="Times New Roman" w:hAnsi="Times New Roman" w:eastAsia="仿宋_GB2312" w:cs="Times New Roman"/>
          <w:kern w:val="0"/>
          <w:sz w:val="32"/>
          <w:szCs w:val="32"/>
          <w:highlight w:val="none"/>
          <w:lang w:val="zh-CN" w:eastAsia="zh-CN" w:bidi="ar-SA"/>
        </w:rPr>
      </w:pPr>
      <w:r>
        <w:rPr>
          <w:rFonts w:ascii="Times New Roman" w:hAnsi="Times New Roman" w:eastAsia="仿宋_GB2312" w:cs="Times New Roman"/>
          <w:kern w:val="0"/>
          <w:sz w:val="32"/>
          <w:szCs w:val="32"/>
          <w:highlight w:val="none"/>
          <w:lang w:val="en-US" w:eastAsia="zh-CN" w:bidi="ar-SA"/>
        </w:rPr>
        <w:t>严格按照相关管理办法进行审核把关，</w:t>
      </w:r>
      <w:r>
        <w:rPr>
          <w:rFonts w:hint="eastAsia" w:ascii="Times New Roman" w:hAnsi="Times New Roman" w:eastAsia="仿宋_GB2312" w:cs="Times New Roman"/>
          <w:kern w:val="0"/>
          <w:sz w:val="32"/>
          <w:szCs w:val="32"/>
          <w:highlight w:val="none"/>
          <w:lang w:val="en-US" w:eastAsia="zh-CN" w:bidi="ar-SA"/>
        </w:rPr>
        <w:t>学校单笔经费支出额度在5000元以内，由学校按照本校制度进行审批，5000-20000元需报区教育和体育局计财股和财务分管领导审批，20000-30000元的还需报局长审批，30000元以上需报区委教育工委会研究决定，</w:t>
      </w:r>
      <w:r>
        <w:rPr>
          <w:rFonts w:ascii="Times New Roman" w:hAnsi="Times New Roman" w:eastAsia="仿宋_GB2312" w:cs="Times New Roman"/>
          <w:kern w:val="0"/>
          <w:sz w:val="32"/>
          <w:szCs w:val="32"/>
          <w:highlight w:val="none"/>
          <w:lang w:val="en-US" w:eastAsia="zh-CN" w:bidi="ar-SA"/>
        </w:rPr>
        <w:t>确保各项目资金专款专用，无截留、挪用、挤占等现象的出现。</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720"/>
        <w:rPr>
          <w:highlight w:val="none"/>
          <w:lang w:val="zh-CN"/>
        </w:rPr>
      </w:pPr>
      <w:r>
        <w:rPr>
          <w:rFonts w:eastAsia="黑体"/>
          <w:highlight w:val="none"/>
        </w:rPr>
        <w:t>四、项目绩效情况</w:t>
      </w:r>
      <w:r>
        <w:rPr>
          <w:highlight w:val="none"/>
          <w:lang w:val="zh-CN"/>
        </w:rPr>
        <w:tab/>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（一）项目完成情况。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1.</w:t>
      </w:r>
      <w:r>
        <w:rPr>
          <w:rFonts w:hint="eastAsia" w:ascii="仿宋_GB2312" w:hAnsi="仿宋_GB2312" w:eastAsia="仿宋_GB2312" w:cs="仿宋_GB2312"/>
          <w:b/>
          <w:bCs/>
          <w:highlight w:val="none"/>
        </w:rPr>
        <w:t>数量指标</w:t>
      </w:r>
    </w:p>
    <w:p>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left="0" w:leftChars="0" w:firstLine="640" w:firstLineChars="200"/>
        <w:rPr>
          <w:sz w:val="32"/>
          <w:highlight w:val="none"/>
        </w:rPr>
      </w:pPr>
      <w:r>
        <w:rPr>
          <w:sz w:val="32"/>
          <w:highlight w:val="none"/>
        </w:rPr>
        <w:t>城乡义务教育补助经费</w:t>
      </w:r>
      <w:r>
        <w:rPr>
          <w:rFonts w:hint="eastAsia"/>
          <w:sz w:val="32"/>
          <w:highlight w:val="none"/>
        </w:rPr>
        <w:t>—</w:t>
      </w:r>
      <w:r>
        <w:rPr>
          <w:sz w:val="32"/>
          <w:highlight w:val="none"/>
        </w:rPr>
        <w:t>公用经费受益学校</w:t>
      </w:r>
      <w:r>
        <w:rPr>
          <w:rFonts w:hint="eastAsia"/>
          <w:sz w:val="32"/>
          <w:highlight w:val="none"/>
          <w:lang w:val="en-US" w:eastAsia="zh-CN"/>
        </w:rPr>
        <w:t>9</w:t>
      </w:r>
      <w:r>
        <w:rPr>
          <w:sz w:val="32"/>
          <w:highlight w:val="none"/>
        </w:rPr>
        <w:t>所，涉及</w:t>
      </w:r>
      <w:r>
        <w:rPr>
          <w:rFonts w:hint="eastAsia"/>
          <w:sz w:val="32"/>
          <w:highlight w:val="none"/>
        </w:rPr>
        <w:t>88</w:t>
      </w:r>
      <w:r>
        <w:rPr>
          <w:rFonts w:hint="eastAsia"/>
          <w:sz w:val="32"/>
          <w:highlight w:val="none"/>
          <w:lang w:val="en-US" w:eastAsia="zh-CN"/>
        </w:rPr>
        <w:t>1</w:t>
      </w:r>
      <w:r>
        <w:rPr>
          <w:rFonts w:hint="eastAsia"/>
          <w:sz w:val="32"/>
          <w:highlight w:val="none"/>
        </w:rPr>
        <w:t>1</w:t>
      </w:r>
      <w:r>
        <w:rPr>
          <w:sz w:val="32"/>
          <w:highlight w:val="none"/>
        </w:rPr>
        <w:t>人次；城乡义务教育补助经费</w:t>
      </w:r>
      <w:r>
        <w:rPr>
          <w:rFonts w:hint="eastAsia"/>
          <w:sz w:val="32"/>
          <w:highlight w:val="none"/>
        </w:rPr>
        <w:t>—</w:t>
      </w:r>
      <w:r>
        <w:rPr>
          <w:sz w:val="32"/>
          <w:highlight w:val="none"/>
        </w:rPr>
        <w:t>家庭经济困难学生寄宿生生活补助受益学校</w:t>
      </w:r>
      <w:r>
        <w:rPr>
          <w:rFonts w:hint="eastAsia"/>
          <w:sz w:val="32"/>
          <w:highlight w:val="none"/>
          <w:lang w:val="en-US" w:eastAsia="zh-CN"/>
        </w:rPr>
        <w:t>9</w:t>
      </w:r>
      <w:r>
        <w:rPr>
          <w:sz w:val="32"/>
          <w:highlight w:val="none"/>
        </w:rPr>
        <w:t>所，涉及</w:t>
      </w:r>
      <w:r>
        <w:rPr>
          <w:rFonts w:hint="eastAsia"/>
          <w:sz w:val="32"/>
          <w:highlight w:val="none"/>
          <w:lang w:val="en-US" w:eastAsia="zh-CN"/>
        </w:rPr>
        <w:t>2084</w:t>
      </w:r>
      <w:r>
        <w:rPr>
          <w:sz w:val="32"/>
          <w:highlight w:val="none"/>
        </w:rPr>
        <w:t>人次；城乡义务教育补助经费</w:t>
      </w:r>
      <w:r>
        <w:rPr>
          <w:rFonts w:hint="eastAsia"/>
          <w:sz w:val="32"/>
          <w:highlight w:val="none"/>
        </w:rPr>
        <w:t>—</w:t>
      </w:r>
      <w:r>
        <w:rPr>
          <w:sz w:val="32"/>
          <w:highlight w:val="none"/>
        </w:rPr>
        <w:t>免作业本费受益学校</w:t>
      </w:r>
      <w:r>
        <w:rPr>
          <w:rFonts w:hint="eastAsia"/>
          <w:sz w:val="32"/>
          <w:highlight w:val="none"/>
          <w:lang w:val="en-US" w:eastAsia="zh-CN"/>
        </w:rPr>
        <w:t>9</w:t>
      </w:r>
      <w:r>
        <w:rPr>
          <w:sz w:val="32"/>
          <w:highlight w:val="none"/>
        </w:rPr>
        <w:t>所，涉及</w:t>
      </w:r>
      <w:r>
        <w:rPr>
          <w:rFonts w:hint="eastAsia"/>
          <w:sz w:val="32"/>
          <w:highlight w:val="none"/>
          <w:lang w:val="en-US" w:eastAsia="zh-CN"/>
        </w:rPr>
        <w:t>17622</w:t>
      </w:r>
      <w:r>
        <w:rPr>
          <w:sz w:val="32"/>
          <w:highlight w:val="none"/>
        </w:rPr>
        <w:t>人次。</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质量指标</w:t>
      </w:r>
    </w:p>
    <w:p>
      <w:pPr>
        <w:pStyle w:val="6"/>
        <w:keepNext w:val="0"/>
        <w:keepLines w:val="0"/>
        <w:pageBreakBefore w:val="0"/>
        <w:widowControl w:val="0"/>
        <w:shd w:val="clear" w:color="auto"/>
        <w:kinsoku/>
        <w:wordWrap/>
        <w:overflowPunct/>
        <w:topLinePunct w:val="0"/>
        <w:autoSpaceDE/>
        <w:autoSpaceDN/>
        <w:bidi w:val="0"/>
        <w:adjustRightInd/>
        <w:snapToGrid/>
        <w:spacing w:beforeAutospacing="0" w:afterAutospacing="0" w:line="240" w:lineRule="auto"/>
        <w:ind w:left="0" w:leftChars="0" w:firstLine="640" w:firstLineChars="200"/>
        <w:textAlignment w:val="baseline"/>
        <w:rPr>
          <w:color w:val="000000"/>
          <w:sz w:val="32"/>
          <w:highlight w:val="none"/>
          <w:shd w:val="clear" w:color="auto" w:fill="FFFFFF"/>
        </w:rPr>
      </w:pPr>
      <w:r>
        <w:rPr>
          <w:color w:val="000000"/>
          <w:sz w:val="32"/>
          <w:highlight w:val="none"/>
          <w:shd w:val="clear" w:color="auto" w:fill="FFFFFF"/>
        </w:rPr>
        <w:t>严格项目落实专款专用，验收合格，教科书、作业本达到质量指标。</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rPr>
        <w:t>时效指标。</w:t>
      </w:r>
    </w:p>
    <w:p>
      <w:pPr>
        <w:pStyle w:val="6"/>
        <w:keepNext w:val="0"/>
        <w:keepLines w:val="0"/>
        <w:pageBreakBefore w:val="0"/>
        <w:widowControl w:val="0"/>
        <w:shd w:val="clear" w:color="auto"/>
        <w:kinsoku/>
        <w:wordWrap/>
        <w:overflowPunct/>
        <w:topLinePunct w:val="0"/>
        <w:autoSpaceDE/>
        <w:autoSpaceDN/>
        <w:bidi w:val="0"/>
        <w:adjustRightInd/>
        <w:snapToGrid/>
        <w:spacing w:beforeAutospacing="0" w:afterAutospacing="0" w:line="240" w:lineRule="auto"/>
        <w:ind w:left="0" w:leftChars="0" w:firstLine="640" w:firstLineChars="200"/>
        <w:textAlignment w:val="baseline"/>
        <w:rPr>
          <w:color w:val="000000"/>
          <w:sz w:val="32"/>
          <w:highlight w:val="none"/>
          <w:shd w:val="clear" w:color="auto" w:fill="FFFFFF"/>
        </w:rPr>
      </w:pPr>
      <w:r>
        <w:rPr>
          <w:color w:val="000000"/>
          <w:sz w:val="32"/>
          <w:highlight w:val="none"/>
          <w:shd w:val="clear" w:color="auto" w:fill="FFFFFF"/>
        </w:rPr>
        <w:t>202</w:t>
      </w:r>
      <w:r>
        <w:rPr>
          <w:rFonts w:hint="eastAsia"/>
          <w:color w:val="000000"/>
          <w:sz w:val="32"/>
          <w:highlight w:val="none"/>
          <w:shd w:val="clear" w:color="auto" w:fill="FFFFFF"/>
          <w:lang w:val="en-US" w:eastAsia="zh-CN"/>
        </w:rPr>
        <w:t>3</w:t>
      </w:r>
      <w:r>
        <w:rPr>
          <w:color w:val="000000"/>
          <w:sz w:val="32"/>
          <w:highlight w:val="none"/>
          <w:shd w:val="clear" w:color="auto" w:fill="FFFFFF"/>
        </w:rPr>
        <w:t>年资金已全部及时拨付到</w:t>
      </w:r>
      <w:r>
        <w:rPr>
          <w:rFonts w:hint="eastAsia"/>
          <w:color w:val="000000"/>
          <w:sz w:val="32"/>
          <w:highlight w:val="none"/>
          <w:shd w:val="clear" w:color="auto" w:fill="FFFFFF"/>
          <w:lang w:val="en-US" w:eastAsia="zh-CN"/>
        </w:rPr>
        <w:t>各义教</w:t>
      </w:r>
      <w:r>
        <w:rPr>
          <w:color w:val="000000"/>
          <w:sz w:val="32"/>
          <w:highlight w:val="none"/>
          <w:shd w:val="clear" w:color="auto" w:fill="FFFFFF"/>
        </w:rPr>
        <w:t>学校、落实到项目，完成时效指标。</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w:t>
      </w:r>
      <w:r>
        <w:rPr>
          <w:rFonts w:hint="eastAsia" w:eastAsia="楷体_GB2312"/>
          <w:b w:val="0"/>
          <w:bCs/>
          <w:highlight w:val="none"/>
          <w:lang w:val="en-US" w:eastAsia="zh-CN"/>
        </w:rPr>
        <w:t>二）</w:t>
      </w:r>
      <w:r>
        <w:rPr>
          <w:rFonts w:hint="eastAsia" w:eastAsia="楷体_GB2312"/>
          <w:b w:val="0"/>
          <w:bCs/>
          <w:highlight w:val="none"/>
          <w:lang w:val="zh-CN"/>
        </w:rPr>
        <w:t>项目效益情况。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1</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rPr>
        <w:t>社会效益指标</w:t>
      </w:r>
    </w:p>
    <w:p>
      <w:pPr>
        <w:pStyle w:val="6"/>
        <w:keepNext w:val="0"/>
        <w:keepLines w:val="0"/>
        <w:pageBreakBefore w:val="0"/>
        <w:widowControl w:val="0"/>
        <w:shd w:val="clear" w:color="auto"/>
        <w:kinsoku/>
        <w:wordWrap/>
        <w:overflowPunct/>
        <w:topLinePunct w:val="0"/>
        <w:autoSpaceDE/>
        <w:autoSpaceDN/>
        <w:bidi w:val="0"/>
        <w:adjustRightInd/>
        <w:snapToGrid/>
        <w:spacing w:beforeAutospacing="0" w:afterAutospacing="0" w:line="240" w:lineRule="auto"/>
        <w:ind w:left="0" w:leftChars="0" w:firstLine="640" w:firstLineChars="200"/>
        <w:textAlignment w:val="baseline"/>
        <w:rPr>
          <w:color w:val="000000"/>
          <w:sz w:val="32"/>
          <w:highlight w:val="none"/>
          <w:shd w:val="clear" w:color="auto" w:fill="FFFFFF"/>
        </w:rPr>
      </w:pPr>
      <w:r>
        <w:rPr>
          <w:sz w:val="32"/>
          <w:highlight w:val="none"/>
        </w:rPr>
        <w:t>推动了义务教育事业持续健康发展，进一步完善义务教育经费保障机制，保障义务教育阶段学校正常运转，实现均衡发展。</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2</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rPr>
        <w:t>可持续影响指标</w:t>
      </w:r>
    </w:p>
    <w:p>
      <w:pPr>
        <w:pStyle w:val="6"/>
        <w:keepNext w:val="0"/>
        <w:keepLines w:val="0"/>
        <w:pageBreakBefore w:val="0"/>
        <w:widowControl w:val="0"/>
        <w:shd w:val="clear" w:color="auto"/>
        <w:kinsoku/>
        <w:wordWrap/>
        <w:overflowPunct/>
        <w:topLinePunct w:val="0"/>
        <w:autoSpaceDE/>
        <w:autoSpaceDN/>
        <w:bidi w:val="0"/>
        <w:adjustRightInd/>
        <w:snapToGrid/>
        <w:spacing w:beforeAutospacing="0" w:afterAutospacing="0" w:line="240" w:lineRule="auto"/>
        <w:ind w:left="0" w:leftChars="0" w:firstLine="640" w:firstLineChars="200"/>
        <w:textAlignment w:val="baseline"/>
        <w:rPr>
          <w:sz w:val="32"/>
          <w:highlight w:val="none"/>
          <w:shd w:val="clear" w:color="auto" w:fill="FFFFFF"/>
        </w:rPr>
      </w:pPr>
      <w:r>
        <w:rPr>
          <w:color w:val="000000"/>
          <w:sz w:val="32"/>
          <w:highlight w:val="none"/>
          <w:shd w:val="clear" w:color="auto" w:fill="FFFFFF"/>
        </w:rPr>
        <w:t>不断</w:t>
      </w:r>
      <w:r>
        <w:rPr>
          <w:sz w:val="32"/>
          <w:highlight w:val="none"/>
        </w:rPr>
        <w:t>提高教育</w:t>
      </w:r>
      <w:r>
        <w:rPr>
          <w:rFonts w:hint="eastAsia"/>
          <w:sz w:val="32"/>
          <w:highlight w:val="none"/>
          <w:lang w:val="en-US" w:eastAsia="zh-CN"/>
        </w:rPr>
        <w:t>教学</w:t>
      </w:r>
      <w:r>
        <w:rPr>
          <w:sz w:val="32"/>
          <w:highlight w:val="none"/>
        </w:rPr>
        <w:t>质量，促进实现教育公平，构建和谐社会，打造区域教育高地。</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rPr>
        <w:t>满意度指标完成情况分析</w:t>
      </w:r>
    </w:p>
    <w:p>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left="0" w:leftChars="0" w:firstLine="640" w:firstLineChars="200"/>
        <w:textAlignment w:val="baseline"/>
        <w:rPr>
          <w:highlight w:val="none"/>
          <w:lang w:val="zh-CN"/>
        </w:rPr>
      </w:pPr>
      <w:r>
        <w:rPr>
          <w:color w:val="000000"/>
          <w:sz w:val="32"/>
          <w:highlight w:val="none"/>
          <w:shd w:val="clear" w:color="auto" w:fill="FFFFFF"/>
        </w:rPr>
        <w:t>对受助学校抽样调查满意度，满意率9</w:t>
      </w:r>
      <w:r>
        <w:rPr>
          <w:rFonts w:hint="eastAsia"/>
          <w:color w:val="000000"/>
          <w:sz w:val="32"/>
          <w:highlight w:val="none"/>
          <w:shd w:val="clear" w:color="auto" w:fill="FFFFFF"/>
        </w:rPr>
        <w:t>0</w:t>
      </w:r>
      <w:r>
        <w:rPr>
          <w:color w:val="000000"/>
          <w:sz w:val="32"/>
          <w:highlight w:val="none"/>
          <w:shd w:val="clear" w:color="auto" w:fill="FFFFFF"/>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720"/>
        <w:rPr>
          <w:rFonts w:eastAsia="黑体"/>
          <w:highlight w:val="none"/>
        </w:rPr>
      </w:pPr>
      <w:r>
        <w:rPr>
          <w:rFonts w:eastAsia="黑体"/>
          <w:highlight w:val="none"/>
        </w:rPr>
        <w:t>五、评价结论及建议</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（一）评价结论。</w:t>
      </w:r>
    </w:p>
    <w:p>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left="0" w:leftChars="0" w:firstLine="640" w:firstLineChars="200"/>
        <w:textAlignment w:val="baseline"/>
        <w:rPr>
          <w:color w:val="000000"/>
          <w:sz w:val="32"/>
          <w:highlight w:val="none"/>
          <w:shd w:val="clear" w:color="auto" w:fill="FFFFFF"/>
        </w:rPr>
      </w:pPr>
      <w:r>
        <w:rPr>
          <w:rFonts w:hint="eastAsia"/>
          <w:color w:val="000000"/>
          <w:sz w:val="32"/>
          <w:highlight w:val="none"/>
          <w:shd w:val="clear" w:color="auto" w:fill="FFFFFF"/>
        </w:rPr>
        <w:t>城乡义务教育补助经费—家庭经济困难学生生活补助项目的实施，切实减轻了家庭经济困难学生家庭的教育支出负担，从根本上保证了适龄儿童教育入学起点的公平公正，广大学生受益十分明显。</w:t>
      </w:r>
      <w:r>
        <w:rPr>
          <w:sz w:val="32"/>
          <w:highlight w:val="none"/>
        </w:rPr>
        <w:t>城乡义务教育补助经费</w:t>
      </w:r>
      <w:r>
        <w:rPr>
          <w:rFonts w:hint="eastAsia"/>
          <w:sz w:val="32"/>
          <w:highlight w:val="none"/>
        </w:rPr>
        <w:t>—</w:t>
      </w:r>
      <w:r>
        <w:rPr>
          <w:sz w:val="32"/>
          <w:highlight w:val="none"/>
        </w:rPr>
        <w:t>公用经费</w:t>
      </w:r>
      <w:r>
        <w:rPr>
          <w:rFonts w:hint="eastAsia"/>
          <w:color w:val="000000"/>
          <w:sz w:val="32"/>
          <w:highlight w:val="none"/>
          <w:shd w:val="clear" w:color="auto" w:fill="FFFFFF"/>
        </w:rPr>
        <w:t>为学校正常运转提供了有效保障，办学条件取得明显改善。通过广泛深入的宣传，切实提高了群众对城乡义务教育公用经费补助项目的知晓度和满意度，自评结果为“良好”。</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（二）存在的问题。</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highlight w:val="none"/>
          <w:lang w:val="zh-CN"/>
        </w:rPr>
      </w:pPr>
      <w:r>
        <w:rPr>
          <w:rFonts w:hint="eastAsia"/>
          <w:highlight w:val="none"/>
          <w:lang w:val="en-US" w:eastAsia="zh-CN"/>
        </w:rPr>
        <w:t>用城乡义务教育补助经费—公用经费采购或维修等金额大的项目资金支付缓慢，导致支付率较低</w:t>
      </w:r>
      <w:r>
        <w:rPr>
          <w:rFonts w:hint="eastAsia"/>
          <w:highlight w:val="none"/>
          <w:lang w:val="zh-CN"/>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w:t>
      </w:r>
      <w:r>
        <w:rPr>
          <w:rFonts w:hint="eastAsia" w:eastAsia="楷体_GB2312"/>
          <w:b w:val="0"/>
          <w:bCs/>
          <w:highlight w:val="none"/>
          <w:lang w:val="en-US" w:eastAsia="zh-CN"/>
        </w:rPr>
        <w:t>三）</w:t>
      </w:r>
      <w:r>
        <w:rPr>
          <w:rFonts w:hint="eastAsia" w:eastAsia="楷体_GB2312"/>
          <w:b w:val="0"/>
          <w:bCs/>
          <w:highlight w:val="none"/>
          <w:lang w:val="zh-CN"/>
        </w:rPr>
        <w:t>相关建议。</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highlight w:val="none"/>
        </w:rPr>
      </w:pPr>
      <w:r>
        <w:rPr>
          <w:rFonts w:hint="eastAsia"/>
          <w:highlight w:val="none"/>
          <w:lang w:val="en-US" w:eastAsia="zh-CN"/>
        </w:rPr>
        <w:t>及时对接财政，提高资金支付比例</w:t>
      </w:r>
      <w:r>
        <w:rPr>
          <w:rFonts w:hint="eastAsia"/>
          <w:highlight w:val="none"/>
          <w:lang w:eastAsia="zh-CN"/>
        </w:rPr>
        <w:t>。</w:t>
      </w:r>
    </w:p>
    <w:p>
      <w:pPr>
        <w:pStyle w:val="10"/>
        <w:shd w:val="clear"/>
        <w:spacing w:line="600" w:lineRule="exact"/>
        <w:jc w:val="center"/>
        <w:rPr>
          <w:rFonts w:hint="eastAsia" w:ascii="方正小标宋_GBK" w:hAnsi="方正小标宋_GBK" w:eastAsia="方正小标宋_GBK" w:cs="方正小标宋_GBK"/>
          <w:color w:val="auto"/>
          <w:kern w:val="2"/>
          <w:sz w:val="44"/>
          <w:szCs w:val="44"/>
          <w:highlight w:val="none"/>
          <w:lang w:val="en-US" w:eastAsia="zh-CN"/>
        </w:rPr>
      </w:pPr>
    </w:p>
    <w:p>
      <w:pPr>
        <w:pStyle w:val="10"/>
        <w:shd w:val="clear"/>
        <w:spacing w:line="600" w:lineRule="exact"/>
        <w:jc w:val="center"/>
        <w:rPr>
          <w:rFonts w:hint="eastAsia" w:ascii="方正小标宋_GBK" w:hAnsi="方正小标宋_GBK" w:eastAsia="方正小标宋_GBK" w:cs="方正小标宋_GBK"/>
          <w:color w:val="auto"/>
          <w:kern w:val="2"/>
          <w:sz w:val="44"/>
          <w:szCs w:val="44"/>
          <w:highlight w:val="none"/>
          <w:lang w:val="en-US" w:eastAsia="zh-CN"/>
        </w:rPr>
      </w:pPr>
    </w:p>
    <w:p>
      <w:pPr>
        <w:pStyle w:val="10"/>
        <w:shd w:val="clear"/>
        <w:spacing w:line="600" w:lineRule="exact"/>
        <w:jc w:val="center"/>
        <w:rPr>
          <w:rFonts w:hint="default"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攀枝花市西区教育和体育局部门</w:t>
      </w:r>
    </w:p>
    <w:p>
      <w:pPr>
        <w:pStyle w:val="10"/>
        <w:shd w:val="clear"/>
        <w:spacing w:line="600" w:lineRule="exact"/>
        <w:jc w:val="center"/>
        <w:rPr>
          <w:rFonts w:hint="eastAsia" w:ascii="方正小标宋_GBK" w:hAnsi="方正小标宋_GBK" w:eastAsia="方正小标宋_GBK" w:cs="方正小标宋_GBK"/>
          <w:color w:val="auto"/>
          <w:kern w:val="2"/>
          <w:sz w:val="44"/>
          <w:szCs w:val="44"/>
          <w:highlight w:val="none"/>
          <w:lang w:val="en-US"/>
        </w:rPr>
      </w:pPr>
      <w:r>
        <w:rPr>
          <w:rFonts w:hint="eastAsia" w:ascii="方正小标宋_GBK" w:hAnsi="方正小标宋_GBK" w:eastAsia="方正小标宋_GBK" w:cs="方正小标宋_GBK"/>
          <w:color w:val="auto"/>
          <w:kern w:val="2"/>
          <w:sz w:val="44"/>
          <w:szCs w:val="44"/>
          <w:highlight w:val="none"/>
          <w:lang w:val="zh-CN"/>
        </w:rPr>
        <w:t>省级体育发展专项</w:t>
      </w:r>
      <w:r>
        <w:rPr>
          <w:rFonts w:hint="eastAsia" w:ascii="方正小标宋_GBK" w:hAnsi="方正小标宋_GBK" w:eastAsia="方正小标宋_GBK" w:cs="方正小标宋_GBK"/>
          <w:color w:val="auto"/>
          <w:kern w:val="2"/>
          <w:sz w:val="44"/>
          <w:szCs w:val="44"/>
          <w:highlight w:val="none"/>
          <w:lang w:val="en-US"/>
        </w:rPr>
        <w:t>项目支出绩效自评报告</w:t>
      </w:r>
    </w:p>
    <w:p>
      <w:pPr>
        <w:pStyle w:val="10"/>
        <w:shd w:val="clear"/>
        <w:spacing w:line="560" w:lineRule="exact"/>
        <w:ind w:firstLine="640"/>
        <w:jc w:val="center"/>
        <w:rPr>
          <w:rFonts w:ascii="宋体" w:hAnsi="宋体"/>
          <w:color w:val="auto"/>
          <w:kern w:val="2"/>
          <w:sz w:val="32"/>
          <w:szCs w:val="32"/>
          <w:highlight w:val="none"/>
        </w:rPr>
      </w:pPr>
    </w:p>
    <w:p>
      <w:pPr>
        <w:shd w:val="clear"/>
        <w:adjustRightInd w:val="0"/>
        <w:snapToGrid w:val="0"/>
        <w:spacing w:line="560" w:lineRule="exact"/>
        <w:ind w:firstLine="720"/>
        <w:rPr>
          <w:rFonts w:hint="eastAsia"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（一）项目基本情况。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1.</w:t>
      </w:r>
      <w:r>
        <w:rPr>
          <w:rFonts w:hint="eastAsia" w:ascii="仿宋_GB2312" w:hAnsi="仿宋_GB2312" w:eastAsia="仿宋_GB2312" w:cs="仿宋_GB2312"/>
          <w:b/>
          <w:bCs/>
          <w:highlight w:val="none"/>
          <w:lang w:val="zh-CN"/>
        </w:rPr>
        <w:t>主管部门在该项目管理中的职能</w:t>
      </w:r>
    </w:p>
    <w:p>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left="0" w:leftChars="0" w:firstLine="640" w:firstLineChars="200"/>
        <w:rPr>
          <w:sz w:val="32"/>
          <w:highlight w:val="none"/>
          <w:lang w:val="zh-CN"/>
        </w:rPr>
      </w:pPr>
      <w:r>
        <w:rPr>
          <w:rFonts w:hint="eastAsia"/>
          <w:kern w:val="2"/>
          <w:sz w:val="32"/>
          <w:highlight w:val="none"/>
          <w:lang w:val="en-US" w:eastAsia="zh-CN"/>
        </w:rPr>
        <w:t>组织实施各项体育活动的开展，</w:t>
      </w:r>
      <w:r>
        <w:rPr>
          <w:kern w:val="2"/>
          <w:sz w:val="32"/>
          <w:highlight w:val="none"/>
        </w:rPr>
        <w:t>全面</w:t>
      </w:r>
      <w:r>
        <w:rPr>
          <w:sz w:val="32"/>
          <w:highlight w:val="none"/>
        </w:rPr>
        <w:t>落实绩效评价主体责任，自觉开展绩效评价和自评工作，构建全过程的预算绩效管理机制。</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2</w:t>
      </w:r>
      <w:r>
        <w:rPr>
          <w:rFonts w:hint="eastAsia" w:ascii="仿宋_GB2312" w:hAnsi="仿宋_GB2312" w:eastAsia="仿宋_GB2312" w:cs="仿宋_GB2312"/>
          <w:b/>
          <w:bCs/>
          <w:highlight w:val="none"/>
        </w:rPr>
        <w:t>.</w:t>
      </w:r>
      <w:r>
        <w:rPr>
          <w:rFonts w:hint="eastAsia" w:ascii="仿宋_GB2312" w:hAnsi="仿宋_GB2312" w:eastAsia="仿宋_GB2312" w:cs="仿宋_GB2312"/>
          <w:b/>
          <w:bCs/>
          <w:highlight w:val="none"/>
          <w:lang w:val="zh-CN"/>
        </w:rPr>
        <w:t>项目立项、资金申报的依据</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highlight w:val="none"/>
          <w:lang w:val="zh-CN"/>
        </w:rPr>
      </w:pPr>
      <w:r>
        <w:rPr>
          <w:rFonts w:hint="eastAsia" w:ascii="仿宋_GB2312" w:hAnsi="仿宋_GB2312" w:eastAsia="仿宋_GB2312" w:cs="仿宋_GB2312"/>
          <w:sz w:val="32"/>
          <w:szCs w:val="32"/>
          <w:highlight w:val="none"/>
        </w:rPr>
        <w:t>为落实全民健身国家战略，贯彻</w:t>
      </w:r>
      <w:r>
        <w:rPr>
          <w:rFonts w:hint="eastAsia" w:ascii="仿宋" w:hAnsi="仿宋" w:eastAsia="仿宋"/>
          <w:sz w:val="32"/>
          <w:szCs w:val="32"/>
          <w:highlight w:val="none"/>
        </w:rPr>
        <w:t>《国务院全民健身条例》</w:t>
      </w:r>
      <w:r>
        <w:rPr>
          <w:rFonts w:hint="eastAsia" w:ascii="仿宋_GB2312" w:hAnsi="仿宋_GB2312" w:eastAsia="仿宋_GB2312" w:cs="仿宋_GB2312"/>
          <w:sz w:val="32"/>
          <w:szCs w:val="32"/>
          <w:highlight w:val="none"/>
        </w:rPr>
        <w:t>《国务院办公厅关于促进全民健身和体育消费推动体育产业高质量发展的意见》精神，发展体育运动</w:t>
      </w:r>
      <w:r>
        <w:rPr>
          <w:rFonts w:hint="eastAsia" w:ascii="仿宋" w:hAnsi="仿宋" w:eastAsia="仿宋"/>
          <w:sz w:val="32"/>
          <w:szCs w:val="32"/>
          <w:highlight w:val="none"/>
        </w:rPr>
        <w:t>，继续推进全民健身场地建设和活动开展，</w:t>
      </w:r>
      <w:r>
        <w:rPr>
          <w:rFonts w:hint="eastAsia" w:ascii="仿宋_GB2312" w:hAnsi="仿宋_GB2312" w:eastAsia="仿宋_GB2312" w:cs="仿宋_GB2312"/>
          <w:sz w:val="32"/>
          <w:szCs w:val="32"/>
          <w:highlight w:val="none"/>
        </w:rPr>
        <w:t>发展青少年、成年、老年人体育事业</w:t>
      </w:r>
      <w:r>
        <w:rPr>
          <w:rFonts w:hint="eastAsia" w:ascii="仿宋_GB2312" w:hAnsi="仿宋_GB2312" w:cs="仿宋_GB2312"/>
          <w:sz w:val="32"/>
          <w:szCs w:val="32"/>
          <w:highlight w:val="none"/>
          <w:lang w:val="en-US" w:eastAsia="zh-CN"/>
        </w:rPr>
        <w:t>等</w:t>
      </w:r>
      <w:r>
        <w:rPr>
          <w:rFonts w:hint="eastAsia" w:ascii="仿宋_GB2312" w:hAnsi="仿宋_GB2312" w:eastAsia="仿宋_GB2312" w:cs="仿宋_GB2312"/>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3.资金管理办法制定情况，资金支持具体项目的条件、范围与支持方式概况</w:t>
      </w:r>
    </w:p>
    <w:p>
      <w:pPr>
        <w:shd w:val="clear"/>
        <w:adjustRightInd w:val="0"/>
        <w:snapToGrid w:val="0"/>
        <w:spacing w:line="560" w:lineRule="exact"/>
        <w:ind w:firstLine="720"/>
        <w:rPr>
          <w:highlight w:val="none"/>
          <w:lang w:val="zh-CN"/>
        </w:rPr>
      </w:pPr>
      <w:r>
        <w:rPr>
          <w:rFonts w:hint="eastAsia" w:ascii="仿宋_GB2312" w:hAnsi="宋体"/>
          <w:highlight w:val="none"/>
          <w:lang w:val="zh-CN"/>
        </w:rPr>
        <w:t>按照项目资金管理办法，严格执行财务管理制度。</w:t>
      </w:r>
      <w:r>
        <w:rPr>
          <w:rFonts w:hint="eastAsia" w:ascii="仿宋_GB2312" w:hAnsi="宋体"/>
          <w:highlight w:val="none"/>
          <w:lang w:val="en-US" w:eastAsia="zh-CN"/>
        </w:rPr>
        <w:t>根据上级下达安排资金文件用于相应项目。</w:t>
      </w:r>
      <w:r>
        <w:rPr>
          <w:rFonts w:hint="eastAsia"/>
          <w:highlight w:val="none"/>
          <w:lang w:val="en-US" w:eastAsia="zh-CN"/>
        </w:rPr>
        <w:t>该笔资金主要用于</w:t>
      </w:r>
      <w:r>
        <w:rPr>
          <w:rFonts w:hint="eastAsia"/>
          <w:highlight w:val="none"/>
          <w:lang w:val="zh-CN"/>
        </w:rPr>
        <w:t>开展国家体育锻炼标准达标赛分站赛、</w:t>
      </w:r>
      <w:r>
        <w:rPr>
          <w:rFonts w:hint="eastAsia" w:ascii="仿宋_GB2312"/>
          <w:b w:val="0"/>
          <w:bCs/>
          <w:highlight w:val="none"/>
          <w:lang w:val="en-US" w:eastAsia="zh-CN"/>
        </w:rPr>
        <w:t>国民体质监测、体育后备人才培养</w:t>
      </w:r>
      <w:r>
        <w:rPr>
          <w:rFonts w:hint="eastAsia"/>
          <w:highlight w:val="none"/>
          <w:lang w:val="zh-CN"/>
        </w:rPr>
        <w:t>及其他全民健身活动</w:t>
      </w:r>
      <w:r>
        <w:rPr>
          <w:rFonts w:hint="eastAsia" w:ascii="仿宋_GB2312"/>
          <w:b w:val="0"/>
          <w:bCs/>
          <w:highlight w:val="none"/>
          <w:lang w:val="en-US" w:eastAsia="zh-CN"/>
        </w:rPr>
        <w:t>等支出</w:t>
      </w:r>
      <w:r>
        <w:rPr>
          <w:rFonts w:hint="eastAsia"/>
          <w:highlight w:val="none"/>
          <w:lang w:val="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4.资金分配的原则及考虑因素</w:t>
      </w:r>
    </w:p>
    <w:p>
      <w:pPr>
        <w:pStyle w:val="2"/>
        <w:keepNext w:val="0"/>
        <w:keepLines w:val="0"/>
        <w:pageBreakBefore w:val="0"/>
        <w:widowControl w:val="0"/>
        <w:shd w:val="clear"/>
        <w:kinsoku/>
        <w:wordWrap/>
        <w:overflowPunct/>
        <w:topLinePunct w:val="0"/>
        <w:autoSpaceDE/>
        <w:autoSpaceDN/>
        <w:bidi w:val="0"/>
        <w:adjustRightInd/>
        <w:snapToGrid/>
        <w:spacing w:after="0" w:line="240" w:lineRule="auto"/>
        <w:ind w:left="0" w:leftChars="0" w:firstLine="640" w:firstLineChars="200"/>
        <w:rPr>
          <w:highlight w:val="none"/>
          <w:lang w:val="zh-CN"/>
        </w:rPr>
      </w:pPr>
      <w:r>
        <w:rPr>
          <w:rFonts w:hint="eastAsia"/>
          <w:highlight w:val="none"/>
          <w:lang w:val="en-US" w:eastAsia="zh-CN"/>
        </w:rPr>
        <w:t>体育发展专项资金</w:t>
      </w:r>
      <w:r>
        <w:rPr>
          <w:kern w:val="0"/>
          <w:highlight w:val="none"/>
          <w:lang w:val="zh-CN" w:bidi="ar"/>
        </w:rPr>
        <w:t>的使用按既定流程进行，全程透明化、公开化、程序化。补助资金主要采用据实法、因素法、项目法进行分配，逐步以因素法为主。专项资金下达后，及时清算，并按照选定的分配方法，综合各类因素考量，合规合理分配专项资金。</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（二）项目绩效目标。</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1.项目主要内容</w:t>
      </w:r>
    </w:p>
    <w:p>
      <w:pPr>
        <w:shd w:val="clear"/>
        <w:snapToGrid w:val="0"/>
        <w:spacing w:line="600" w:lineRule="exact"/>
        <w:ind w:firstLine="640" w:firstLineChars="200"/>
        <w:rPr>
          <w:rFonts w:hint="default"/>
          <w:highlight w:val="none"/>
          <w:lang w:val="en-US" w:eastAsia="zh-CN"/>
        </w:rPr>
      </w:pPr>
      <w:r>
        <w:rPr>
          <w:rFonts w:hint="eastAsia" w:ascii="仿宋_GB2312"/>
          <w:b w:val="0"/>
          <w:bCs/>
          <w:highlight w:val="none"/>
          <w:lang w:val="en-US" w:eastAsia="zh-CN"/>
        </w:rPr>
        <w:t>采购单杠、肋木等一批体育器材分配安装到陶家渡片区位置居中、人口密集的市三十二中小，以满足陶家渡片区居民、学生的锻炼健身需求。举办2024年国家体育锻炼标准达标测验赛攀枝花西区分站赛，西区国民体质监测。</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2.项目应实现的具体绩效目标</w:t>
      </w:r>
    </w:p>
    <w:p>
      <w:pPr>
        <w:shd w:val="clear"/>
        <w:snapToGrid w:val="0"/>
        <w:spacing w:line="600" w:lineRule="exact"/>
        <w:ind w:firstLine="640" w:firstLineChars="200"/>
        <w:rPr>
          <w:rFonts w:ascii="仿宋_GB2312" w:hAnsi="宋体"/>
          <w:highlight w:val="none"/>
          <w:lang w:val="zh-CN"/>
        </w:rPr>
      </w:pPr>
      <w:r>
        <w:rPr>
          <w:rFonts w:hint="eastAsia" w:ascii="仿宋_GB2312"/>
          <w:b w:val="0"/>
          <w:bCs/>
          <w:highlight w:val="none"/>
          <w:lang w:val="en-US" w:eastAsia="zh-CN"/>
        </w:rPr>
        <w:t>（1）目标任务。采购单杠6付、肋木2付、云梯1付、弹力带40根、排球世达VB4025-3420个、篮球6号球（女生）世达BB42620个和7号球（男生）世达BB32730个、羽毛球亚狮龙75速10桶、坐位体前屈2个体育器材分配安装到陶家渡片区位置居中、人口密集的市三十二中小，以满足陶家渡片区居民、学生的锻炼健身需求。举办2024年国家体育锻炼标准达标测验赛攀枝花西区分站赛，西区国民体质监测、培养体育后备人才。</w:t>
      </w:r>
    </w:p>
    <w:p>
      <w:pPr>
        <w:shd w:val="clear"/>
        <w:snapToGrid w:val="0"/>
        <w:spacing w:line="600" w:lineRule="exact"/>
        <w:ind w:firstLine="640" w:firstLineChars="200"/>
        <w:rPr>
          <w:highlight w:val="none"/>
          <w:lang w:val="zh-CN"/>
        </w:rPr>
      </w:pPr>
      <w:r>
        <w:rPr>
          <w:rFonts w:hint="eastAsia" w:ascii="仿宋_GB2312"/>
          <w:b w:val="0"/>
          <w:bCs/>
          <w:highlight w:val="none"/>
          <w:lang w:val="en-US" w:eastAsia="zh-CN"/>
        </w:rPr>
        <w:t>（2）进度计划。2022年12月前完成单杠6付、肋木2付、云梯1付、弹力带40根、排球世达VB4025-3420个、篮球6号球（女生）世达BB42620个和7号球（男生）世达BB32730个、羽毛球亚狮龙75速10桶、坐位体前屈2个体育器材的采购、安装工作。2024年12月前完成2024年国家体育锻炼标准达标测验赛攀枝花西区分站赛的举办和开展西区国民体质监测。</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zh-CN"/>
        </w:rPr>
        <w:t>3.分析评价申报内容是否与实际相符，申报目标是否合理可行</w:t>
      </w:r>
    </w:p>
    <w:p>
      <w:pPr>
        <w:keepNext w:val="0"/>
        <w:keepLines w:val="0"/>
        <w:pageBreakBefore w:val="0"/>
        <w:widowControl w:val="0"/>
        <w:shd w:val="clear"/>
        <w:kinsoku/>
        <w:wordWrap/>
        <w:overflowPunct/>
        <w:topLinePunct w:val="0"/>
        <w:autoSpaceDE/>
        <w:autoSpaceDN/>
        <w:bidi w:val="0"/>
        <w:adjustRightInd w:val="0"/>
        <w:snapToGrid w:val="0"/>
        <w:spacing w:line="572" w:lineRule="exact"/>
        <w:ind w:firstLine="640" w:firstLineChars="200"/>
        <w:textAlignment w:val="auto"/>
        <w:rPr>
          <w:rFonts w:hint="eastAsia" w:ascii="Times New Roman" w:hAnsi="Times New Roman" w:eastAsia="仿宋_GB2312" w:cs="Times New Roman"/>
          <w:color w:val="000000"/>
          <w:kern w:val="0"/>
          <w:sz w:val="32"/>
          <w:szCs w:val="32"/>
          <w:highlight w:val="none"/>
          <w:shd w:val="clear" w:color="auto" w:fill="FFFFFF"/>
          <w:lang w:val="zh-CN" w:eastAsia="zh-CN" w:bidi="ar-SA"/>
        </w:rPr>
      </w:pPr>
      <w:r>
        <w:rPr>
          <w:rFonts w:hint="eastAsia" w:ascii="Times New Roman" w:hAnsi="Times New Roman" w:eastAsia="仿宋_GB2312" w:cs="Times New Roman"/>
          <w:color w:val="000000"/>
          <w:kern w:val="0"/>
          <w:sz w:val="32"/>
          <w:szCs w:val="32"/>
          <w:highlight w:val="none"/>
          <w:shd w:val="clear" w:color="auto" w:fill="FFFFFF"/>
          <w:lang w:val="zh-CN" w:eastAsia="zh-CN" w:bidi="ar-SA"/>
        </w:rPr>
        <w:t>项目申报内容与实施相符，申报目标合理可行。</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（三）项目自评步骤及方法。</w:t>
      </w:r>
    </w:p>
    <w:p>
      <w:pPr>
        <w:shd w:val="clear"/>
        <w:adjustRightInd w:val="0"/>
        <w:snapToGrid w:val="0"/>
        <w:spacing w:line="600" w:lineRule="exact"/>
        <w:ind w:firstLine="720"/>
        <w:rPr>
          <w:rFonts w:hint="eastAsia" w:ascii="仿宋_GB2312"/>
          <w:b w:val="0"/>
          <w:bCs/>
          <w:highlight w:val="none"/>
          <w:lang w:val="en-US" w:eastAsia="zh-CN"/>
        </w:rPr>
      </w:pPr>
      <w:r>
        <w:rPr>
          <w:rFonts w:hint="eastAsia" w:ascii="仿宋_GB2312" w:hAnsi="宋体" w:eastAsia="黑体"/>
          <w:highlight w:val="none"/>
          <w:lang w:val="en-US" w:eastAsia="zh-CN"/>
        </w:rPr>
        <w:t>1.</w:t>
      </w:r>
      <w:r>
        <w:rPr>
          <w:rFonts w:hint="eastAsia" w:ascii="仿宋_GB2312"/>
          <w:b w:val="0"/>
          <w:bCs/>
          <w:highlight w:val="none"/>
          <w:lang w:val="en-US" w:eastAsia="zh-CN"/>
        </w:rPr>
        <w:t>单杠、肋木等一批体育器材的采购通过比选确定采购企业，体育股和使用单位监督对照采购器材指标、安装要求进行监督和验收。体育股完成器材移交，使用单位接收并加强日常管理。</w:t>
      </w:r>
    </w:p>
    <w:p>
      <w:pPr>
        <w:shd w:val="clear"/>
        <w:snapToGrid w:val="0"/>
        <w:spacing w:line="600" w:lineRule="exact"/>
        <w:ind w:firstLine="640" w:firstLineChars="200"/>
        <w:rPr>
          <w:rFonts w:hint="eastAsia" w:ascii="仿宋_GB2312"/>
          <w:b w:val="0"/>
          <w:bCs/>
          <w:highlight w:val="none"/>
          <w:lang w:val="en-US" w:eastAsia="zh-CN"/>
        </w:rPr>
      </w:pPr>
      <w:r>
        <w:rPr>
          <w:rFonts w:hint="eastAsia" w:ascii="仿宋_GB2312"/>
          <w:b w:val="0"/>
          <w:bCs/>
          <w:sz w:val="32"/>
          <w:szCs w:val="32"/>
          <w:highlight w:val="none"/>
          <w:lang w:val="en-US" w:eastAsia="zh-CN"/>
        </w:rPr>
        <w:t>2.制定</w:t>
      </w:r>
      <w:r>
        <w:rPr>
          <w:rFonts w:hint="eastAsia" w:ascii="仿宋_GB2312"/>
          <w:b w:val="0"/>
          <w:bCs/>
          <w:highlight w:val="none"/>
          <w:lang w:val="en-US" w:eastAsia="zh-CN"/>
        </w:rPr>
        <w:t>2024年国家体育锻炼标准达标测验赛攀枝花西区分站赛、西区国民体质监测方案，制定2024年国家体育锻炼标准达标测验赛攀枝花西区分站赛竞赛规程，西区达标测验赛参与人数不少于200人，国民体质监测不少于2800人。</w:t>
      </w:r>
    </w:p>
    <w:p>
      <w:pPr>
        <w:shd w:val="clear"/>
        <w:snapToGrid w:val="0"/>
        <w:spacing w:line="600" w:lineRule="exact"/>
        <w:ind w:firstLine="640" w:firstLineChars="200"/>
        <w:rPr>
          <w:rFonts w:hint="default"/>
          <w:sz w:val="32"/>
          <w:szCs w:val="32"/>
          <w:highlight w:val="none"/>
          <w:lang w:val="en-US" w:eastAsia="zh-CN"/>
        </w:rPr>
      </w:pPr>
      <w:r>
        <w:rPr>
          <w:rFonts w:hint="eastAsia" w:ascii="仿宋_GB2312"/>
          <w:b w:val="0"/>
          <w:bCs/>
          <w:highlight w:val="none"/>
          <w:lang w:val="en-US" w:eastAsia="zh-CN"/>
        </w:rPr>
        <w:t>3.</w:t>
      </w:r>
      <w:r>
        <w:rPr>
          <w:rFonts w:hint="eastAsia"/>
          <w:highlight w:val="none"/>
          <w:lang w:val="en-US" w:eastAsia="zh-CN"/>
        </w:rPr>
        <w:t>成功举办国家体育锻炼标准达标赛和参加各级各类全民健身赛事活动并取得优异成绩，促进全民健身发展。</w:t>
      </w:r>
    </w:p>
    <w:p>
      <w:pPr>
        <w:shd w:val="clear"/>
        <w:adjustRightInd w:val="0"/>
        <w:snapToGrid w:val="0"/>
        <w:spacing w:line="600" w:lineRule="exact"/>
        <w:ind w:firstLine="720"/>
        <w:rPr>
          <w:rFonts w:eastAsia="黑体"/>
          <w:highlight w:val="none"/>
        </w:rPr>
      </w:pPr>
      <w:r>
        <w:rPr>
          <w:rFonts w:eastAsia="黑体"/>
          <w:highlight w:val="none"/>
        </w:rPr>
        <w:t>二、项目资金申报及使用情况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（一）项目资金申报及批复情况。</w:t>
      </w:r>
    </w:p>
    <w:p>
      <w:pPr>
        <w:shd w:val="clear"/>
        <w:adjustRightInd w:val="0"/>
        <w:snapToGrid w:val="0"/>
        <w:spacing w:line="600" w:lineRule="exact"/>
        <w:ind w:firstLine="720"/>
        <w:rPr>
          <w:rFonts w:hint="eastAsia" w:ascii="仿宋_GB2312" w:hAnsi="宋体"/>
          <w:highlight w:val="none"/>
          <w:lang w:val="zh-CN"/>
        </w:rPr>
      </w:pPr>
      <w:r>
        <w:rPr>
          <w:rFonts w:hint="eastAsia" w:ascii="仿宋_GB2312"/>
          <w:b w:val="0"/>
          <w:bCs/>
          <w:highlight w:val="none"/>
          <w:lang w:val="en-US" w:eastAsia="zh-CN"/>
        </w:rPr>
        <w:t>按照《</w:t>
      </w:r>
      <w:r>
        <w:rPr>
          <w:rFonts w:hint="eastAsia" w:ascii="仿宋_GB2312"/>
          <w:b w:val="0"/>
          <w:bCs/>
          <w:highlight w:val="none"/>
          <w:lang w:val="zh-CN"/>
        </w:rPr>
        <w:t>关于下达2023年省级体育专项资金（第二批）预算的通知</w:t>
      </w:r>
      <w:r>
        <w:rPr>
          <w:rFonts w:hint="eastAsia" w:ascii="仿宋_GB2312"/>
          <w:b w:val="0"/>
          <w:bCs/>
          <w:highlight w:val="none"/>
          <w:lang w:val="en-US" w:eastAsia="zh-CN"/>
        </w:rPr>
        <w:t>》（</w:t>
      </w:r>
      <w:r>
        <w:rPr>
          <w:rFonts w:hint="eastAsia" w:ascii="仿宋_GB2312"/>
          <w:b w:val="0"/>
          <w:bCs/>
          <w:highlight w:val="none"/>
          <w:lang w:val="zh-CN"/>
        </w:rPr>
        <w:t>攀财资教〔2023〕101号</w:t>
      </w:r>
      <w:r>
        <w:rPr>
          <w:rFonts w:hint="eastAsia" w:ascii="仿宋_GB2312"/>
          <w:b w:val="0"/>
          <w:bCs/>
          <w:highlight w:val="none"/>
          <w:lang w:val="en-US" w:eastAsia="zh-CN"/>
        </w:rPr>
        <w:t>），《关于下达2022年省级体育发展专项资金（第二批）预算的通知》（攀财资教</w:t>
      </w:r>
      <w:r>
        <w:rPr>
          <w:rFonts w:hint="eastAsia" w:ascii="仿宋_GB2312"/>
          <w:b w:val="0"/>
          <w:bCs/>
          <w:highlight w:val="none"/>
          <w:lang w:val="zh-CN"/>
        </w:rPr>
        <w:t>〔202</w:t>
      </w:r>
      <w:r>
        <w:rPr>
          <w:rFonts w:hint="eastAsia" w:ascii="仿宋_GB2312"/>
          <w:b w:val="0"/>
          <w:bCs/>
          <w:highlight w:val="none"/>
          <w:lang w:val="en-US" w:eastAsia="zh-CN"/>
        </w:rPr>
        <w:t>2</w:t>
      </w:r>
      <w:r>
        <w:rPr>
          <w:rFonts w:hint="eastAsia" w:ascii="仿宋_GB2312"/>
          <w:b w:val="0"/>
          <w:bCs/>
          <w:highlight w:val="none"/>
          <w:lang w:val="zh-CN"/>
        </w:rPr>
        <w:t>〕</w:t>
      </w:r>
      <w:r>
        <w:rPr>
          <w:rFonts w:hint="eastAsia" w:ascii="仿宋_GB2312"/>
          <w:b w:val="0"/>
          <w:bCs/>
          <w:highlight w:val="none"/>
          <w:lang w:val="en-US" w:eastAsia="zh-CN"/>
        </w:rPr>
        <w:t>71号），统筹用于全民健身、体育后备人才培养等支出；《关于下达2023年市体育彩票公益金分成资金（第二批）的通知》（攀财资综</w:t>
      </w:r>
      <w:r>
        <w:rPr>
          <w:rFonts w:hint="eastAsia" w:ascii="仿宋_GB2312"/>
          <w:b w:val="0"/>
          <w:bCs/>
          <w:highlight w:val="none"/>
          <w:lang w:val="zh-CN"/>
        </w:rPr>
        <w:t>〔2023〕</w:t>
      </w:r>
      <w:r>
        <w:rPr>
          <w:rFonts w:hint="eastAsia" w:ascii="仿宋_GB2312"/>
          <w:b w:val="0"/>
          <w:bCs/>
          <w:highlight w:val="none"/>
          <w:lang w:val="en-US" w:eastAsia="zh-CN"/>
        </w:rPr>
        <w:t>67号），《关于下达2022年省级体育发展专项资金（第二批）预算的通知》（攀财资教</w:t>
      </w:r>
      <w:r>
        <w:rPr>
          <w:rFonts w:hint="eastAsia" w:ascii="仿宋_GB2312"/>
          <w:b w:val="0"/>
          <w:bCs/>
          <w:highlight w:val="none"/>
          <w:lang w:val="zh-CN"/>
        </w:rPr>
        <w:t>〔202</w:t>
      </w:r>
      <w:r>
        <w:rPr>
          <w:rFonts w:hint="eastAsia" w:ascii="仿宋_GB2312"/>
          <w:b w:val="0"/>
          <w:bCs/>
          <w:highlight w:val="none"/>
          <w:lang w:val="en-US" w:eastAsia="zh-CN"/>
        </w:rPr>
        <w:t>2</w:t>
      </w:r>
      <w:r>
        <w:rPr>
          <w:rFonts w:hint="eastAsia" w:ascii="仿宋_GB2312"/>
          <w:b w:val="0"/>
          <w:bCs/>
          <w:highlight w:val="none"/>
          <w:lang w:val="zh-CN"/>
        </w:rPr>
        <w:t>〕</w:t>
      </w:r>
      <w:r>
        <w:rPr>
          <w:rFonts w:hint="eastAsia" w:ascii="仿宋_GB2312"/>
          <w:b w:val="0"/>
          <w:bCs/>
          <w:highlight w:val="none"/>
          <w:lang w:val="en-US" w:eastAsia="zh-CN"/>
        </w:rPr>
        <w:t>71号）的经费用于国家体育锻炼标准达标测验赛攀枝花分站赛、</w:t>
      </w:r>
      <w:r>
        <w:rPr>
          <w:rFonts w:hint="eastAsia" w:ascii="仿宋_GB2312" w:hAnsi="宋体"/>
          <w:highlight w:val="none"/>
          <w:lang w:val="zh-CN"/>
        </w:rPr>
        <w:t>全民健身活动状况调查、</w:t>
      </w:r>
      <w:r>
        <w:rPr>
          <w:rFonts w:hint="eastAsia" w:ascii="仿宋_GB2312"/>
          <w:b w:val="0"/>
          <w:bCs/>
          <w:highlight w:val="none"/>
          <w:lang w:val="en-US" w:eastAsia="zh-CN"/>
        </w:rPr>
        <w:t>国民体质监测等支出</w:t>
      </w:r>
      <w:r>
        <w:rPr>
          <w:rFonts w:hint="eastAsia" w:ascii="仿宋_GB2312" w:hAnsi="宋体"/>
          <w:highlight w:val="none"/>
          <w:lang w:val="zh-CN"/>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（二）资金计划、到位及使用情况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1.资金计划</w:t>
      </w:r>
    </w:p>
    <w:p>
      <w:pPr>
        <w:shd w:val="clear"/>
        <w:adjustRightInd w:val="0"/>
        <w:snapToGrid w:val="0"/>
        <w:spacing w:line="560" w:lineRule="exact"/>
        <w:ind w:firstLine="720"/>
        <w:rPr>
          <w:rFonts w:eastAsia="楷体_GB2312"/>
          <w:highlight w:val="none"/>
          <w:lang w:val="zh-CN"/>
        </w:rPr>
      </w:pPr>
      <w:r>
        <w:rPr>
          <w:rFonts w:hint="eastAsia" w:ascii="仿宋_GB2312"/>
          <w:b w:val="0"/>
          <w:bCs/>
          <w:highlight w:val="none"/>
          <w:lang w:val="en-US" w:eastAsia="zh-CN"/>
        </w:rPr>
        <w:t>体育发展专项资金（</w:t>
      </w:r>
      <w:r>
        <w:rPr>
          <w:rFonts w:hint="eastAsia" w:ascii="仿宋_GB2312"/>
          <w:b w:val="0"/>
          <w:bCs/>
          <w:highlight w:val="none"/>
          <w:lang w:val="zh-CN"/>
        </w:rPr>
        <w:t>攀财资教〔2023〕101号</w:t>
      </w:r>
      <w:r>
        <w:rPr>
          <w:rFonts w:hint="eastAsia" w:ascii="仿宋_GB2312"/>
          <w:b w:val="0"/>
          <w:bCs/>
          <w:highlight w:val="none"/>
          <w:lang w:val="en-US" w:eastAsia="zh-CN"/>
        </w:rPr>
        <w:t>）的经费10万元统筹用于全民健身、体育后备人才培养等支出。省级体育发展专项体育助学资助项目（攀财资教</w:t>
      </w:r>
      <w:r>
        <w:rPr>
          <w:rFonts w:hint="eastAsia" w:ascii="仿宋_GB2312"/>
          <w:b w:val="0"/>
          <w:bCs/>
          <w:highlight w:val="none"/>
          <w:lang w:val="zh-CN"/>
        </w:rPr>
        <w:t>〔202</w:t>
      </w:r>
      <w:r>
        <w:rPr>
          <w:rFonts w:hint="eastAsia" w:ascii="仿宋_GB2312"/>
          <w:b w:val="0"/>
          <w:bCs/>
          <w:highlight w:val="none"/>
          <w:lang w:val="en-US" w:eastAsia="zh-CN"/>
        </w:rPr>
        <w:t>2</w:t>
      </w:r>
      <w:r>
        <w:rPr>
          <w:rFonts w:hint="eastAsia" w:ascii="仿宋_GB2312"/>
          <w:b w:val="0"/>
          <w:bCs/>
          <w:highlight w:val="none"/>
          <w:lang w:val="zh-CN"/>
        </w:rPr>
        <w:t>〕</w:t>
      </w:r>
      <w:r>
        <w:rPr>
          <w:rFonts w:hint="eastAsia" w:ascii="仿宋_GB2312"/>
          <w:b w:val="0"/>
          <w:bCs/>
          <w:highlight w:val="none"/>
          <w:lang w:val="en-US" w:eastAsia="zh-CN"/>
        </w:rPr>
        <w:t>71号）的经费4.7万元、体育彩票公益金分成（攀财资综</w:t>
      </w:r>
      <w:r>
        <w:rPr>
          <w:rFonts w:hint="eastAsia" w:ascii="仿宋_GB2312"/>
          <w:b w:val="0"/>
          <w:bCs/>
          <w:highlight w:val="none"/>
          <w:lang w:val="zh-CN"/>
        </w:rPr>
        <w:t>〔2023〕</w:t>
      </w:r>
      <w:r>
        <w:rPr>
          <w:rFonts w:hint="eastAsia" w:ascii="仿宋_GB2312"/>
          <w:b w:val="0"/>
          <w:bCs/>
          <w:highlight w:val="none"/>
          <w:lang w:val="en-US" w:eastAsia="zh-CN"/>
        </w:rPr>
        <w:t>67号）5万元用于国家体育锻炼标准达标测验赛攀枝花分站赛、</w:t>
      </w:r>
      <w:r>
        <w:rPr>
          <w:rFonts w:hint="eastAsia" w:ascii="仿宋_GB2312" w:hAnsi="宋体"/>
          <w:highlight w:val="none"/>
          <w:lang w:val="zh-CN"/>
        </w:rPr>
        <w:t>全民健身活动状况调查、</w:t>
      </w:r>
      <w:r>
        <w:rPr>
          <w:rFonts w:hint="eastAsia" w:ascii="仿宋_GB2312"/>
          <w:b w:val="0"/>
          <w:bCs/>
          <w:highlight w:val="none"/>
          <w:lang w:val="en-US" w:eastAsia="zh-CN"/>
        </w:rPr>
        <w:t>国民体质监测等支出。</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2.资金到位</w:t>
      </w:r>
    </w:p>
    <w:p>
      <w:pPr>
        <w:shd w:val="clear"/>
        <w:adjustRightInd w:val="0"/>
        <w:snapToGrid w:val="0"/>
        <w:spacing w:line="560" w:lineRule="exact"/>
        <w:ind w:firstLine="720"/>
        <w:rPr>
          <w:rFonts w:hint="default" w:ascii="仿宋_GB2312"/>
          <w:b w:val="0"/>
          <w:bCs/>
          <w:highlight w:val="none"/>
          <w:lang w:val="en-US" w:eastAsia="zh-CN"/>
        </w:rPr>
      </w:pPr>
      <w:r>
        <w:rPr>
          <w:rFonts w:hint="eastAsia" w:ascii="仿宋_GB2312"/>
          <w:b w:val="0"/>
          <w:bCs/>
          <w:highlight w:val="none"/>
          <w:lang w:val="en-US" w:eastAsia="zh-CN"/>
        </w:rPr>
        <w:t>2023年12月27日下拨省级体育发展专项资金10万元、省级体育彩票公益金分成5万元，2023年5月24日结转2022年省级体育发展专项资金（第二批）4.7万元。</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3.资金使用</w:t>
      </w:r>
    </w:p>
    <w:p>
      <w:pPr>
        <w:shd w:val="clear"/>
        <w:spacing w:line="56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b w:val="0"/>
          <w:bCs/>
          <w:highlight w:val="none"/>
          <w:lang w:val="en-US" w:eastAsia="zh-CN"/>
        </w:rPr>
        <w:t>采购单杠、肋木等一批体育器材分配安装到陶家渡片区位置居中、人口密集的市三十二中小。</w:t>
      </w:r>
      <w:r>
        <w:rPr>
          <w:rFonts w:hint="eastAsia" w:ascii="仿宋_GB2312" w:hAnsi="仿宋_GB2312" w:cs="仿宋_GB2312"/>
          <w:sz w:val="32"/>
          <w:szCs w:val="32"/>
          <w:highlight w:val="none"/>
          <w:lang w:val="en-US" w:eastAsia="zh-CN"/>
        </w:rPr>
        <w:t>于2024年已支付2.59万元予中标单位。省级体育发展专项体育助学资助项目</w:t>
      </w:r>
      <w:r>
        <w:rPr>
          <w:rFonts w:hint="eastAsia" w:ascii="仿宋_GB2312"/>
          <w:b w:val="0"/>
          <w:bCs/>
          <w:highlight w:val="none"/>
          <w:lang w:val="en-US" w:eastAsia="zh-CN"/>
        </w:rPr>
        <w:t>2023年已支付</w:t>
      </w:r>
      <w:r>
        <w:rPr>
          <w:rFonts w:hint="eastAsia" w:ascii="仿宋_GB2312" w:hAnsi="仿宋_GB2312" w:cs="仿宋_GB2312"/>
          <w:sz w:val="32"/>
          <w:szCs w:val="32"/>
          <w:highlight w:val="none"/>
          <w:lang w:val="en-US" w:eastAsia="zh-CN"/>
        </w:rPr>
        <w:t>1.2985万元。</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（三）项目财务管理情况。</w:t>
      </w:r>
    </w:p>
    <w:p>
      <w:pPr>
        <w:shd w:val="clear"/>
        <w:adjustRightInd w:val="0"/>
        <w:snapToGrid w:val="0"/>
        <w:spacing w:line="600" w:lineRule="exact"/>
        <w:ind w:firstLine="720"/>
        <w:rPr>
          <w:rFonts w:hint="eastAsia" w:ascii="仿宋" w:hAnsi="仿宋" w:eastAsia="仿宋"/>
          <w:color w:val="000000"/>
          <w:highlight w:val="none"/>
          <w:lang w:val="zh-CN"/>
        </w:rPr>
      </w:pPr>
      <w:r>
        <w:rPr>
          <w:rFonts w:hint="eastAsia" w:ascii="仿宋_GB2312" w:hAnsi="宋体"/>
          <w:highlight w:val="none"/>
          <w:lang w:val="zh-CN"/>
        </w:rPr>
        <w:t>项目实施单位（区教育和体育局）财务管理制度健全，</w:t>
      </w:r>
      <w:r>
        <w:rPr>
          <w:rFonts w:hint="default" w:ascii="仿宋_GB2312" w:hAnsi="宋体"/>
          <w:highlight w:val="none"/>
          <w:lang w:val="en-US" w:eastAsia="zh-CN"/>
        </w:rPr>
        <w:t>2022</w:t>
      </w:r>
      <w:r>
        <w:rPr>
          <w:rFonts w:hint="eastAsia" w:ascii="仿宋_GB2312" w:hAnsi="宋体"/>
          <w:highlight w:val="none"/>
          <w:lang w:val="en-US" w:eastAsia="zh-CN"/>
        </w:rPr>
        <w:t>年</w:t>
      </w:r>
      <w:r>
        <w:rPr>
          <w:rFonts w:hint="default" w:ascii="仿宋_GB2312" w:hAnsi="宋体"/>
          <w:highlight w:val="none"/>
          <w:lang w:val="en-US" w:eastAsia="zh-CN"/>
        </w:rPr>
        <w:t>10</w:t>
      </w:r>
      <w:r>
        <w:rPr>
          <w:rFonts w:hint="eastAsia" w:ascii="仿宋_GB2312" w:hAnsi="宋体"/>
          <w:highlight w:val="none"/>
          <w:lang w:val="en-US" w:eastAsia="zh-CN"/>
        </w:rPr>
        <w:t>月</w:t>
      </w:r>
      <w:r>
        <w:rPr>
          <w:rFonts w:hint="default" w:ascii="仿宋_GB2312" w:hAnsi="宋体"/>
          <w:highlight w:val="none"/>
          <w:lang w:val="en-US" w:eastAsia="zh-CN"/>
        </w:rPr>
        <w:t>27</w:t>
      </w:r>
      <w:r>
        <w:rPr>
          <w:rFonts w:hint="eastAsia" w:ascii="仿宋_GB2312" w:hAnsi="宋体"/>
          <w:highlight w:val="none"/>
          <w:lang w:val="en-US" w:eastAsia="zh-CN"/>
        </w:rPr>
        <w:t>日</w:t>
      </w:r>
      <w:r>
        <w:rPr>
          <w:rFonts w:hint="eastAsia" w:ascii="仿宋_GB2312"/>
          <w:b w:val="0"/>
          <w:bCs/>
          <w:highlight w:val="none"/>
          <w:lang w:val="en-US" w:eastAsia="zh-CN"/>
        </w:rPr>
        <w:t>攀枝花市西区教育和体育局局长办公会</w:t>
      </w:r>
      <w:r>
        <w:rPr>
          <w:rFonts w:hint="eastAsia" w:ascii="仿宋_GB2312" w:hAnsi="宋体"/>
          <w:highlight w:val="none"/>
          <w:lang w:val="en-US" w:eastAsia="zh-CN"/>
        </w:rPr>
        <w:t>（</w:t>
      </w:r>
      <w:r>
        <w:rPr>
          <w:rFonts w:hint="default" w:ascii="仿宋_GB2312" w:hAnsi="宋体"/>
          <w:highlight w:val="none"/>
          <w:lang w:val="en-US" w:eastAsia="zh-CN"/>
        </w:rPr>
        <w:t>2022</w:t>
      </w:r>
      <w:r>
        <w:rPr>
          <w:rFonts w:hint="eastAsia" w:ascii="仿宋_GB2312" w:hAnsi="宋体"/>
          <w:highlight w:val="none"/>
          <w:lang w:val="en-US" w:eastAsia="zh-CN"/>
        </w:rPr>
        <w:t>年第</w:t>
      </w:r>
      <w:r>
        <w:rPr>
          <w:rFonts w:hint="default" w:ascii="仿宋_GB2312" w:hAnsi="宋体"/>
          <w:highlight w:val="none"/>
          <w:lang w:val="en-US" w:eastAsia="zh-CN"/>
        </w:rPr>
        <w:t>7</w:t>
      </w:r>
      <w:r>
        <w:rPr>
          <w:rFonts w:hint="eastAsia" w:ascii="仿宋_GB2312" w:hAnsi="宋体"/>
          <w:highlight w:val="none"/>
          <w:lang w:val="en-US" w:eastAsia="zh-CN"/>
        </w:rPr>
        <w:t>期）</w:t>
      </w:r>
      <w:r>
        <w:rPr>
          <w:rFonts w:hint="eastAsia" w:ascii="仿宋_GB2312" w:hAnsi="宋体"/>
          <w:highlight w:val="none"/>
          <w:lang w:val="zh-CN"/>
        </w:rPr>
        <w:t>审议并同意进行，严格按照西区人民政府采购管理办法执行财务管理制度，</w:t>
      </w:r>
      <w:r>
        <w:rPr>
          <w:rFonts w:hint="eastAsia" w:ascii="仿宋" w:hAnsi="仿宋" w:eastAsia="仿宋"/>
          <w:color w:val="000000"/>
          <w:highlight w:val="none"/>
          <w:lang w:val="zh-CN"/>
        </w:rPr>
        <w:t>在使用的过程中，严格按照财务管理制度，逐级上报审批，确保资金使用的时效性和规范性。</w:t>
      </w:r>
    </w:p>
    <w:p>
      <w:pPr>
        <w:shd w:val="clear"/>
        <w:adjustRightInd w:val="0"/>
        <w:snapToGrid w:val="0"/>
        <w:spacing w:line="600" w:lineRule="exact"/>
        <w:ind w:firstLine="720"/>
        <w:rPr>
          <w:rFonts w:eastAsia="黑体"/>
          <w:highlight w:val="none"/>
        </w:rPr>
      </w:pPr>
      <w:r>
        <w:rPr>
          <w:rFonts w:eastAsia="黑体"/>
          <w:highlight w:val="none"/>
        </w:rPr>
        <w:t>三、项目实施及管理情况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（一）项目组织架构及实施流程。</w:t>
      </w:r>
    </w:p>
    <w:p>
      <w:pPr>
        <w:shd w:val="clear"/>
        <w:adjustRightInd w:val="0"/>
        <w:snapToGrid w:val="0"/>
        <w:spacing w:line="600" w:lineRule="exact"/>
        <w:ind w:firstLine="720"/>
        <w:rPr>
          <w:rFonts w:eastAsia="楷体_GB2312"/>
          <w:b/>
          <w:highlight w:val="none"/>
          <w:lang w:val="zh-CN"/>
        </w:rPr>
      </w:pPr>
      <w:r>
        <w:rPr>
          <w:rFonts w:hint="eastAsia" w:ascii="仿宋" w:hAnsi="仿宋" w:eastAsia="仿宋"/>
          <w:color w:val="000000"/>
          <w:highlight w:val="none"/>
          <w:lang w:val="en-US" w:eastAsia="zh-CN"/>
        </w:rPr>
        <w:t>区教育和体育局收悉</w:t>
      </w:r>
      <w:r>
        <w:rPr>
          <w:rFonts w:hint="eastAsia" w:ascii="仿宋" w:hAnsi="仿宋" w:eastAsia="仿宋" w:cs="Times New Roman"/>
          <w:color w:val="000000"/>
          <w:sz w:val="32"/>
          <w:szCs w:val="32"/>
          <w:highlight w:val="none"/>
          <w:lang w:val="en-US" w:eastAsia="zh-CN"/>
        </w:rPr>
        <w:t>《攀枝花市第三十二中小学校关于解决购置部分中考体育器材经费的请示》</w:t>
      </w:r>
      <w:r>
        <w:rPr>
          <w:rFonts w:hint="eastAsia" w:ascii="仿宋" w:hAnsi="仿宋" w:eastAsia="仿宋"/>
          <w:color w:val="000000"/>
          <w:highlight w:val="none"/>
          <w:lang w:val="zh-CN"/>
        </w:rPr>
        <w:t>，</w:t>
      </w:r>
      <w:r>
        <w:rPr>
          <w:rFonts w:hint="eastAsia" w:ascii="仿宋_GB2312" w:hAnsi="宋体"/>
          <w:highlight w:val="none"/>
          <w:lang w:val="en-US" w:eastAsia="zh-CN"/>
        </w:rPr>
        <w:t>经单位主要领导审签，体育股提出方案，经</w:t>
      </w:r>
      <w:r>
        <w:rPr>
          <w:rFonts w:hint="eastAsia" w:ascii="仿宋_GB2312"/>
          <w:b w:val="0"/>
          <w:bCs/>
          <w:highlight w:val="none"/>
          <w:lang w:val="en-US" w:eastAsia="zh-CN"/>
        </w:rPr>
        <w:t>攀枝花市西区教育和体育局局长办公会</w:t>
      </w:r>
      <w:r>
        <w:rPr>
          <w:rFonts w:hint="eastAsia" w:ascii="仿宋_GB2312" w:hAnsi="宋体"/>
          <w:highlight w:val="none"/>
          <w:lang w:val="zh-CN"/>
        </w:rPr>
        <w:t>审议同意</w:t>
      </w:r>
      <w:r>
        <w:rPr>
          <w:rFonts w:hint="eastAsia" w:ascii="仿宋_GB2312" w:hAnsi="宋体"/>
          <w:highlight w:val="none"/>
          <w:lang w:val="en-US" w:eastAsia="zh-CN"/>
        </w:rPr>
        <w:t>后实施</w:t>
      </w:r>
      <w:r>
        <w:rPr>
          <w:rFonts w:hint="eastAsia"/>
          <w:highlight w:val="none"/>
        </w:rPr>
        <w:t>。</w:t>
      </w:r>
      <w:r>
        <w:rPr>
          <w:rFonts w:hint="eastAsia"/>
          <w:highlight w:val="none"/>
          <w:lang w:val="en-US" w:eastAsia="zh-CN"/>
        </w:rPr>
        <w:t>体育股</w:t>
      </w:r>
      <w:r>
        <w:rPr>
          <w:rFonts w:hint="eastAsia" w:ascii="仿宋_GB2312"/>
          <w:b w:val="0"/>
          <w:bCs/>
          <w:sz w:val="32"/>
          <w:szCs w:val="32"/>
          <w:highlight w:val="none"/>
          <w:lang w:val="en-US" w:eastAsia="zh-CN"/>
        </w:rPr>
        <w:t>制定</w:t>
      </w:r>
      <w:r>
        <w:rPr>
          <w:rFonts w:hint="eastAsia" w:ascii="仿宋_GB2312"/>
          <w:b w:val="0"/>
          <w:bCs/>
          <w:highlight w:val="none"/>
          <w:lang w:val="en-US" w:eastAsia="zh-CN"/>
        </w:rPr>
        <w:t>2024年国家体育锻炼标准达标测验赛攀枝花西区分站赛、西区国民体质监测方案，按程序提交区委教育工委审议同意后，印发2024年国家体育锻炼标准达标测验赛攀枝花西区分站赛竞赛规程和西区国民体质监测方案。</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（二）项目管理情况。</w:t>
      </w:r>
    </w:p>
    <w:p>
      <w:pPr>
        <w:shd w:val="clear"/>
        <w:spacing w:line="560" w:lineRule="exact"/>
        <w:ind w:firstLine="640" w:firstLineChars="200"/>
        <w:jc w:val="left"/>
        <w:rPr>
          <w:rFonts w:eastAsia="楷体_GB2312"/>
          <w:b/>
          <w:highlight w:val="none"/>
          <w:lang w:val="zh-CN"/>
        </w:rPr>
      </w:pPr>
      <w:r>
        <w:rPr>
          <w:rFonts w:hint="eastAsia" w:ascii="仿宋_GB2312" w:hAnsi="宋体"/>
          <w:highlight w:val="none"/>
          <w:lang w:val="zh-CN"/>
        </w:rPr>
        <w:t>区教育和体育局严格执行政府采购招投标，</w:t>
      </w:r>
      <w:r>
        <w:rPr>
          <w:rFonts w:hint="eastAsia" w:ascii="仿宋_GB2312" w:hAnsi="宋体"/>
          <w:highlight w:val="none"/>
          <w:lang w:val="en-US" w:eastAsia="zh-CN"/>
        </w:rPr>
        <w:t>器材中标</w:t>
      </w:r>
      <w:r>
        <w:rPr>
          <w:rFonts w:hint="eastAsia" w:ascii="仿宋_GB2312" w:hAnsi="宋体"/>
          <w:highlight w:val="none"/>
          <w:lang w:val="zh-CN"/>
        </w:rPr>
        <w:t>单位严格按照采购项目数量、参数执行，</w:t>
      </w:r>
      <w:r>
        <w:rPr>
          <w:rFonts w:hint="eastAsia" w:ascii="仿宋_GB2312" w:hAnsi="宋体"/>
          <w:highlight w:val="none"/>
          <w:lang w:val="en-US" w:eastAsia="zh-CN"/>
        </w:rPr>
        <w:t>体育股和器材使用单位</w:t>
      </w:r>
      <w:r>
        <w:rPr>
          <w:rFonts w:hint="eastAsia" w:ascii="仿宋_GB2312"/>
          <w:sz w:val="32"/>
          <w:szCs w:val="32"/>
          <w:highlight w:val="none"/>
          <w:lang w:val="en-US" w:eastAsia="zh-CN"/>
        </w:rPr>
        <w:t>做好监管</w:t>
      </w:r>
      <w:r>
        <w:rPr>
          <w:rFonts w:hint="eastAsia" w:ascii="仿宋_GB2312" w:hAnsi="宋体"/>
          <w:highlight w:val="none"/>
          <w:lang w:val="zh-CN"/>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（三）项目监管情况。</w:t>
      </w:r>
    </w:p>
    <w:p>
      <w:pPr>
        <w:shd w:val="clear"/>
        <w:adjustRightInd w:val="0"/>
        <w:snapToGrid w:val="0"/>
        <w:spacing w:line="600" w:lineRule="exact"/>
        <w:ind w:firstLine="720"/>
        <w:rPr>
          <w:rFonts w:eastAsia="楷体_GB2312"/>
          <w:b/>
          <w:highlight w:val="none"/>
          <w:lang w:val="zh-CN"/>
        </w:rPr>
      </w:pPr>
      <w:r>
        <w:rPr>
          <w:rFonts w:hint="eastAsia" w:ascii="仿宋_GB2312" w:hAnsi="宋体"/>
          <w:highlight w:val="none"/>
          <w:lang w:val="zh-CN"/>
        </w:rPr>
        <w:t>项目</w:t>
      </w:r>
      <w:r>
        <w:rPr>
          <w:rFonts w:hint="eastAsia" w:ascii="仿宋_GB2312" w:hAnsi="宋体"/>
          <w:highlight w:val="none"/>
          <w:lang w:val="en-US" w:eastAsia="zh-CN"/>
        </w:rPr>
        <w:t>资金</w:t>
      </w:r>
      <w:r>
        <w:rPr>
          <w:rFonts w:hint="eastAsia" w:ascii="仿宋_GB2312" w:hAnsi="宋体"/>
          <w:highlight w:val="none"/>
          <w:lang w:val="zh-CN"/>
        </w:rPr>
        <w:t>使用由体育股</w:t>
      </w:r>
      <w:r>
        <w:rPr>
          <w:rFonts w:hint="eastAsia" w:ascii="仿宋_GB2312" w:hAnsi="宋体"/>
          <w:highlight w:val="none"/>
          <w:lang w:val="en-US" w:eastAsia="zh-CN"/>
        </w:rPr>
        <w:t>按照资金使用文件分配办法</w:t>
      </w:r>
      <w:r>
        <w:rPr>
          <w:rFonts w:hint="eastAsia" w:ascii="仿宋_GB2312" w:hAnsi="宋体"/>
          <w:highlight w:val="none"/>
          <w:lang w:val="zh-CN"/>
        </w:rPr>
        <w:t>草拟经费使用报告，由分管领导和主要领导审批后实施支出。</w:t>
      </w:r>
      <w:r>
        <w:rPr>
          <w:rFonts w:hint="eastAsia" w:ascii="仿宋_GB2312" w:hAnsi="宋体"/>
          <w:highlight w:val="none"/>
          <w:lang w:val="en-US" w:eastAsia="zh-CN"/>
        </w:rPr>
        <w:t>体育股和使用单位负责对采购的器材进行监管，器材按照上级文件分配方案分配到相关使用单位</w:t>
      </w:r>
      <w:r>
        <w:rPr>
          <w:rFonts w:hint="eastAsia" w:ascii="仿宋_GB2312"/>
          <w:sz w:val="32"/>
          <w:szCs w:val="32"/>
          <w:highlight w:val="none"/>
          <w:lang w:val="en-US" w:eastAsia="zh-CN"/>
        </w:rPr>
        <w:t>，组织体育股和使用单位</w:t>
      </w:r>
      <w:r>
        <w:rPr>
          <w:rFonts w:ascii="仿宋_GB2312" w:eastAsia="仿宋_GB2312"/>
          <w:sz w:val="32"/>
          <w:szCs w:val="32"/>
          <w:highlight w:val="none"/>
          <w:lang w:val="zh-CN"/>
        </w:rPr>
        <w:t>相关人员对</w:t>
      </w:r>
      <w:r>
        <w:rPr>
          <w:rFonts w:hint="eastAsia" w:ascii="仿宋_GB2312"/>
          <w:sz w:val="32"/>
          <w:szCs w:val="32"/>
          <w:highlight w:val="none"/>
          <w:lang w:val="en-US" w:eastAsia="zh-CN"/>
        </w:rPr>
        <w:t>器材质量、安装情况</w:t>
      </w:r>
      <w:r>
        <w:rPr>
          <w:rFonts w:ascii="仿宋_GB2312" w:eastAsia="仿宋_GB2312"/>
          <w:sz w:val="32"/>
          <w:szCs w:val="32"/>
          <w:highlight w:val="none"/>
          <w:lang w:val="zh-CN"/>
        </w:rPr>
        <w:t>进行验收</w:t>
      </w:r>
      <w:r>
        <w:rPr>
          <w:rFonts w:hint="eastAsia" w:ascii="仿宋_GB2312" w:eastAsia="仿宋_GB2312"/>
          <w:sz w:val="32"/>
          <w:szCs w:val="32"/>
          <w:highlight w:val="none"/>
          <w:lang w:val="zh-CN"/>
        </w:rPr>
        <w:t>，</w:t>
      </w:r>
      <w:r>
        <w:rPr>
          <w:rFonts w:hint="eastAsia" w:ascii="仿宋_GB2312" w:eastAsia="仿宋_GB2312"/>
          <w:sz w:val="32"/>
          <w:szCs w:val="32"/>
          <w:highlight w:val="none"/>
          <w:lang w:val="en-US" w:eastAsia="zh-CN"/>
        </w:rPr>
        <w:t>验收结果为合格。</w:t>
      </w:r>
    </w:p>
    <w:p>
      <w:pPr>
        <w:shd w:val="clear"/>
        <w:adjustRightInd w:val="0"/>
        <w:snapToGrid w:val="0"/>
        <w:spacing w:line="600" w:lineRule="exact"/>
        <w:ind w:firstLine="720"/>
        <w:rPr>
          <w:highlight w:val="none"/>
          <w:lang w:val="zh-CN"/>
        </w:rPr>
      </w:pPr>
      <w:r>
        <w:rPr>
          <w:rFonts w:eastAsia="黑体"/>
          <w:highlight w:val="none"/>
        </w:rPr>
        <w:t>四、项目绩效情况</w:t>
      </w:r>
      <w:r>
        <w:rPr>
          <w:highlight w:val="none"/>
          <w:lang w:val="zh-CN"/>
        </w:rPr>
        <w:tab/>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（一）项目完成情况。</w:t>
      </w:r>
    </w:p>
    <w:p>
      <w:pPr>
        <w:shd w:val="clear"/>
        <w:adjustRightInd w:val="0"/>
        <w:snapToGrid w:val="0"/>
        <w:spacing w:line="600" w:lineRule="exact"/>
        <w:ind w:firstLine="720"/>
        <w:rPr>
          <w:rFonts w:eastAsia="楷体_GB2312"/>
          <w:b/>
          <w:highlight w:val="none"/>
          <w:lang w:val="zh-CN"/>
        </w:rPr>
      </w:pPr>
      <w:r>
        <w:rPr>
          <w:rFonts w:hint="eastAsia" w:ascii="仿宋_GB2312"/>
          <w:b w:val="0"/>
          <w:bCs/>
          <w:highlight w:val="none"/>
          <w:lang w:val="en-US" w:eastAsia="zh-CN"/>
        </w:rPr>
        <w:t>2022年12月完成单杠、肋木等一批体育器材的采购，安装到陶家渡片区位置居中、人口密集的市三十二中小，以满足陶家渡片区居民、学生的锻炼健身需求。完成了2023年国家体育锻炼标准达标测验赛攀枝花西区分站赛及西区国民体质监测。</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（二）项目效益情况。</w:t>
      </w:r>
    </w:p>
    <w:p>
      <w:pPr>
        <w:shd w:val="clear"/>
        <w:adjustRightInd w:val="0"/>
        <w:snapToGrid w:val="0"/>
        <w:spacing w:line="600" w:lineRule="exact"/>
        <w:ind w:firstLine="720"/>
        <w:rPr>
          <w:rFonts w:hint="eastAsia" w:ascii="仿宋_GB2312"/>
          <w:b w:val="0"/>
          <w:bCs/>
          <w:highlight w:val="none"/>
          <w:lang w:val="en-US" w:eastAsia="zh-CN"/>
        </w:rPr>
      </w:pPr>
      <w:r>
        <w:rPr>
          <w:rFonts w:hint="eastAsia" w:ascii="仿宋_GB2312"/>
          <w:b w:val="0"/>
          <w:bCs/>
          <w:highlight w:val="none"/>
          <w:lang w:val="en-US" w:eastAsia="zh-CN"/>
        </w:rPr>
        <w:t>体育器材的及时投放安装到位，满足陶家渡片区居民、学生的锻炼健身需求，得到广大群众的一致好评。</w:t>
      </w:r>
    </w:p>
    <w:p>
      <w:pPr>
        <w:shd w:val="clear"/>
        <w:adjustRightInd w:val="0"/>
        <w:snapToGrid w:val="0"/>
        <w:spacing w:line="600" w:lineRule="exact"/>
        <w:ind w:firstLine="720"/>
        <w:rPr>
          <w:rFonts w:eastAsia="黑体"/>
          <w:highlight w:val="none"/>
        </w:rPr>
      </w:pPr>
      <w:r>
        <w:rPr>
          <w:rFonts w:eastAsia="黑体"/>
          <w:highlight w:val="none"/>
        </w:rPr>
        <w:t>五、评价结论及建议</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（一）评价结论。</w:t>
      </w:r>
    </w:p>
    <w:p>
      <w:pPr>
        <w:shd w:val="clear"/>
        <w:adjustRightInd w:val="0"/>
        <w:snapToGrid w:val="0"/>
        <w:spacing w:line="600" w:lineRule="exact"/>
        <w:ind w:firstLine="720"/>
        <w:rPr>
          <w:highlight w:val="none"/>
          <w:bdr w:val="single" w:color="auto" w:sz="4" w:space="0"/>
          <w:lang w:val="zh-CN"/>
        </w:rPr>
      </w:pPr>
      <w:r>
        <w:rPr>
          <w:rFonts w:hint="eastAsia" w:ascii="仿宋_GB2312"/>
          <w:b w:val="0"/>
          <w:bCs/>
          <w:highlight w:val="none"/>
          <w:lang w:val="en-US" w:eastAsia="zh-CN"/>
        </w:rPr>
        <w:t>体育器材的及时投放安装到位，满足陶家渡片区居民、学生的锻炼健身需求，进一步促进了全民健身和青少年体育发展。</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（二）存在的问题。</w:t>
      </w:r>
    </w:p>
    <w:p>
      <w:pPr>
        <w:shd w:val="clear"/>
        <w:adjustRightInd w:val="0"/>
        <w:snapToGrid w:val="0"/>
        <w:spacing w:line="600" w:lineRule="exact"/>
        <w:ind w:firstLine="720"/>
        <w:rPr>
          <w:rFonts w:hint="eastAsia" w:eastAsia="仿宋_GB2312"/>
          <w:highlight w:val="none"/>
          <w:lang w:val="zh-CN" w:eastAsia="zh-CN"/>
        </w:rPr>
      </w:pPr>
      <w:r>
        <w:rPr>
          <w:rFonts w:hint="eastAsia"/>
          <w:highlight w:val="none"/>
          <w:lang w:val="en-US" w:eastAsia="zh-CN"/>
        </w:rPr>
        <w:t>无。</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（三）相关建议。</w:t>
      </w:r>
    </w:p>
    <w:p>
      <w:pPr>
        <w:shd w:val="clear"/>
        <w:adjustRightInd w:val="0"/>
        <w:snapToGrid w:val="0"/>
        <w:spacing w:line="600" w:lineRule="exact"/>
        <w:ind w:firstLine="720"/>
        <w:rPr>
          <w:rFonts w:hint="default" w:ascii="楷体_GB2312" w:hAnsi="宋体" w:eastAsia="仿宋_GB2312"/>
          <w:b/>
          <w:highlight w:val="none"/>
          <w:lang w:val="en-US" w:eastAsia="zh-CN"/>
        </w:rPr>
      </w:pPr>
      <w:r>
        <w:rPr>
          <w:rFonts w:ascii="仿宋_GB2312" w:hAnsi="宋体"/>
          <w:highlight w:val="none"/>
          <w:lang w:val="zh-CN"/>
        </w:rPr>
        <w:t>区教育和体育局将进一步</w:t>
      </w:r>
      <w:r>
        <w:rPr>
          <w:rFonts w:hint="eastAsia" w:ascii="仿宋_GB2312" w:hAnsi="宋体"/>
          <w:highlight w:val="none"/>
          <w:lang w:val="en-US" w:eastAsia="zh-CN"/>
        </w:rPr>
        <w:t>加强全民健身发展，加大全民健身设施场地补短板力度，促进体教融合发展。</w:t>
      </w:r>
    </w:p>
    <w:p>
      <w:pPr>
        <w:shd w:val="clear"/>
        <w:rPr>
          <w:highlight w:val="none"/>
        </w:rPr>
      </w:pPr>
    </w:p>
    <w:p>
      <w:pPr>
        <w:pStyle w:val="2"/>
      </w:pPr>
    </w:p>
    <w:p>
      <w:pPr>
        <w:pStyle w:val="10"/>
        <w:shd w:val="clear"/>
        <w:spacing w:line="600" w:lineRule="exact"/>
        <w:jc w:val="center"/>
        <w:rPr>
          <w:rFonts w:hint="eastAsia" w:ascii="方正小标宋_GBK" w:hAnsi="方正小标宋_GBK" w:eastAsia="方正小标宋_GBK" w:cs="方正小标宋_GBK"/>
          <w:color w:val="auto"/>
          <w:kern w:val="2"/>
          <w:sz w:val="40"/>
          <w:szCs w:val="40"/>
          <w:highlight w:val="none"/>
          <w:lang w:val="en-US" w:eastAsia="zh-CN"/>
        </w:rPr>
      </w:pPr>
      <w:r>
        <w:rPr>
          <w:rFonts w:hint="eastAsia" w:ascii="方正小标宋_GBK" w:hAnsi="方正小标宋_GBK" w:eastAsia="方正小标宋_GBK" w:cs="方正小标宋_GBK"/>
          <w:color w:val="auto"/>
          <w:kern w:val="2"/>
          <w:sz w:val="40"/>
          <w:szCs w:val="40"/>
          <w:highlight w:val="none"/>
          <w:lang w:val="en-US" w:eastAsia="zh-CN"/>
        </w:rPr>
        <w:t>攀枝花市西区教育和体育局</w:t>
      </w:r>
    </w:p>
    <w:p>
      <w:pPr>
        <w:pStyle w:val="10"/>
        <w:shd w:val="clear"/>
        <w:spacing w:line="600" w:lineRule="exact"/>
        <w:jc w:val="center"/>
        <w:rPr>
          <w:rFonts w:hint="eastAsia" w:ascii="方正小标宋_GBK" w:hAnsi="方正小标宋_GBK" w:eastAsia="方正小标宋_GBK" w:cs="方正小标宋_GBK"/>
          <w:color w:val="auto"/>
          <w:kern w:val="2"/>
          <w:sz w:val="40"/>
          <w:szCs w:val="40"/>
          <w:highlight w:val="none"/>
          <w:lang w:val="en-US" w:eastAsia="zh-CN"/>
        </w:rPr>
      </w:pPr>
      <w:r>
        <w:rPr>
          <w:rFonts w:hint="eastAsia" w:ascii="方正小标宋_GBK" w:hAnsi="方正小标宋_GBK" w:eastAsia="方正小标宋_GBK" w:cs="方正小标宋_GBK"/>
          <w:color w:val="auto"/>
          <w:kern w:val="2"/>
          <w:sz w:val="40"/>
          <w:szCs w:val="40"/>
          <w:highlight w:val="none"/>
          <w:lang w:val="en-US" w:eastAsia="zh-CN"/>
        </w:rPr>
        <w:t>2023年支持学前教育发展资金支出绩效</w:t>
      </w:r>
    </w:p>
    <w:p>
      <w:pPr>
        <w:pStyle w:val="10"/>
        <w:shd w:val="clear"/>
        <w:spacing w:line="600" w:lineRule="exact"/>
        <w:jc w:val="center"/>
        <w:rPr>
          <w:rFonts w:hint="eastAsia" w:ascii="方正小标宋_GBK" w:hAnsi="方正小标宋_GBK" w:eastAsia="方正小标宋_GBK" w:cs="方正小标宋_GBK"/>
          <w:color w:val="auto"/>
          <w:kern w:val="2"/>
          <w:sz w:val="40"/>
          <w:szCs w:val="40"/>
          <w:highlight w:val="none"/>
          <w:lang w:val="en-US" w:eastAsia="zh-CN"/>
        </w:rPr>
      </w:pPr>
      <w:r>
        <w:rPr>
          <w:rFonts w:hint="eastAsia" w:ascii="方正小标宋_GBK" w:hAnsi="方正小标宋_GBK" w:eastAsia="方正小标宋_GBK" w:cs="方正小标宋_GBK"/>
          <w:color w:val="auto"/>
          <w:kern w:val="2"/>
          <w:sz w:val="40"/>
          <w:szCs w:val="40"/>
          <w:highlight w:val="none"/>
          <w:lang w:val="en-US" w:eastAsia="zh-CN"/>
        </w:rPr>
        <w:t>自评报告</w:t>
      </w:r>
    </w:p>
    <w:p>
      <w:pPr>
        <w:pStyle w:val="10"/>
        <w:shd w:val="clear"/>
        <w:spacing w:line="600" w:lineRule="exact"/>
        <w:ind w:firstLine="640"/>
        <w:jc w:val="center"/>
        <w:rPr>
          <w:rFonts w:ascii="Times New Roman" w:hAnsi="Times New Roman"/>
          <w:color w:val="auto"/>
          <w:kern w:val="2"/>
          <w:sz w:val="32"/>
          <w:szCs w:val="32"/>
          <w:highlight w:val="none"/>
        </w:rPr>
      </w:pP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640" w:firstLineChars="200"/>
        <w:textAlignment w:val="auto"/>
        <w:rPr>
          <w:rFonts w:eastAsia="黑体"/>
          <w:highlight w:val="none"/>
          <w:lang w:val="zh-CN"/>
        </w:rPr>
      </w:pPr>
      <w:r>
        <w:rPr>
          <w:rFonts w:eastAsia="黑体"/>
          <w:highlight w:val="none"/>
        </w:rPr>
        <w:t>一、</w:t>
      </w:r>
      <w:r>
        <w:rPr>
          <w:rFonts w:eastAsia="黑体"/>
          <w:highlight w:val="none"/>
          <w:lang w:val="zh-CN"/>
        </w:rPr>
        <w:t>项目概况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（一）项目基本情况。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zh-CN"/>
        </w:rPr>
        <w:t>1.主管部门在该项目管理中的职能</w:t>
      </w:r>
    </w:p>
    <w:p>
      <w:pPr>
        <w:keepNext w:val="0"/>
        <w:keepLines w:val="0"/>
        <w:pageBreakBefore w:val="0"/>
        <w:widowControl w:val="0"/>
        <w:shd w:val="clear"/>
        <w:kinsoku/>
        <w:wordWrap/>
        <w:overflowPunct/>
        <w:topLinePunct w:val="0"/>
        <w:autoSpaceDE/>
        <w:autoSpaceDN/>
        <w:bidi w:val="0"/>
        <w:adjustRightInd w:val="0"/>
        <w:snapToGrid w:val="0"/>
        <w:spacing w:line="572" w:lineRule="exact"/>
        <w:ind w:firstLine="640" w:firstLineChars="200"/>
        <w:textAlignment w:val="auto"/>
        <w:rPr>
          <w:rFonts w:hint="eastAsia" w:ascii="仿宋_GB2312" w:hAnsi="宋体"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kern w:val="0"/>
          <w:sz w:val="32"/>
          <w:szCs w:val="32"/>
          <w:highlight w:val="none"/>
          <w:lang w:eastAsia="zh-CN" w:bidi="ar"/>
        </w:rPr>
        <w:t>区教育和体育局作为项目主管部门，</w:t>
      </w:r>
      <w:r>
        <w:rPr>
          <w:rFonts w:ascii="仿宋_GB2312" w:hAnsi="宋体" w:eastAsia="仿宋_GB2312" w:cs="仿宋_GB2312"/>
          <w:i w:val="0"/>
          <w:iCs w:val="0"/>
          <w:caps w:val="0"/>
          <w:color w:val="333333"/>
          <w:spacing w:val="0"/>
          <w:sz w:val="32"/>
          <w:szCs w:val="32"/>
          <w:highlight w:val="none"/>
          <w:shd w:val="clear" w:fill="FFFFFF"/>
        </w:rPr>
        <w:t>对全部项目的实施情况进行了整体</w:t>
      </w:r>
      <w:r>
        <w:rPr>
          <w:rFonts w:hint="eastAsia" w:ascii="仿宋_GB2312" w:hAnsi="宋体" w:eastAsia="仿宋_GB2312" w:cs="仿宋_GB2312"/>
          <w:i w:val="0"/>
          <w:iCs w:val="0"/>
          <w:caps w:val="0"/>
          <w:color w:val="333333"/>
          <w:spacing w:val="0"/>
          <w:sz w:val="32"/>
          <w:szCs w:val="32"/>
          <w:highlight w:val="none"/>
          <w:shd w:val="clear" w:fill="FFFFFF"/>
        </w:rPr>
        <w:t>分析，从项目安排、实施、资金的拨付进行了综合评价，并制定了科学的实施计划，</w:t>
      </w:r>
      <w:r>
        <w:rPr>
          <w:rFonts w:hint="eastAsia" w:ascii="仿宋_GB2312" w:hAnsi="仿宋_GB2312" w:eastAsia="仿宋_GB2312" w:cs="仿宋_GB2312"/>
          <w:kern w:val="0"/>
          <w:sz w:val="32"/>
          <w:szCs w:val="32"/>
          <w:highlight w:val="none"/>
          <w:lang w:bidi="ar"/>
        </w:rPr>
        <w:t>建立覆盖经费使用全过程的常态化、制度化的监管体系</w:t>
      </w:r>
      <w:r>
        <w:rPr>
          <w:rFonts w:hint="eastAsia" w:ascii="仿宋_GB2312" w:hAnsi="仿宋_GB2312" w:cs="仿宋_GB2312"/>
          <w:kern w:val="0"/>
          <w:sz w:val="32"/>
          <w:szCs w:val="32"/>
          <w:highlight w:val="none"/>
          <w:lang w:eastAsia="zh-CN" w:bidi="ar"/>
        </w:rPr>
        <w:t>，促使</w:t>
      </w:r>
      <w:r>
        <w:rPr>
          <w:rFonts w:hint="eastAsia" w:ascii="仿宋_GB2312" w:hAnsi="宋体" w:eastAsia="仿宋_GB2312" w:cs="仿宋_GB2312"/>
          <w:i w:val="0"/>
          <w:iCs w:val="0"/>
          <w:caps w:val="0"/>
          <w:color w:val="333333"/>
          <w:spacing w:val="0"/>
          <w:sz w:val="32"/>
          <w:szCs w:val="32"/>
          <w:highlight w:val="none"/>
          <w:shd w:val="clear" w:fill="FFFFFF"/>
        </w:rPr>
        <w:t>各项目实施目标任务达成。</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lang w:val="zh-CN"/>
        </w:rPr>
        <w:t>项目立项、资金申报的依据</w:t>
      </w:r>
    </w:p>
    <w:p>
      <w:pPr>
        <w:pStyle w:val="2"/>
        <w:keepNext w:val="0"/>
        <w:keepLines w:val="0"/>
        <w:pageBreakBefore w:val="0"/>
        <w:widowControl w:val="0"/>
        <w:numPr>
          <w:ilvl w:val="0"/>
          <w:numId w:val="0"/>
        </w:numPr>
        <w:shd w:val="clear"/>
        <w:kinsoku/>
        <w:wordWrap/>
        <w:overflowPunct/>
        <w:topLinePunct w:val="0"/>
        <w:autoSpaceDE/>
        <w:autoSpaceDN/>
        <w:bidi w:val="0"/>
        <w:ind w:firstLine="640" w:firstLineChars="200"/>
        <w:textAlignment w:val="auto"/>
        <w:rPr>
          <w:rFonts w:hint="eastAsia" w:hAnsi="仿宋_GB2312" w:cs="仿宋_GB2312"/>
          <w:kern w:val="0"/>
          <w:sz w:val="32"/>
          <w:szCs w:val="32"/>
          <w:highlight w:val="none"/>
          <w:lang w:eastAsia="zh-CN" w:bidi="ar"/>
        </w:rPr>
      </w:pPr>
      <w:r>
        <w:rPr>
          <w:rFonts w:hint="eastAsia" w:hAnsi="仿宋_GB2312" w:cs="仿宋_GB2312"/>
          <w:kern w:val="0"/>
          <w:sz w:val="32"/>
          <w:szCs w:val="32"/>
          <w:highlight w:val="none"/>
          <w:lang w:eastAsia="zh-CN" w:bidi="ar"/>
        </w:rPr>
        <w:t>根据《国务院办公厅关于印发教育领域中央与地方财政事权和支出责任划分改革方案的通知》（国办发〔2019〕27号），学前教育属于中央与地方共同财政事权，所需财政补助经费主要按照隶属关系等由中央与地方财政分别承担，中央财政通过“支持学前教育发展资金”支持引导地方发展学前教育。</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val="zh-CN"/>
        </w:rPr>
        <w:t>资金管理办法制定情况，资金支持具体项目的条件、范围与支持方式概况</w:t>
      </w:r>
    </w:p>
    <w:p>
      <w:pPr>
        <w:pStyle w:val="2"/>
        <w:keepNext w:val="0"/>
        <w:keepLines w:val="0"/>
        <w:pageBreakBefore w:val="0"/>
        <w:widowControl w:val="0"/>
        <w:shd w:val="clear"/>
        <w:kinsoku/>
        <w:wordWrap/>
        <w:overflowPunct/>
        <w:topLinePunct w:val="0"/>
        <w:autoSpaceDE/>
        <w:autoSpaceDN/>
        <w:bidi w:val="0"/>
        <w:adjustRightInd/>
        <w:snapToGrid/>
        <w:spacing w:after="0" w:line="240" w:lineRule="auto"/>
        <w:ind w:left="0" w:leftChars="0" w:firstLine="640" w:firstLineChars="200"/>
        <w:rPr>
          <w:rFonts w:hint="eastAsia" w:eastAsia="仿宋_GB2312"/>
          <w:color w:val="auto"/>
          <w:kern w:val="0"/>
          <w:highlight w:val="none"/>
          <w:lang w:val="en-US" w:eastAsia="zh-CN" w:bidi="ar"/>
        </w:rPr>
      </w:pPr>
      <w:r>
        <w:rPr>
          <w:color w:val="auto"/>
          <w:kern w:val="0"/>
          <w:highlight w:val="none"/>
          <w:lang w:val="zh-CN" w:bidi="ar"/>
        </w:rPr>
        <w:t>根据</w:t>
      </w:r>
      <w:r>
        <w:rPr>
          <w:rFonts w:hint="eastAsia"/>
          <w:color w:val="auto"/>
          <w:kern w:val="0"/>
          <w:highlight w:val="none"/>
          <w:lang w:val="zh-CN" w:bidi="ar"/>
        </w:rPr>
        <w:t>四川省财政厅四川省教育厅关于印发《四川省支持学前教育发展补助资金管理办法》的通知</w:t>
      </w:r>
      <w:r>
        <w:rPr>
          <w:color w:val="auto"/>
          <w:kern w:val="0"/>
          <w:highlight w:val="none"/>
          <w:lang w:val="zh-CN" w:bidi="ar"/>
        </w:rPr>
        <w:t>（</w:t>
      </w:r>
      <w:r>
        <w:rPr>
          <w:rFonts w:hint="eastAsia"/>
          <w:color w:val="auto"/>
          <w:kern w:val="0"/>
          <w:highlight w:val="none"/>
          <w:lang w:val="zh-CN" w:bidi="ar"/>
        </w:rPr>
        <w:t>川财教〔2023〕27号</w:t>
      </w:r>
      <w:r>
        <w:rPr>
          <w:color w:val="auto"/>
          <w:kern w:val="0"/>
          <w:highlight w:val="none"/>
          <w:lang w:val="zh-CN" w:bidi="ar"/>
        </w:rPr>
        <w:t>）管理有关规定，</w:t>
      </w:r>
      <w:r>
        <w:rPr>
          <w:rFonts w:hint="eastAsia"/>
          <w:color w:val="auto"/>
          <w:kern w:val="0"/>
          <w:highlight w:val="none"/>
          <w:lang w:val="en-US" w:eastAsia="zh-CN" w:bidi="ar"/>
        </w:rPr>
        <w:t>主要用于新建、改扩建公办幼儿园，优先利用闲置资源、既有建筑扩大公办幼儿园学位供给；扶持普惠性民办幼儿园发展，扩大普惠性学位资源。减免普惠性幼儿园家庭经济困难幼儿、孤儿和残疾儿童保教费，确保符合条件的在园幼儿保教费得到减免。</w:t>
      </w:r>
      <w:r>
        <w:rPr>
          <w:color w:val="auto"/>
          <w:kern w:val="0"/>
          <w:highlight w:val="none"/>
          <w:lang w:val="zh-CN" w:bidi="ar"/>
        </w:rPr>
        <w:t>坚持专款专用，严禁资金截留、挪用、挤占等现象的发生，确保专项资金高效、安全、规范运行。</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color w:val="auto"/>
          <w:highlight w:val="none"/>
          <w:lang w:val="zh-CN"/>
        </w:rPr>
      </w:pPr>
      <w:r>
        <w:rPr>
          <w:rFonts w:hint="eastAsia" w:ascii="仿宋_GB2312" w:hAnsi="仿宋_GB2312" w:eastAsia="仿宋_GB2312" w:cs="仿宋_GB2312"/>
          <w:b/>
          <w:bCs/>
          <w:highlight w:val="none"/>
          <w:lang w:val="zh-CN" w:eastAsia="zh-CN"/>
        </w:rPr>
        <w:t>4.</w:t>
      </w:r>
      <w:r>
        <w:rPr>
          <w:rFonts w:hint="eastAsia" w:ascii="仿宋_GB2312" w:hAnsi="仿宋_GB2312" w:eastAsia="仿宋_GB2312" w:cs="仿宋_GB2312"/>
          <w:b/>
          <w:bCs/>
          <w:highlight w:val="none"/>
          <w:lang w:val="zh-CN"/>
        </w:rPr>
        <w:t>资金分配的原则及考虑因素</w:t>
      </w:r>
    </w:p>
    <w:p>
      <w:pPr>
        <w:pStyle w:val="2"/>
        <w:keepNext w:val="0"/>
        <w:keepLines w:val="0"/>
        <w:pageBreakBefore w:val="0"/>
        <w:widowControl w:val="0"/>
        <w:shd w:val="clear"/>
        <w:kinsoku/>
        <w:wordWrap/>
        <w:overflowPunct/>
        <w:topLinePunct w:val="0"/>
        <w:autoSpaceDE/>
        <w:autoSpaceDN/>
        <w:bidi w:val="0"/>
        <w:adjustRightInd/>
        <w:snapToGrid/>
        <w:spacing w:after="0" w:line="240" w:lineRule="auto"/>
        <w:ind w:left="0" w:leftChars="0" w:firstLine="640" w:firstLineChars="200"/>
        <w:rPr>
          <w:rFonts w:hint="eastAsia" w:hAnsi="仿宋_GB2312" w:cs="仿宋_GB2312"/>
          <w:kern w:val="0"/>
          <w:sz w:val="32"/>
          <w:szCs w:val="32"/>
          <w:highlight w:val="none"/>
          <w:lang w:eastAsia="zh-CN" w:bidi="ar"/>
        </w:rPr>
      </w:pPr>
      <w:r>
        <w:rPr>
          <w:rFonts w:hint="eastAsia"/>
          <w:color w:val="auto"/>
          <w:highlight w:val="none"/>
          <w:lang w:val="en-US" w:eastAsia="zh-CN"/>
        </w:rPr>
        <w:t>学前教育发展专项资金</w:t>
      </w:r>
      <w:r>
        <w:rPr>
          <w:color w:val="auto"/>
          <w:kern w:val="0"/>
          <w:highlight w:val="none"/>
          <w:lang w:val="zh-CN" w:bidi="ar"/>
        </w:rPr>
        <w:t>的使用按既定流程进行，全程透明化、公开化、程序化。补助资金主要采用据实法、因素法、项目法进行分配，逐步以因素法为主。专项资金下达后，及时清算，并按照选定的分配方法，综合各类因素考量，合规合理分配专项资金。</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（二）项目绩效目标。</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zh-CN" w:eastAsia="zh-CN"/>
        </w:rPr>
        <w:t>1.项目主要内容</w:t>
      </w:r>
    </w:p>
    <w:p>
      <w:pPr>
        <w:keepNext w:val="0"/>
        <w:keepLines w:val="0"/>
        <w:pageBreakBefore w:val="0"/>
        <w:widowControl w:val="0"/>
        <w:shd w:val="clear"/>
        <w:kinsoku/>
        <w:wordWrap/>
        <w:overflowPunct/>
        <w:topLinePunct w:val="0"/>
        <w:autoSpaceDE/>
        <w:autoSpaceDN/>
        <w:bidi w:val="0"/>
        <w:adjustRightInd w:val="0"/>
        <w:snapToGrid w:val="0"/>
        <w:spacing w:line="572" w:lineRule="exact"/>
        <w:ind w:firstLine="640" w:firstLineChars="200"/>
        <w:textAlignment w:val="auto"/>
        <w:rPr>
          <w:rFonts w:hint="default" w:ascii="Times New Roman" w:hAnsi="Times New Roman" w:eastAsia="仿宋_GB2312" w:cs="Times New Roman"/>
          <w:color w:val="000000"/>
          <w:kern w:val="0"/>
          <w:sz w:val="32"/>
          <w:szCs w:val="32"/>
          <w:highlight w:val="none"/>
          <w:shd w:val="clear" w:color="auto" w:fill="FFFFFF"/>
          <w:lang w:val="en-US" w:eastAsia="zh-CN" w:bidi="ar-SA"/>
        </w:rPr>
      </w:pPr>
      <w:r>
        <w:rPr>
          <w:rFonts w:hint="eastAsia" w:ascii="Times New Roman" w:hAnsi="Times New Roman" w:eastAsia="仿宋_GB2312" w:cs="Times New Roman"/>
          <w:color w:val="000000"/>
          <w:kern w:val="0"/>
          <w:sz w:val="32"/>
          <w:szCs w:val="32"/>
          <w:highlight w:val="none"/>
          <w:shd w:val="clear" w:color="auto" w:fill="FFFFFF"/>
          <w:lang w:val="en-US" w:eastAsia="zh-CN" w:bidi="ar-SA"/>
        </w:rPr>
        <w:t>该项目资金主要用于</w:t>
      </w:r>
      <w:r>
        <w:rPr>
          <w:rFonts w:hint="eastAsia" w:ascii="Times New Roman" w:cs="Times New Roman"/>
          <w:color w:val="000000"/>
          <w:kern w:val="0"/>
          <w:sz w:val="32"/>
          <w:szCs w:val="32"/>
          <w:highlight w:val="none"/>
          <w:shd w:val="clear" w:color="auto" w:fill="FFFFFF"/>
          <w:lang w:val="en-US" w:eastAsia="zh-CN" w:bidi="ar-SA"/>
        </w:rPr>
        <w:t>学前教育民办普惠奖补、一幼户外设施设备采购、</w:t>
      </w:r>
      <w:r>
        <w:rPr>
          <w:rFonts w:hint="eastAsia" w:cs="Times New Roman"/>
          <w:color w:val="000000"/>
          <w:kern w:val="0"/>
          <w:sz w:val="32"/>
          <w:szCs w:val="32"/>
          <w:highlight w:val="none"/>
          <w:shd w:val="clear" w:color="auto" w:fill="FFFFFF"/>
          <w:lang w:val="en-US" w:eastAsia="zh-CN" w:bidi="ar-SA"/>
        </w:rPr>
        <w:t>一幼</w:t>
      </w:r>
      <w:r>
        <w:rPr>
          <w:rFonts w:hint="default" w:ascii="Times New Roman" w:hAnsi="Times New Roman" w:eastAsia="仿宋_GB2312" w:cs="Times New Roman"/>
          <w:spacing w:val="0"/>
          <w:sz w:val="32"/>
          <w:szCs w:val="32"/>
          <w:highlight w:val="none"/>
          <w:lang w:val="en-US" w:eastAsia="zh-CN"/>
        </w:rPr>
        <w:t>校园文化打造</w:t>
      </w:r>
      <w:r>
        <w:rPr>
          <w:rFonts w:hint="eastAsia" w:cs="Times New Roman"/>
          <w:spacing w:val="0"/>
          <w:sz w:val="32"/>
          <w:szCs w:val="32"/>
          <w:highlight w:val="none"/>
          <w:lang w:val="en-US" w:eastAsia="zh-CN"/>
        </w:rPr>
        <w:t>、</w:t>
      </w:r>
      <w:r>
        <w:rPr>
          <w:rFonts w:hint="eastAsia" w:ascii="Times New Roman" w:cs="Times New Roman"/>
          <w:color w:val="000000"/>
          <w:kern w:val="0"/>
          <w:sz w:val="32"/>
          <w:szCs w:val="32"/>
          <w:highlight w:val="none"/>
          <w:shd w:val="clear" w:color="auto" w:fill="FFFFFF"/>
          <w:lang w:val="en-US" w:eastAsia="zh-CN" w:bidi="ar-SA"/>
        </w:rPr>
        <w:t>一幼原园舍装饰装修、</w:t>
      </w:r>
      <w:r>
        <w:rPr>
          <w:rFonts w:hint="eastAsia" w:cs="Times New Roman"/>
          <w:color w:val="000000"/>
          <w:kern w:val="0"/>
          <w:sz w:val="32"/>
          <w:szCs w:val="32"/>
          <w:highlight w:val="none"/>
          <w:shd w:val="clear" w:color="auto" w:fill="FFFFFF"/>
          <w:lang w:val="en-US" w:eastAsia="zh-CN" w:bidi="ar-SA"/>
        </w:rPr>
        <w:t>二幼</w:t>
      </w:r>
      <w:r>
        <w:rPr>
          <w:rFonts w:hint="default" w:ascii="Times New Roman" w:hAnsi="Times New Roman" w:eastAsia="仿宋_GB2312" w:cs="Times New Roman"/>
          <w:spacing w:val="0"/>
          <w:sz w:val="32"/>
          <w:szCs w:val="32"/>
          <w:highlight w:val="none"/>
          <w:lang w:val="en-US" w:eastAsia="zh-CN"/>
        </w:rPr>
        <w:t>改造户外大运动区域</w:t>
      </w:r>
      <w:r>
        <w:rPr>
          <w:rFonts w:hint="eastAsia" w:cs="Times New Roman"/>
          <w:spacing w:val="0"/>
          <w:sz w:val="32"/>
          <w:szCs w:val="32"/>
          <w:highlight w:val="none"/>
          <w:lang w:val="en-US" w:eastAsia="zh-CN"/>
        </w:rPr>
        <w:t>、</w:t>
      </w:r>
      <w:r>
        <w:rPr>
          <w:rFonts w:hint="eastAsia" w:ascii="Times New Roman" w:cs="Times New Roman"/>
          <w:color w:val="000000"/>
          <w:kern w:val="0"/>
          <w:sz w:val="32"/>
          <w:szCs w:val="32"/>
          <w:highlight w:val="none"/>
          <w:shd w:val="clear" w:color="auto" w:fill="FFFFFF"/>
          <w:lang w:val="en-US" w:eastAsia="zh-CN" w:bidi="ar-SA"/>
        </w:rPr>
        <w:t>三幼教玩具、钢琴采购、三幼部分室内外装饰装修、三幼设备采购</w:t>
      </w:r>
      <w:r>
        <w:rPr>
          <w:rFonts w:hint="eastAsia" w:cs="Times New Roman"/>
          <w:color w:val="000000"/>
          <w:kern w:val="0"/>
          <w:sz w:val="32"/>
          <w:szCs w:val="32"/>
          <w:highlight w:val="none"/>
          <w:shd w:val="clear" w:color="auto" w:fill="FFFFFF"/>
          <w:lang w:val="en-US" w:eastAsia="zh-CN" w:bidi="ar-SA"/>
        </w:rPr>
        <w:t>、三幼新建</w:t>
      </w:r>
      <w:r>
        <w:rPr>
          <w:rFonts w:hint="default" w:ascii="Times New Roman" w:hAnsi="Times New Roman" w:eastAsia="仿宋_GB2312" w:cs="Times New Roman"/>
          <w:spacing w:val="0"/>
          <w:sz w:val="32"/>
          <w:szCs w:val="32"/>
          <w:highlight w:val="none"/>
        </w:rPr>
        <w:t>软式棒垒球基地</w:t>
      </w:r>
      <w:r>
        <w:rPr>
          <w:rFonts w:hint="eastAsia" w:cs="Times New Roman"/>
          <w:spacing w:val="0"/>
          <w:sz w:val="32"/>
          <w:szCs w:val="32"/>
          <w:highlight w:val="none"/>
          <w:lang w:eastAsia="zh-CN"/>
        </w:rPr>
        <w:t>、</w:t>
      </w:r>
      <w:r>
        <w:rPr>
          <w:rFonts w:hint="eastAsia" w:cs="Times New Roman"/>
          <w:color w:val="000000"/>
          <w:kern w:val="0"/>
          <w:sz w:val="32"/>
          <w:szCs w:val="32"/>
          <w:highlight w:val="none"/>
          <w:shd w:val="clear" w:color="auto" w:fill="FFFFFF"/>
          <w:lang w:val="en-US" w:eastAsia="zh-CN" w:bidi="ar-SA"/>
        </w:rPr>
        <w:t>幼儿资助、</w:t>
      </w:r>
      <w:r>
        <w:rPr>
          <w:rFonts w:hint="default" w:ascii="Times New Roman" w:hAnsi="Times New Roman" w:eastAsia="仿宋_GB2312" w:cs="Times New Roman"/>
          <w:spacing w:val="0"/>
          <w:sz w:val="32"/>
          <w:szCs w:val="32"/>
          <w:highlight w:val="none"/>
          <w:lang w:val="en-US" w:eastAsia="zh-CN"/>
        </w:rPr>
        <w:t>扶持企业</w:t>
      </w:r>
      <w:r>
        <w:rPr>
          <w:rFonts w:hint="eastAsia" w:ascii="Times New Roman" w:hAnsi="Times New Roman" w:eastAsia="仿宋_GB2312" w:cs="Times New Roman"/>
          <w:spacing w:val="0"/>
          <w:sz w:val="32"/>
          <w:szCs w:val="32"/>
          <w:highlight w:val="none"/>
          <w:lang w:val="en-US" w:eastAsia="zh-CN"/>
        </w:rPr>
        <w:t>办</w:t>
      </w:r>
      <w:r>
        <w:rPr>
          <w:rFonts w:hint="default" w:ascii="Times New Roman" w:hAnsi="Times New Roman" w:eastAsia="仿宋_GB2312" w:cs="Times New Roman"/>
          <w:spacing w:val="0"/>
          <w:sz w:val="32"/>
          <w:szCs w:val="32"/>
          <w:highlight w:val="none"/>
          <w:lang w:val="en-US" w:eastAsia="zh-CN"/>
        </w:rPr>
        <w:t>幼儿园、部分民办普惠幼儿园</w:t>
      </w:r>
      <w:r>
        <w:rPr>
          <w:rFonts w:hint="eastAsia" w:cs="Times New Roman"/>
          <w:spacing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shd w:val="clear" w:color="auto" w:fill="FFFFFF"/>
          <w:lang w:val="en-US" w:eastAsia="zh-CN" w:bidi="ar-SA"/>
        </w:rPr>
        <w:t>西区格里坪镇幼儿园安全隐患整改、园舍达标改造和教玩具配备</w:t>
      </w:r>
      <w:r>
        <w:rPr>
          <w:rFonts w:hint="eastAsia" w:ascii="Times New Roman" w:hAnsi="Times New Roman" w:eastAsia="仿宋_GB2312" w:cs="Times New Roman"/>
          <w:color w:val="000000"/>
          <w:kern w:val="0"/>
          <w:sz w:val="32"/>
          <w:szCs w:val="32"/>
          <w:highlight w:val="none"/>
          <w:shd w:val="clear" w:color="auto" w:fill="FFFFFF"/>
          <w:lang w:val="en-US" w:eastAsia="zh-CN" w:bidi="ar-SA"/>
        </w:rPr>
        <w:t>等项目。</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lang w:val="zh-CN" w:eastAsia="zh-CN"/>
        </w:rPr>
        <w:t>项目应实现的具体绩效目标</w:t>
      </w:r>
    </w:p>
    <w:p>
      <w:pPr>
        <w:keepNext w:val="0"/>
        <w:keepLines w:val="0"/>
        <w:pageBreakBefore w:val="0"/>
        <w:widowControl w:val="0"/>
        <w:shd w:val="clear"/>
        <w:kinsoku/>
        <w:wordWrap/>
        <w:overflowPunct/>
        <w:topLinePunct w:val="0"/>
        <w:autoSpaceDE/>
        <w:autoSpaceDN/>
        <w:bidi w:val="0"/>
        <w:adjustRightInd w:val="0"/>
        <w:snapToGrid w:val="0"/>
        <w:spacing w:line="572" w:lineRule="exact"/>
        <w:ind w:firstLine="640" w:firstLineChars="200"/>
        <w:textAlignment w:val="auto"/>
        <w:rPr>
          <w:rFonts w:hint="eastAsia" w:ascii="仿宋_GB2312" w:hAnsi="仿宋_GB2312" w:cs="仿宋_GB2312"/>
          <w:b/>
          <w:bCs/>
          <w:sz w:val="32"/>
          <w:szCs w:val="32"/>
          <w:highlight w:val="none"/>
          <w:lang w:val="en-US" w:eastAsia="zh-CN"/>
        </w:rPr>
      </w:pPr>
      <w:r>
        <w:rPr>
          <w:rFonts w:hint="eastAsia" w:ascii="Times New Roman" w:hAnsi="Times New Roman" w:eastAsia="仿宋_GB2312" w:cs="Times New Roman"/>
          <w:color w:val="000000"/>
          <w:kern w:val="0"/>
          <w:sz w:val="32"/>
          <w:szCs w:val="32"/>
          <w:highlight w:val="none"/>
          <w:shd w:val="clear" w:color="auto" w:fill="FFFFFF"/>
          <w:lang w:val="en-US" w:eastAsia="zh-CN" w:bidi="ar-SA"/>
        </w:rPr>
        <w:t>通过</w:t>
      </w:r>
      <w:r>
        <w:rPr>
          <w:rFonts w:hint="eastAsia" w:ascii="Times New Roman" w:hAnsi="Times New Roman" w:cs="Times New Roman"/>
          <w:color w:val="000000"/>
          <w:kern w:val="0"/>
          <w:sz w:val="32"/>
          <w:szCs w:val="32"/>
          <w:highlight w:val="none"/>
          <w:shd w:val="clear" w:color="auto" w:fill="FFFFFF"/>
          <w:lang w:val="en-US" w:eastAsia="zh-CN" w:bidi="ar-SA"/>
        </w:rPr>
        <w:t>区一幼原址改造项目、</w:t>
      </w:r>
      <w:r>
        <w:rPr>
          <w:rFonts w:hint="eastAsia" w:cs="Times New Roman"/>
          <w:color w:val="000000"/>
          <w:kern w:val="0"/>
          <w:sz w:val="32"/>
          <w:szCs w:val="32"/>
          <w:highlight w:val="none"/>
          <w:shd w:val="clear" w:color="auto" w:fill="FFFFFF"/>
          <w:lang w:val="en-US" w:eastAsia="zh-CN" w:bidi="ar-SA"/>
        </w:rPr>
        <w:t>二幼</w:t>
      </w:r>
      <w:r>
        <w:rPr>
          <w:rFonts w:hint="default" w:ascii="Times New Roman" w:hAnsi="Times New Roman" w:eastAsia="仿宋_GB2312" w:cs="Times New Roman"/>
          <w:spacing w:val="0"/>
          <w:sz w:val="32"/>
          <w:szCs w:val="32"/>
          <w:highlight w:val="none"/>
          <w:lang w:val="en-US" w:eastAsia="zh-CN"/>
        </w:rPr>
        <w:t>改造户外大运动区域</w:t>
      </w:r>
      <w:r>
        <w:rPr>
          <w:rFonts w:hint="eastAsia" w:cs="Times New Roman"/>
          <w:spacing w:val="0"/>
          <w:sz w:val="32"/>
          <w:szCs w:val="32"/>
          <w:highlight w:val="none"/>
          <w:lang w:val="en-US" w:eastAsia="zh-CN"/>
        </w:rPr>
        <w:t>、</w:t>
      </w:r>
      <w:r>
        <w:rPr>
          <w:rFonts w:hint="eastAsia" w:ascii="Times New Roman" w:hAnsi="Times New Roman" w:cs="Times New Roman"/>
          <w:color w:val="000000"/>
          <w:kern w:val="0"/>
          <w:sz w:val="32"/>
          <w:szCs w:val="32"/>
          <w:highlight w:val="none"/>
          <w:shd w:val="clear" w:color="auto" w:fill="FFFFFF"/>
          <w:lang w:val="en-US" w:eastAsia="zh-CN" w:bidi="ar-SA"/>
        </w:rPr>
        <w:t>区三幼室内外装饰装修项目</w:t>
      </w:r>
      <w:r>
        <w:rPr>
          <w:rFonts w:hint="eastAsia" w:cs="Times New Roman"/>
          <w:color w:val="000000"/>
          <w:kern w:val="0"/>
          <w:sz w:val="32"/>
          <w:szCs w:val="32"/>
          <w:highlight w:val="none"/>
          <w:shd w:val="clear" w:color="auto" w:fill="FFFFFF"/>
          <w:lang w:val="en-US" w:eastAsia="zh-CN" w:bidi="ar-SA"/>
        </w:rPr>
        <w:t>、</w:t>
      </w:r>
      <w:r>
        <w:rPr>
          <w:rFonts w:hint="default" w:ascii="Times New Roman" w:hAnsi="Times New Roman" w:eastAsia="仿宋_GB2312" w:cs="Times New Roman"/>
          <w:spacing w:val="0"/>
          <w:sz w:val="32"/>
          <w:szCs w:val="32"/>
          <w:highlight w:val="none"/>
          <w:lang w:val="en-US" w:eastAsia="zh-CN"/>
        </w:rPr>
        <w:t>扶持企业</w:t>
      </w:r>
      <w:r>
        <w:rPr>
          <w:rFonts w:hint="eastAsia" w:ascii="Times New Roman" w:hAnsi="Times New Roman" w:eastAsia="仿宋_GB2312" w:cs="Times New Roman"/>
          <w:spacing w:val="0"/>
          <w:sz w:val="32"/>
          <w:szCs w:val="32"/>
          <w:highlight w:val="none"/>
          <w:lang w:val="en-US" w:eastAsia="zh-CN"/>
        </w:rPr>
        <w:t>办</w:t>
      </w:r>
      <w:r>
        <w:rPr>
          <w:rFonts w:hint="default" w:ascii="Times New Roman" w:hAnsi="Times New Roman" w:eastAsia="仿宋_GB2312" w:cs="Times New Roman"/>
          <w:spacing w:val="0"/>
          <w:sz w:val="32"/>
          <w:szCs w:val="32"/>
          <w:highlight w:val="none"/>
          <w:lang w:val="en-US" w:eastAsia="zh-CN"/>
        </w:rPr>
        <w:t>幼儿园、部分民办普惠幼儿园</w:t>
      </w:r>
      <w:r>
        <w:rPr>
          <w:rFonts w:hint="eastAsia" w:cs="Times New Roman"/>
          <w:spacing w:val="0"/>
          <w:sz w:val="32"/>
          <w:szCs w:val="32"/>
          <w:highlight w:val="none"/>
          <w:lang w:val="en-US" w:eastAsia="zh-CN"/>
        </w:rPr>
        <w:t>等项目</w:t>
      </w:r>
      <w:r>
        <w:rPr>
          <w:rFonts w:hint="eastAsia" w:ascii="Times New Roman" w:hAnsi="Times New Roman" w:eastAsia="仿宋_GB2312" w:cs="Times New Roman"/>
          <w:color w:val="000000"/>
          <w:kern w:val="0"/>
          <w:sz w:val="32"/>
          <w:szCs w:val="32"/>
          <w:highlight w:val="none"/>
          <w:shd w:val="clear" w:color="auto" w:fill="FFFFFF"/>
          <w:lang w:val="en-US" w:eastAsia="zh-CN" w:bidi="ar-SA"/>
        </w:rPr>
        <w:t>扩大普惠性资源供给；落实普惠性民办园补助标准；巩固幼儿资助制度，保障普惠性幼儿园家庭经济困难幼儿、孤儿和残疾儿童接受学前教育；提高地方学前教育保教质量，改善普惠性幼儿园办学条件。</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zh-CN"/>
        </w:rPr>
        <w:t>3.分析评价申报内容是否与实际相符，申报目标是否合理可行</w:t>
      </w:r>
    </w:p>
    <w:p>
      <w:pPr>
        <w:keepNext w:val="0"/>
        <w:keepLines w:val="0"/>
        <w:pageBreakBefore w:val="0"/>
        <w:widowControl w:val="0"/>
        <w:shd w:val="clear"/>
        <w:kinsoku/>
        <w:wordWrap/>
        <w:overflowPunct/>
        <w:topLinePunct w:val="0"/>
        <w:autoSpaceDE/>
        <w:autoSpaceDN/>
        <w:bidi w:val="0"/>
        <w:adjustRightInd w:val="0"/>
        <w:snapToGrid w:val="0"/>
        <w:spacing w:line="572" w:lineRule="exact"/>
        <w:ind w:firstLine="640" w:firstLineChars="200"/>
        <w:textAlignment w:val="auto"/>
        <w:rPr>
          <w:rFonts w:hint="eastAsia" w:ascii="Times New Roman" w:hAnsi="Times New Roman" w:eastAsia="仿宋_GB2312" w:cs="Times New Roman"/>
          <w:color w:val="000000"/>
          <w:kern w:val="0"/>
          <w:sz w:val="32"/>
          <w:szCs w:val="32"/>
          <w:highlight w:val="none"/>
          <w:shd w:val="clear" w:color="auto" w:fill="FFFFFF"/>
          <w:lang w:val="zh-CN" w:eastAsia="zh-CN" w:bidi="ar-SA"/>
        </w:rPr>
      </w:pPr>
      <w:r>
        <w:rPr>
          <w:rFonts w:hint="eastAsia" w:ascii="Times New Roman" w:hAnsi="Times New Roman" w:eastAsia="仿宋_GB2312" w:cs="Times New Roman"/>
          <w:color w:val="000000"/>
          <w:kern w:val="0"/>
          <w:sz w:val="32"/>
          <w:szCs w:val="32"/>
          <w:highlight w:val="none"/>
          <w:shd w:val="clear" w:color="auto" w:fill="FFFFFF"/>
          <w:lang w:val="zh-CN" w:eastAsia="zh-CN" w:bidi="ar-SA"/>
        </w:rPr>
        <w:t>项目申报内容与实施相符，申报目标合理可行。</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（三）项目自评步骤及方法。</w:t>
      </w: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640" w:firstLineChars="200"/>
        <w:textAlignment w:val="auto"/>
        <w:rPr>
          <w:highlight w:val="none"/>
          <w:lang w:val="zh-CN"/>
        </w:rPr>
      </w:pPr>
      <w:r>
        <w:rPr>
          <w:highlight w:val="none"/>
          <w:lang w:val="zh-CN"/>
        </w:rPr>
        <w:t>绩效评价坚持客观、全面、公正</w:t>
      </w:r>
      <w:r>
        <w:rPr>
          <w:rFonts w:hint="eastAsia"/>
          <w:highlight w:val="none"/>
          <w:lang w:val="zh-CN"/>
        </w:rPr>
        <w:t>地</w:t>
      </w:r>
      <w:r>
        <w:rPr>
          <w:highlight w:val="none"/>
          <w:lang w:val="zh-CN"/>
        </w:rPr>
        <w:t>评价，认真总结经验，直视存在问题，坚决整改落实的原则。采取对照绩效目标申报表进行自查自评、量化打分，发放家长及师生满意度测评表</w:t>
      </w:r>
      <w:r>
        <w:rPr>
          <w:rFonts w:hint="eastAsia"/>
          <w:highlight w:val="none"/>
          <w:lang w:val="zh-CN"/>
        </w:rPr>
        <w:t>、</w:t>
      </w:r>
      <w:r>
        <w:rPr>
          <w:highlight w:val="none"/>
          <w:lang w:val="zh-CN"/>
        </w:rPr>
        <w:t>分析论证、撰写评价。</w:t>
      </w: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640" w:firstLineChars="200"/>
        <w:textAlignment w:val="auto"/>
        <w:rPr>
          <w:rFonts w:eastAsia="黑体"/>
          <w:highlight w:val="none"/>
        </w:rPr>
      </w:pPr>
      <w:r>
        <w:rPr>
          <w:rFonts w:eastAsia="黑体"/>
          <w:highlight w:val="none"/>
        </w:rPr>
        <w:t>二、项目资金申报及使用情况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（一）项目资金申报及批复情况。</w:t>
      </w: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640" w:firstLineChars="200"/>
        <w:textAlignment w:val="auto"/>
        <w:rPr>
          <w:rFonts w:hint="default"/>
          <w:highlight w:val="none"/>
          <w:lang w:val="en-US" w:eastAsia="zh-CN"/>
        </w:rPr>
      </w:pPr>
      <w:r>
        <w:rPr>
          <w:rFonts w:hint="eastAsia"/>
          <w:color w:val="auto"/>
          <w:sz w:val="32"/>
          <w:szCs w:val="32"/>
          <w:highlight w:val="none"/>
          <w:lang w:val="en-US" w:eastAsia="zh-CN"/>
        </w:rPr>
        <w:t>根据</w:t>
      </w:r>
      <w:r>
        <w:rPr>
          <w:rFonts w:hint="eastAsia"/>
          <w:color w:val="auto"/>
          <w:sz w:val="32"/>
          <w:szCs w:val="32"/>
          <w:highlight w:val="none"/>
          <w:lang w:eastAsia="zh-CN"/>
        </w:rPr>
        <w:t>四川省财政厅</w:t>
      </w:r>
      <w:r>
        <w:rPr>
          <w:rFonts w:hint="eastAsia"/>
          <w:color w:val="auto"/>
          <w:sz w:val="32"/>
          <w:szCs w:val="32"/>
          <w:highlight w:val="none"/>
          <w:lang w:val="en-US" w:eastAsia="zh-CN"/>
        </w:rPr>
        <w:t xml:space="preserve"> </w:t>
      </w:r>
      <w:r>
        <w:rPr>
          <w:rFonts w:hint="eastAsia"/>
          <w:color w:val="auto"/>
          <w:sz w:val="32"/>
          <w:szCs w:val="32"/>
          <w:highlight w:val="none"/>
          <w:lang w:eastAsia="zh-CN"/>
        </w:rPr>
        <w:t>四川省教育厅《关于报送支持学前教育发展等资金2022年使用情况及2023年工作计划的通知》（川财教函</w:t>
      </w:r>
      <w:r>
        <w:rPr>
          <w:rFonts w:hint="eastAsia" w:hAnsi="仿宋_GB2312" w:cs="仿宋_GB2312"/>
          <w:kern w:val="0"/>
          <w:sz w:val="32"/>
          <w:szCs w:val="32"/>
          <w:highlight w:val="none"/>
          <w:lang w:eastAsia="zh-CN" w:bidi="ar"/>
        </w:rPr>
        <w:t>〔202</w:t>
      </w:r>
      <w:r>
        <w:rPr>
          <w:rFonts w:hint="eastAsia" w:hAnsi="仿宋_GB2312" w:cs="仿宋_GB2312"/>
          <w:kern w:val="0"/>
          <w:sz w:val="32"/>
          <w:szCs w:val="32"/>
          <w:highlight w:val="none"/>
          <w:lang w:val="en-US" w:eastAsia="zh-CN" w:bidi="ar"/>
        </w:rPr>
        <w:t>3</w:t>
      </w:r>
      <w:r>
        <w:rPr>
          <w:rFonts w:hint="eastAsia" w:hAnsi="仿宋_GB2312" w:cs="仿宋_GB2312"/>
          <w:kern w:val="0"/>
          <w:sz w:val="32"/>
          <w:szCs w:val="32"/>
          <w:highlight w:val="none"/>
          <w:lang w:eastAsia="zh-CN" w:bidi="ar"/>
        </w:rPr>
        <w:t>〕</w:t>
      </w:r>
      <w:r>
        <w:rPr>
          <w:rFonts w:hint="eastAsia"/>
          <w:color w:val="auto"/>
          <w:sz w:val="32"/>
          <w:szCs w:val="32"/>
          <w:highlight w:val="none"/>
          <w:lang w:eastAsia="zh-CN"/>
        </w:rPr>
        <w:t>4号）进行项目资金申报。批复</w:t>
      </w:r>
      <w:r>
        <w:rPr>
          <w:rFonts w:hint="eastAsia" w:eastAsia="仿宋_GB2312"/>
          <w:color w:val="auto"/>
          <w:sz w:val="32"/>
          <w:szCs w:val="32"/>
          <w:highlight w:val="none"/>
        </w:rPr>
        <w:t>202</w:t>
      </w:r>
      <w:r>
        <w:rPr>
          <w:rFonts w:hint="eastAsia"/>
          <w:color w:val="auto"/>
          <w:sz w:val="32"/>
          <w:szCs w:val="32"/>
          <w:highlight w:val="none"/>
          <w:lang w:val="en-US" w:eastAsia="zh-CN"/>
        </w:rPr>
        <w:t>3</w:t>
      </w:r>
      <w:r>
        <w:rPr>
          <w:rFonts w:hint="eastAsia" w:eastAsia="仿宋_GB2312"/>
          <w:color w:val="auto"/>
          <w:sz w:val="32"/>
          <w:szCs w:val="32"/>
          <w:highlight w:val="none"/>
        </w:rPr>
        <w:t>年支持学前教育发展资金</w:t>
      </w:r>
      <w:r>
        <w:rPr>
          <w:rFonts w:hint="eastAsia"/>
          <w:color w:val="auto"/>
          <w:sz w:val="32"/>
          <w:szCs w:val="32"/>
          <w:highlight w:val="none"/>
          <w:lang w:val="en-US" w:eastAsia="zh-CN"/>
        </w:rPr>
        <w:t>574万元（</w:t>
      </w:r>
      <w:r>
        <w:rPr>
          <w:rFonts w:hint="eastAsia"/>
          <w:color w:val="auto"/>
          <w:sz w:val="32"/>
          <w:szCs w:val="32"/>
          <w:highlight w:val="none"/>
          <w:lang w:eastAsia="zh-CN"/>
        </w:rPr>
        <w:t>攀财资教</w:t>
      </w:r>
      <w:r>
        <w:rPr>
          <w:rFonts w:hint="eastAsia" w:hAnsi="仿宋_GB2312" w:cs="仿宋_GB2312"/>
          <w:kern w:val="0"/>
          <w:sz w:val="32"/>
          <w:szCs w:val="32"/>
          <w:highlight w:val="none"/>
          <w:lang w:eastAsia="zh-CN" w:bidi="ar"/>
        </w:rPr>
        <w:t>〔202</w:t>
      </w:r>
      <w:r>
        <w:rPr>
          <w:rFonts w:hint="eastAsia" w:hAnsi="仿宋_GB2312" w:cs="仿宋_GB2312"/>
          <w:kern w:val="0"/>
          <w:sz w:val="32"/>
          <w:szCs w:val="32"/>
          <w:highlight w:val="none"/>
          <w:lang w:val="en-US" w:eastAsia="zh-CN" w:bidi="ar"/>
        </w:rPr>
        <w:t>3</w:t>
      </w:r>
      <w:r>
        <w:rPr>
          <w:rFonts w:hint="eastAsia" w:hAnsi="仿宋_GB2312" w:cs="仿宋_GB2312"/>
          <w:kern w:val="0"/>
          <w:sz w:val="32"/>
          <w:szCs w:val="32"/>
          <w:highlight w:val="none"/>
          <w:lang w:eastAsia="zh-CN" w:bidi="ar"/>
        </w:rPr>
        <w:t>〕</w:t>
      </w:r>
      <w:r>
        <w:rPr>
          <w:rFonts w:hint="eastAsia"/>
          <w:color w:val="auto"/>
          <w:sz w:val="32"/>
          <w:szCs w:val="32"/>
          <w:highlight w:val="none"/>
          <w:lang w:eastAsia="zh-CN"/>
        </w:rPr>
        <w:t>94号</w:t>
      </w:r>
      <w:r>
        <w:rPr>
          <w:rFonts w:hint="eastAsia"/>
          <w:color w:val="auto"/>
          <w:sz w:val="32"/>
          <w:szCs w:val="32"/>
          <w:highlight w:val="none"/>
          <w:lang w:val="en-US" w:eastAsia="zh-CN"/>
        </w:rPr>
        <w:t>560万元、</w:t>
      </w:r>
      <w:r>
        <w:rPr>
          <w:rFonts w:hint="eastAsia"/>
          <w:color w:val="auto"/>
          <w:sz w:val="32"/>
          <w:szCs w:val="32"/>
          <w:highlight w:val="none"/>
          <w:lang w:eastAsia="zh-CN"/>
        </w:rPr>
        <w:t>攀财资教</w:t>
      </w:r>
      <w:r>
        <w:rPr>
          <w:rFonts w:hint="eastAsia" w:hAnsi="仿宋_GB2312" w:cs="仿宋_GB2312"/>
          <w:kern w:val="0"/>
          <w:sz w:val="32"/>
          <w:szCs w:val="32"/>
          <w:highlight w:val="none"/>
          <w:lang w:eastAsia="zh-CN" w:bidi="ar"/>
        </w:rPr>
        <w:t>〔202</w:t>
      </w:r>
      <w:r>
        <w:rPr>
          <w:rFonts w:hint="eastAsia" w:hAnsi="仿宋_GB2312" w:cs="仿宋_GB2312"/>
          <w:kern w:val="0"/>
          <w:sz w:val="32"/>
          <w:szCs w:val="32"/>
          <w:highlight w:val="none"/>
          <w:lang w:val="en-US" w:eastAsia="zh-CN" w:bidi="ar"/>
        </w:rPr>
        <w:t>3</w:t>
      </w:r>
      <w:r>
        <w:rPr>
          <w:rFonts w:hint="eastAsia" w:hAnsi="仿宋_GB2312" w:cs="仿宋_GB2312"/>
          <w:kern w:val="0"/>
          <w:sz w:val="32"/>
          <w:szCs w:val="32"/>
          <w:highlight w:val="none"/>
          <w:lang w:eastAsia="zh-CN" w:bidi="ar"/>
        </w:rPr>
        <w:t>〕</w:t>
      </w:r>
      <w:r>
        <w:rPr>
          <w:rFonts w:hint="eastAsia"/>
          <w:color w:val="auto"/>
          <w:sz w:val="32"/>
          <w:szCs w:val="32"/>
          <w:highlight w:val="none"/>
          <w:lang w:val="en-US" w:eastAsia="zh-CN"/>
        </w:rPr>
        <w:t>40</w:t>
      </w:r>
      <w:r>
        <w:rPr>
          <w:rFonts w:hint="eastAsia"/>
          <w:color w:val="auto"/>
          <w:sz w:val="32"/>
          <w:szCs w:val="32"/>
          <w:highlight w:val="none"/>
          <w:lang w:eastAsia="zh-CN"/>
        </w:rPr>
        <w:t>号</w:t>
      </w:r>
      <w:r>
        <w:rPr>
          <w:rFonts w:hint="eastAsia"/>
          <w:color w:val="auto"/>
          <w:sz w:val="32"/>
          <w:szCs w:val="32"/>
          <w:highlight w:val="none"/>
          <w:lang w:val="en-US" w:eastAsia="zh-CN"/>
        </w:rPr>
        <w:t>14万元</w:t>
      </w:r>
      <w:r>
        <w:rPr>
          <w:rFonts w:hint="eastAsia"/>
          <w:color w:val="auto"/>
          <w:sz w:val="32"/>
          <w:szCs w:val="32"/>
          <w:highlight w:val="none"/>
          <w:lang w:eastAsia="zh-CN"/>
        </w:rPr>
        <w:t>），批复</w:t>
      </w:r>
      <w:r>
        <w:rPr>
          <w:rFonts w:hint="eastAsia" w:eastAsia="仿宋_GB2312"/>
          <w:color w:val="auto"/>
          <w:sz w:val="32"/>
          <w:szCs w:val="32"/>
          <w:highlight w:val="none"/>
        </w:rPr>
        <w:t>202</w:t>
      </w:r>
      <w:r>
        <w:rPr>
          <w:rFonts w:hint="eastAsia"/>
          <w:color w:val="auto"/>
          <w:sz w:val="32"/>
          <w:szCs w:val="32"/>
          <w:highlight w:val="none"/>
          <w:lang w:val="en-US" w:eastAsia="zh-CN"/>
        </w:rPr>
        <w:t>3</w:t>
      </w:r>
      <w:r>
        <w:rPr>
          <w:rFonts w:hint="eastAsia" w:eastAsia="仿宋_GB2312"/>
          <w:color w:val="auto"/>
          <w:sz w:val="32"/>
          <w:szCs w:val="32"/>
          <w:highlight w:val="none"/>
        </w:rPr>
        <w:t>年支持学前教育发展资金</w:t>
      </w:r>
      <w:r>
        <w:rPr>
          <w:rFonts w:hint="eastAsia"/>
          <w:color w:val="auto"/>
          <w:sz w:val="32"/>
          <w:szCs w:val="32"/>
          <w:highlight w:val="none"/>
          <w:lang w:eastAsia="zh-CN"/>
        </w:rPr>
        <w:t>（</w:t>
      </w:r>
      <w:r>
        <w:rPr>
          <w:rFonts w:hint="eastAsia"/>
          <w:color w:val="auto"/>
          <w:sz w:val="32"/>
          <w:szCs w:val="32"/>
          <w:highlight w:val="none"/>
          <w:lang w:val="en-US" w:eastAsia="zh-CN"/>
        </w:rPr>
        <w:t>存量资金）70.3万元（</w:t>
      </w:r>
      <w:r>
        <w:rPr>
          <w:rFonts w:hint="eastAsia"/>
          <w:color w:val="auto"/>
          <w:sz w:val="32"/>
          <w:szCs w:val="32"/>
          <w:highlight w:val="none"/>
          <w:lang w:eastAsia="zh-CN"/>
        </w:rPr>
        <w:t>攀西财行</w:t>
      </w:r>
      <w:r>
        <w:rPr>
          <w:rFonts w:hint="eastAsia" w:ascii="仿宋_GB2312" w:hAnsi="仿宋_GB2312" w:eastAsia="仿宋_GB2312" w:cs="仿宋_GB2312"/>
          <w:color w:val="auto"/>
          <w:sz w:val="32"/>
          <w:szCs w:val="32"/>
          <w:highlight w:val="none"/>
          <w:lang w:eastAsia="zh-CN"/>
        </w:rPr>
        <w:t>〔</w:t>
      </w:r>
      <w:r>
        <w:rPr>
          <w:rFonts w:hint="eastAsia"/>
          <w:color w:val="auto"/>
          <w:sz w:val="32"/>
          <w:szCs w:val="32"/>
          <w:highlight w:val="none"/>
          <w:lang w:eastAsia="zh-CN"/>
        </w:rPr>
        <w:t>2023〕432号</w:t>
      </w:r>
      <w:r>
        <w:rPr>
          <w:rFonts w:hint="eastAsia"/>
          <w:color w:val="auto"/>
          <w:sz w:val="32"/>
          <w:szCs w:val="32"/>
          <w:highlight w:val="none"/>
          <w:lang w:val="en-US" w:eastAsia="zh-CN"/>
        </w:rPr>
        <w:t>14.8万元、</w:t>
      </w:r>
      <w:r>
        <w:rPr>
          <w:rFonts w:hint="eastAsia"/>
          <w:color w:val="auto"/>
          <w:sz w:val="32"/>
          <w:szCs w:val="32"/>
          <w:highlight w:val="none"/>
          <w:lang w:eastAsia="zh-CN"/>
        </w:rPr>
        <w:t>攀西财行〔2023〕432-2号</w:t>
      </w:r>
      <w:r>
        <w:rPr>
          <w:rFonts w:hint="eastAsia"/>
          <w:color w:val="auto"/>
          <w:sz w:val="32"/>
          <w:szCs w:val="32"/>
          <w:highlight w:val="none"/>
          <w:lang w:val="en-US" w:eastAsia="zh-CN"/>
        </w:rPr>
        <w:t>55.5万元</w:t>
      </w:r>
      <w:r>
        <w:rPr>
          <w:rFonts w:hint="eastAsia"/>
          <w:color w:val="auto"/>
          <w:sz w:val="32"/>
          <w:szCs w:val="32"/>
          <w:highlight w:val="none"/>
          <w:lang w:eastAsia="zh-CN"/>
        </w:rPr>
        <w:t>），</w:t>
      </w:r>
      <w:r>
        <w:rPr>
          <w:rFonts w:hint="eastAsia"/>
          <w:color w:val="auto"/>
          <w:sz w:val="32"/>
          <w:szCs w:val="32"/>
          <w:highlight w:val="none"/>
          <w:lang w:val="en-US" w:eastAsia="zh-CN"/>
        </w:rPr>
        <w:t>结转资金413.5707万元（</w:t>
      </w:r>
      <w:r>
        <w:rPr>
          <w:rFonts w:hint="eastAsia" w:hAnsi="仿宋_GB2312" w:cs="仿宋_GB2312"/>
          <w:kern w:val="0"/>
          <w:sz w:val="32"/>
          <w:szCs w:val="32"/>
          <w:highlight w:val="none"/>
          <w:lang w:eastAsia="zh-CN" w:bidi="ar"/>
        </w:rPr>
        <w:t>上年结转行〔2023〕212-1号</w:t>
      </w:r>
      <w:r>
        <w:rPr>
          <w:rFonts w:hint="eastAsia" w:hAnsi="仿宋_GB2312" w:cs="仿宋_GB2312"/>
          <w:kern w:val="0"/>
          <w:sz w:val="32"/>
          <w:szCs w:val="32"/>
          <w:highlight w:val="none"/>
          <w:lang w:val="en-US" w:eastAsia="zh-CN" w:bidi="ar"/>
        </w:rPr>
        <w:t>54.7307万元，上年结转行〔2023〕213-2号198.84万元，上年结转行〔2023〕213-4号160万元</w:t>
      </w:r>
      <w:r>
        <w:rPr>
          <w:rFonts w:hint="eastAsia"/>
          <w:color w:val="auto"/>
          <w:sz w:val="32"/>
          <w:szCs w:val="32"/>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w:t>
      </w:r>
      <w:r>
        <w:rPr>
          <w:rFonts w:hint="eastAsia" w:eastAsia="楷体_GB2312"/>
          <w:b w:val="0"/>
          <w:bCs/>
          <w:highlight w:val="none"/>
          <w:lang w:val="en-US" w:eastAsia="zh-CN"/>
        </w:rPr>
        <w:t>二）</w:t>
      </w:r>
      <w:r>
        <w:rPr>
          <w:rFonts w:hint="eastAsia" w:eastAsia="楷体_GB2312"/>
          <w:b w:val="0"/>
          <w:bCs/>
          <w:highlight w:val="none"/>
          <w:lang w:val="zh-CN"/>
        </w:rPr>
        <w:t>资金计划、到位及使用情况。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845"/>
        <w:gridCol w:w="974"/>
        <w:gridCol w:w="870"/>
        <w:gridCol w:w="1245"/>
        <w:gridCol w:w="117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项目名称</w:t>
            </w:r>
          </w:p>
        </w:tc>
        <w:tc>
          <w:tcPr>
            <w:tcW w:w="184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资金计划</w:t>
            </w:r>
          </w:p>
          <w:p>
            <w:pPr>
              <w:keepNext w:val="0"/>
              <w:keepLines w:val="0"/>
              <w:pageBreakBefore w:val="0"/>
              <w:widowControl w:val="0"/>
              <w:shd w:val="clear"/>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（万元）</w:t>
            </w:r>
          </w:p>
        </w:tc>
        <w:tc>
          <w:tcPr>
            <w:tcW w:w="3089" w:type="dxa"/>
            <w:gridSpan w:val="3"/>
            <w:vAlign w:val="center"/>
          </w:tcPr>
          <w:p>
            <w:pPr>
              <w:keepNext w:val="0"/>
              <w:keepLines w:val="0"/>
              <w:pageBreakBefore w:val="0"/>
              <w:widowControl w:val="0"/>
              <w:shd w:val="clear"/>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到位情况（万元）</w:t>
            </w:r>
          </w:p>
        </w:tc>
        <w:tc>
          <w:tcPr>
            <w:tcW w:w="1170"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使用情况</w:t>
            </w:r>
          </w:p>
          <w:p>
            <w:pPr>
              <w:keepNext w:val="0"/>
              <w:keepLines w:val="0"/>
              <w:pageBreakBefore w:val="0"/>
              <w:widowControl w:val="0"/>
              <w:shd w:val="clear"/>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（万元）</w:t>
            </w:r>
          </w:p>
        </w:tc>
        <w:tc>
          <w:tcPr>
            <w:tcW w:w="1223"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195" w:type="dxa"/>
            <w:vMerge w:val="restart"/>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学前教育发展资金</w:t>
            </w:r>
          </w:p>
        </w:tc>
        <w:tc>
          <w:tcPr>
            <w:tcW w:w="1845" w:type="dxa"/>
            <w:vMerge w:val="restart"/>
            <w:vAlign w:val="center"/>
          </w:tcPr>
          <w:p>
            <w:pPr>
              <w:keepNext w:val="0"/>
              <w:keepLines w:val="0"/>
              <w:pageBreakBefore w:val="0"/>
              <w:widowControl w:val="0"/>
              <w:shd w:val="clear"/>
              <w:kinsoku/>
              <w:wordWrap/>
              <w:overflowPunct/>
              <w:topLinePunct w:val="0"/>
              <w:autoSpaceDE/>
              <w:autoSpaceDN/>
              <w:bidi w:val="0"/>
              <w:ind w:firstLine="240" w:firstLineChars="100"/>
              <w:jc w:val="both"/>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1057.8707</w:t>
            </w:r>
          </w:p>
        </w:tc>
        <w:tc>
          <w:tcPr>
            <w:tcW w:w="974" w:type="dxa"/>
            <w:vAlign w:val="center"/>
          </w:tcPr>
          <w:p>
            <w:pPr>
              <w:keepNext w:val="0"/>
              <w:keepLines w:val="0"/>
              <w:pageBreakBefore w:val="0"/>
              <w:widowControl w:val="0"/>
              <w:shd w:val="clear"/>
              <w:kinsoku/>
              <w:wordWrap/>
              <w:overflowPunct/>
              <w:topLinePunct w:val="0"/>
              <w:autoSpaceDE/>
              <w:autoSpaceDN/>
              <w:bidi w:val="0"/>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当年上级资金</w:t>
            </w:r>
          </w:p>
        </w:tc>
        <w:tc>
          <w:tcPr>
            <w:tcW w:w="870" w:type="dxa"/>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上年结转</w:t>
            </w:r>
          </w:p>
        </w:tc>
        <w:tc>
          <w:tcPr>
            <w:tcW w:w="1245" w:type="dxa"/>
            <w:vAlign w:val="center"/>
          </w:tcPr>
          <w:p>
            <w:pPr>
              <w:keepNext w:val="0"/>
              <w:keepLines w:val="0"/>
              <w:pageBreakBefore w:val="0"/>
              <w:widowControl w:val="0"/>
              <w:shd w:val="clear"/>
              <w:kinsoku/>
              <w:wordWrap/>
              <w:overflowPunct/>
              <w:topLinePunct w:val="0"/>
              <w:autoSpaceDE/>
              <w:autoSpaceDN/>
              <w:bidi w:val="0"/>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存量安排</w:t>
            </w:r>
          </w:p>
        </w:tc>
        <w:tc>
          <w:tcPr>
            <w:tcW w:w="1170" w:type="dxa"/>
            <w:vMerge w:val="restart"/>
            <w:vAlign w:val="center"/>
          </w:tcPr>
          <w:p>
            <w:pPr>
              <w:keepNext w:val="0"/>
              <w:keepLines w:val="0"/>
              <w:pageBreakBefore w:val="0"/>
              <w:widowControl w:val="0"/>
              <w:shd w:val="clear"/>
              <w:kinsoku/>
              <w:wordWrap/>
              <w:overflowPunct/>
              <w:topLinePunct w:val="0"/>
              <w:autoSpaceDE/>
              <w:autoSpaceDN/>
              <w:bidi w:val="0"/>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208.153985</w:t>
            </w:r>
          </w:p>
        </w:tc>
        <w:tc>
          <w:tcPr>
            <w:tcW w:w="1223" w:type="dxa"/>
            <w:vMerge w:val="restart"/>
            <w:vAlign w:val="center"/>
          </w:tcPr>
          <w:p>
            <w:pPr>
              <w:keepNext w:val="0"/>
              <w:keepLines w:val="0"/>
              <w:pageBreakBefore w:val="0"/>
              <w:widowControl w:val="0"/>
              <w:shd w:val="clear"/>
              <w:kinsoku/>
              <w:wordWrap/>
              <w:overflowPunct/>
              <w:topLinePunct w:val="0"/>
              <w:autoSpaceDE/>
              <w:autoSpaceDN/>
              <w:bidi w:val="0"/>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95" w:type="dxa"/>
            <w:vMerge w:val="continue"/>
          </w:tcPr>
          <w:p>
            <w:pPr>
              <w:keepNext w:val="0"/>
              <w:keepLines w:val="0"/>
              <w:pageBreakBefore w:val="0"/>
              <w:widowControl w:val="0"/>
              <w:shd w:val="clear"/>
              <w:kinsoku/>
              <w:wordWrap/>
              <w:overflowPunct/>
              <w:topLinePunct w:val="0"/>
              <w:autoSpaceDE/>
              <w:autoSpaceDN/>
              <w:bidi w:val="0"/>
              <w:jc w:val="both"/>
              <w:textAlignment w:val="auto"/>
              <w:rPr>
                <w:rFonts w:hint="eastAsia" w:ascii="宋体" w:hAnsi="宋体" w:eastAsia="宋体" w:cs="宋体"/>
                <w:kern w:val="2"/>
                <w:sz w:val="24"/>
                <w:szCs w:val="24"/>
                <w:highlight w:val="none"/>
                <w:lang w:val="zh-CN" w:eastAsia="zh-CN" w:bidi="ar-SA"/>
              </w:rPr>
            </w:pPr>
          </w:p>
        </w:tc>
        <w:tc>
          <w:tcPr>
            <w:tcW w:w="1845" w:type="dxa"/>
            <w:vMerge w:val="continue"/>
          </w:tcPr>
          <w:p>
            <w:pPr>
              <w:keepNext w:val="0"/>
              <w:keepLines w:val="0"/>
              <w:pageBreakBefore w:val="0"/>
              <w:widowControl w:val="0"/>
              <w:shd w:val="clear"/>
              <w:kinsoku/>
              <w:wordWrap/>
              <w:overflowPunct/>
              <w:topLinePunct w:val="0"/>
              <w:autoSpaceDE/>
              <w:autoSpaceDN/>
              <w:bidi w:val="0"/>
              <w:jc w:val="both"/>
              <w:textAlignment w:val="auto"/>
              <w:rPr>
                <w:rFonts w:hint="eastAsia" w:ascii="宋体" w:hAnsi="宋体" w:eastAsia="宋体" w:cs="宋体"/>
                <w:kern w:val="2"/>
                <w:sz w:val="24"/>
                <w:szCs w:val="24"/>
                <w:highlight w:val="none"/>
                <w:lang w:val="zh-CN" w:eastAsia="zh-CN" w:bidi="ar-SA"/>
              </w:rPr>
            </w:pPr>
          </w:p>
        </w:tc>
        <w:tc>
          <w:tcPr>
            <w:tcW w:w="974" w:type="dxa"/>
          </w:tcPr>
          <w:p>
            <w:pPr>
              <w:keepNext w:val="0"/>
              <w:keepLines w:val="0"/>
              <w:pageBreakBefore w:val="0"/>
              <w:widowControl w:val="0"/>
              <w:shd w:val="clear"/>
              <w:kinsoku/>
              <w:wordWrap/>
              <w:overflowPunct/>
              <w:topLinePunct w:val="0"/>
              <w:autoSpaceDE/>
              <w:autoSpaceDN/>
              <w:bidi w:val="0"/>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574</w:t>
            </w:r>
          </w:p>
        </w:tc>
        <w:tc>
          <w:tcPr>
            <w:tcW w:w="870" w:type="dxa"/>
          </w:tcPr>
          <w:p>
            <w:pPr>
              <w:keepNext w:val="0"/>
              <w:keepLines w:val="0"/>
              <w:pageBreakBefore w:val="0"/>
              <w:widowControl w:val="0"/>
              <w:shd w:val="clear"/>
              <w:kinsoku/>
              <w:wordWrap/>
              <w:overflowPunct/>
              <w:topLinePunct w:val="0"/>
              <w:autoSpaceDE/>
              <w:autoSpaceDN/>
              <w:bidi w:val="0"/>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413.5707</w:t>
            </w:r>
          </w:p>
        </w:tc>
        <w:tc>
          <w:tcPr>
            <w:tcW w:w="1245" w:type="dxa"/>
          </w:tcPr>
          <w:p>
            <w:pPr>
              <w:keepNext w:val="0"/>
              <w:keepLines w:val="0"/>
              <w:pageBreakBefore w:val="0"/>
              <w:widowControl w:val="0"/>
              <w:shd w:val="clear"/>
              <w:kinsoku/>
              <w:wordWrap/>
              <w:overflowPunct/>
              <w:topLinePunct w:val="0"/>
              <w:autoSpaceDE/>
              <w:autoSpaceDN/>
              <w:bidi w:val="0"/>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70.3</w:t>
            </w:r>
          </w:p>
        </w:tc>
        <w:tc>
          <w:tcPr>
            <w:tcW w:w="1170" w:type="dxa"/>
            <w:vMerge w:val="continue"/>
          </w:tcPr>
          <w:p>
            <w:pPr>
              <w:keepNext w:val="0"/>
              <w:keepLines w:val="0"/>
              <w:pageBreakBefore w:val="0"/>
              <w:widowControl w:val="0"/>
              <w:shd w:val="clear"/>
              <w:kinsoku/>
              <w:wordWrap/>
              <w:overflowPunct/>
              <w:topLinePunct w:val="0"/>
              <w:autoSpaceDE/>
              <w:autoSpaceDN/>
              <w:bidi w:val="0"/>
              <w:jc w:val="both"/>
              <w:textAlignment w:val="auto"/>
              <w:rPr>
                <w:rFonts w:hint="eastAsia" w:ascii="宋体" w:hAnsi="宋体" w:eastAsia="宋体" w:cs="宋体"/>
                <w:kern w:val="2"/>
                <w:sz w:val="24"/>
                <w:szCs w:val="24"/>
                <w:highlight w:val="none"/>
                <w:lang w:val="zh-CN" w:eastAsia="zh-CN" w:bidi="ar-SA"/>
              </w:rPr>
            </w:pPr>
          </w:p>
        </w:tc>
        <w:tc>
          <w:tcPr>
            <w:tcW w:w="1223" w:type="dxa"/>
            <w:vMerge w:val="continue"/>
          </w:tcPr>
          <w:p>
            <w:pPr>
              <w:keepNext w:val="0"/>
              <w:keepLines w:val="0"/>
              <w:pageBreakBefore w:val="0"/>
              <w:widowControl w:val="0"/>
              <w:shd w:val="clear"/>
              <w:kinsoku/>
              <w:wordWrap/>
              <w:overflowPunct/>
              <w:topLinePunct w:val="0"/>
              <w:autoSpaceDE/>
              <w:autoSpaceDN/>
              <w:bidi w:val="0"/>
              <w:jc w:val="both"/>
              <w:textAlignment w:val="auto"/>
              <w:rPr>
                <w:rFonts w:hint="eastAsia" w:ascii="宋体" w:hAnsi="宋体" w:eastAsia="宋体" w:cs="宋体"/>
                <w:kern w:val="2"/>
                <w:sz w:val="24"/>
                <w:szCs w:val="24"/>
                <w:highlight w:val="none"/>
                <w:lang w:val="zh-CN" w:eastAsia="zh-CN" w:bidi="ar-SA"/>
              </w:rPr>
            </w:pPr>
          </w:p>
        </w:tc>
      </w:tr>
    </w:tbl>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（三）项目财务管理情况。</w:t>
      </w: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640" w:firstLineChars="200"/>
        <w:textAlignment w:val="auto"/>
        <w:rPr>
          <w:rFonts w:hint="eastAsia"/>
          <w:highlight w:val="none"/>
          <w:lang w:val="zh-CN"/>
        </w:rPr>
      </w:pPr>
      <w:r>
        <w:rPr>
          <w:rFonts w:hint="eastAsia"/>
          <w:highlight w:val="none"/>
          <w:lang w:val="zh-CN"/>
        </w:rPr>
        <w:t>该项目实施单位财务管理制度健全，严格执行财务管理制度，财务处理及时，会计核算规范。</w:t>
      </w: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640" w:firstLineChars="200"/>
        <w:textAlignment w:val="auto"/>
        <w:rPr>
          <w:rFonts w:eastAsia="黑体"/>
          <w:highlight w:val="none"/>
        </w:rPr>
      </w:pPr>
      <w:r>
        <w:rPr>
          <w:rFonts w:eastAsia="黑体"/>
          <w:highlight w:val="none"/>
        </w:rPr>
        <w:t>三、项目实施及管理情况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eastAsia="zh-CN"/>
        </w:rPr>
        <w:t>（一）</w:t>
      </w:r>
      <w:r>
        <w:rPr>
          <w:rFonts w:hint="eastAsia" w:eastAsia="楷体_GB2312"/>
          <w:b w:val="0"/>
          <w:bCs/>
          <w:highlight w:val="none"/>
          <w:lang w:val="zh-CN"/>
        </w:rPr>
        <w:t>项目组织架构及实施流程。</w:t>
      </w:r>
    </w:p>
    <w:p>
      <w:pPr>
        <w:pStyle w:val="2"/>
        <w:widowControl w:val="0"/>
        <w:numPr>
          <w:ilvl w:val="0"/>
          <w:numId w:val="0"/>
        </w:numPr>
        <w:shd w:val="clear"/>
        <w:spacing w:beforeLines="30"/>
        <w:ind w:firstLine="640" w:firstLineChars="200"/>
        <w:jc w:val="both"/>
        <w:rPr>
          <w:rFonts w:hint="eastAsia" w:ascii="Times New Roman" w:hAnsi="Times New Roman" w:eastAsia="仿宋_GB2312" w:cs="Times New Roman"/>
          <w:kern w:val="2"/>
          <w:sz w:val="32"/>
          <w:szCs w:val="32"/>
          <w:highlight w:val="none"/>
          <w:lang w:val="zh-CN" w:eastAsia="zh-CN" w:bidi="ar-SA"/>
        </w:rPr>
      </w:pPr>
      <w:r>
        <w:rPr>
          <w:rFonts w:hint="eastAsia" w:cs="Times New Roman"/>
          <w:kern w:val="2"/>
          <w:sz w:val="32"/>
          <w:szCs w:val="32"/>
          <w:highlight w:val="none"/>
          <w:lang w:val="zh-CN" w:eastAsia="zh-CN" w:bidi="ar-SA"/>
        </w:rPr>
        <w:t>区</w:t>
      </w:r>
      <w:r>
        <w:rPr>
          <w:rFonts w:hint="eastAsia" w:ascii="Times New Roman" w:cs="Times New Roman"/>
          <w:kern w:val="2"/>
          <w:sz w:val="32"/>
          <w:szCs w:val="32"/>
          <w:highlight w:val="none"/>
          <w:lang w:val="zh-CN" w:eastAsia="zh-CN" w:bidi="ar-SA"/>
        </w:rPr>
        <w:t>教育和体育局主要</w:t>
      </w:r>
      <w:r>
        <w:rPr>
          <w:rFonts w:hint="eastAsia" w:ascii="Times New Roman" w:hAnsi="Times New Roman" w:eastAsia="仿宋_GB2312" w:cs="Times New Roman"/>
          <w:kern w:val="2"/>
          <w:sz w:val="32"/>
          <w:szCs w:val="32"/>
          <w:highlight w:val="none"/>
          <w:lang w:val="zh-CN" w:eastAsia="zh-CN" w:bidi="ar-SA"/>
        </w:rPr>
        <w:t>领导为项目负责人</w:t>
      </w:r>
      <w:r>
        <w:rPr>
          <w:rFonts w:hint="eastAsia" w:cs="Times New Roman"/>
          <w:kern w:val="2"/>
          <w:sz w:val="32"/>
          <w:szCs w:val="32"/>
          <w:highlight w:val="none"/>
          <w:lang w:val="zh-CN" w:eastAsia="zh-CN" w:bidi="ar-SA"/>
        </w:rPr>
        <w:t>，</w:t>
      </w:r>
      <w:r>
        <w:rPr>
          <w:rFonts w:hint="eastAsia" w:ascii="Times New Roman" w:cs="Times New Roman"/>
          <w:kern w:val="2"/>
          <w:sz w:val="32"/>
          <w:szCs w:val="32"/>
          <w:highlight w:val="none"/>
          <w:lang w:val="zh-CN" w:eastAsia="zh-CN" w:bidi="ar-SA"/>
        </w:rPr>
        <w:t>由分管局长负责管理相关工作，</w:t>
      </w:r>
      <w:r>
        <w:rPr>
          <w:rFonts w:hint="eastAsia" w:cs="Times New Roman"/>
          <w:kern w:val="2"/>
          <w:sz w:val="32"/>
          <w:szCs w:val="32"/>
          <w:highlight w:val="none"/>
          <w:lang w:val="zh-CN" w:eastAsia="zh-CN" w:bidi="ar-SA"/>
        </w:rPr>
        <w:t>后保中心</w:t>
      </w:r>
      <w:r>
        <w:rPr>
          <w:rFonts w:hint="eastAsia" w:ascii="Times New Roman" w:cs="Times New Roman"/>
          <w:kern w:val="2"/>
          <w:sz w:val="32"/>
          <w:szCs w:val="32"/>
          <w:highlight w:val="none"/>
          <w:lang w:val="zh-CN" w:eastAsia="zh-CN" w:bidi="ar-SA"/>
        </w:rPr>
        <w:t>负责项目开展相关</w:t>
      </w:r>
      <w:r>
        <w:rPr>
          <w:rFonts w:hint="eastAsia" w:cs="Times New Roman"/>
          <w:kern w:val="2"/>
          <w:sz w:val="32"/>
          <w:szCs w:val="32"/>
          <w:highlight w:val="none"/>
          <w:lang w:val="zh-CN" w:eastAsia="zh-CN" w:bidi="ar-SA"/>
        </w:rPr>
        <w:t>具体</w:t>
      </w:r>
      <w:r>
        <w:rPr>
          <w:rFonts w:hint="eastAsia" w:ascii="Times New Roman" w:cs="Times New Roman"/>
          <w:kern w:val="2"/>
          <w:sz w:val="32"/>
          <w:szCs w:val="32"/>
          <w:highlight w:val="none"/>
          <w:lang w:val="zh-CN" w:eastAsia="zh-CN" w:bidi="ar-SA"/>
        </w:rPr>
        <w:t>事宜。</w:t>
      </w:r>
      <w:r>
        <w:rPr>
          <w:rFonts w:hint="eastAsia" w:cs="Times New Roman"/>
          <w:kern w:val="2"/>
          <w:sz w:val="32"/>
          <w:szCs w:val="32"/>
          <w:highlight w:val="none"/>
          <w:lang w:val="zh-CN" w:eastAsia="zh-CN" w:bidi="ar-SA"/>
        </w:rPr>
        <w:t>按照规范流程组织实施。</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eastAsia="zh-CN"/>
        </w:rPr>
      </w:pPr>
      <w:r>
        <w:rPr>
          <w:rFonts w:hint="eastAsia" w:eastAsia="楷体_GB2312"/>
          <w:b w:val="0"/>
          <w:bCs/>
          <w:highlight w:val="none"/>
          <w:lang w:val="zh-CN" w:eastAsia="zh-CN"/>
        </w:rPr>
        <w:t>（二）项目管理情况。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firstLine="640" w:firstLineChars="200"/>
        <w:jc w:val="both"/>
        <w:rPr>
          <w:rFonts w:hint="eastAsia"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zh-CN" w:eastAsia="zh-CN" w:bidi="ar-SA"/>
        </w:rPr>
        <w:t>一是加强项目建设管控。强抓关键环节，强化过程管理，科学组织、统筹安排、开拓创新、完善机制。二是规范项目资金管理。专款专用，切实提高资金使用效益。三是提高园所使用效率。</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eastAsia="zh-CN"/>
        </w:rPr>
        <w:t>（三）</w:t>
      </w:r>
      <w:r>
        <w:rPr>
          <w:rFonts w:hint="eastAsia" w:eastAsia="楷体_GB2312"/>
          <w:b w:val="0"/>
          <w:bCs/>
          <w:highlight w:val="none"/>
          <w:lang w:val="zh-CN"/>
        </w:rPr>
        <w:t>项目监管情况。</w:t>
      </w: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zh-CN" w:eastAsia="zh-CN" w:bidi="ar-SA"/>
        </w:rPr>
        <w:t>严格按照财政部门等外部规章制度及单位内部管理要求管理项目，项目资金下达后，及时</w:t>
      </w:r>
      <w:r>
        <w:rPr>
          <w:rFonts w:hint="eastAsia" w:ascii="Times New Roman" w:hAnsi="Times New Roman" w:cs="Times New Roman"/>
          <w:kern w:val="2"/>
          <w:sz w:val="32"/>
          <w:szCs w:val="32"/>
          <w:highlight w:val="none"/>
          <w:lang w:val="zh-CN" w:eastAsia="zh-CN" w:bidi="ar-SA"/>
        </w:rPr>
        <w:t>拨付</w:t>
      </w:r>
      <w:r>
        <w:rPr>
          <w:rFonts w:hint="eastAsia" w:ascii="Times New Roman" w:hAnsi="Times New Roman" w:eastAsia="仿宋_GB2312" w:cs="Times New Roman"/>
          <w:kern w:val="2"/>
          <w:sz w:val="32"/>
          <w:szCs w:val="32"/>
          <w:highlight w:val="none"/>
          <w:lang w:val="zh-CN" w:eastAsia="zh-CN" w:bidi="ar-SA"/>
        </w:rPr>
        <w:t>。实行专款专用并指定专人负责项目的具体实施。项目严格按照预算绩效管理要求，实现绩效目标管理、绩效运行监控和绩效评价全流程管理。</w:t>
      </w: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640" w:firstLineChars="200"/>
        <w:textAlignment w:val="auto"/>
        <w:rPr>
          <w:highlight w:val="none"/>
          <w:lang w:val="zh-CN"/>
        </w:rPr>
      </w:pPr>
      <w:r>
        <w:rPr>
          <w:rFonts w:eastAsia="黑体"/>
          <w:highlight w:val="none"/>
        </w:rPr>
        <w:t>四、项目绩效情况</w:t>
      </w:r>
      <w:r>
        <w:rPr>
          <w:highlight w:val="none"/>
          <w:lang w:val="zh-CN"/>
        </w:rPr>
        <w:tab/>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（一）项目完成情况。</w:t>
      </w: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640" w:firstLineChars="200"/>
        <w:textAlignment w:val="auto"/>
        <w:rPr>
          <w:rFonts w:hint="default" w:eastAsia="仿宋_GB2312"/>
          <w:highlight w:val="none"/>
          <w:lang w:val="en-US" w:eastAsia="zh-CN"/>
        </w:rPr>
      </w:pPr>
      <w:r>
        <w:rPr>
          <w:rFonts w:hint="eastAsia"/>
          <w:highlight w:val="none"/>
          <w:lang w:val="en-US" w:eastAsia="zh-CN"/>
        </w:rPr>
        <w:t>奖补资金和幼儿资助项目2023年已完成，</w:t>
      </w:r>
      <w:r>
        <w:rPr>
          <w:rFonts w:hint="eastAsia"/>
          <w:highlight w:val="none"/>
          <w:lang w:val="zh-CN"/>
        </w:rPr>
        <w:t>专项资金涉及的</w:t>
      </w:r>
      <w:r>
        <w:rPr>
          <w:rFonts w:hint="eastAsia"/>
          <w:highlight w:val="none"/>
          <w:lang w:val="en-US" w:eastAsia="zh-CN"/>
        </w:rPr>
        <w:t>建设</w:t>
      </w:r>
      <w:r>
        <w:rPr>
          <w:rFonts w:hint="eastAsia"/>
          <w:highlight w:val="none"/>
          <w:lang w:val="zh-CN"/>
        </w:rPr>
        <w:t>项目</w:t>
      </w:r>
      <w:r>
        <w:rPr>
          <w:rFonts w:hint="eastAsia"/>
          <w:highlight w:val="none"/>
          <w:lang w:val="en-US" w:eastAsia="zh-CN"/>
        </w:rPr>
        <w:t>大部分</w:t>
      </w:r>
      <w:r>
        <w:rPr>
          <w:rFonts w:hint="eastAsia"/>
          <w:highlight w:val="none"/>
          <w:lang w:val="zh-CN"/>
        </w:rPr>
        <w:t>已完工，</w:t>
      </w:r>
      <w:r>
        <w:rPr>
          <w:rFonts w:hint="eastAsia"/>
          <w:highlight w:val="none"/>
          <w:lang w:val="en-US" w:eastAsia="zh-CN"/>
        </w:rPr>
        <w:t>只有2023年的资金安排的项目因经费下拨较晚，预计2024年才能开工建设</w:t>
      </w:r>
      <w:r>
        <w:rPr>
          <w:rFonts w:hint="eastAsia"/>
          <w:highlight w:val="none"/>
          <w:lang w:val="zh-CN"/>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（二）项目效益情况。</w:t>
      </w: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640" w:firstLineChars="200"/>
        <w:textAlignment w:val="auto"/>
        <w:rPr>
          <w:rFonts w:eastAsia="黑体"/>
          <w:highlight w:val="none"/>
        </w:rPr>
      </w:pPr>
      <w:r>
        <w:rPr>
          <w:rFonts w:hint="eastAsia" w:ascii="Times New Roman" w:hAnsi="Times New Roman" w:cs="Times New Roman"/>
          <w:highlight w:val="none"/>
          <w:lang w:val="zh-CN"/>
        </w:rPr>
        <w:t>新建改扩建项目严格按规划实施，安排科学合理，无超规模、超标准建设项目。区一幼、</w:t>
      </w:r>
      <w:r>
        <w:rPr>
          <w:rFonts w:hint="eastAsia" w:cs="Times New Roman"/>
          <w:highlight w:val="none"/>
          <w:lang w:val="en-US" w:eastAsia="zh-CN"/>
        </w:rPr>
        <w:t>二幼、</w:t>
      </w:r>
      <w:r>
        <w:rPr>
          <w:rFonts w:hint="eastAsia" w:ascii="Times New Roman" w:hAnsi="Times New Roman" w:cs="Times New Roman"/>
          <w:highlight w:val="none"/>
          <w:lang w:val="zh-CN"/>
        </w:rPr>
        <w:t>三幼</w:t>
      </w:r>
      <w:r>
        <w:rPr>
          <w:rFonts w:hint="eastAsia" w:cs="Times New Roman"/>
          <w:highlight w:val="none"/>
          <w:lang w:val="zh-CN"/>
        </w:rPr>
        <w:t>、</w:t>
      </w:r>
      <w:r>
        <w:rPr>
          <w:rFonts w:hint="default" w:ascii="Times New Roman" w:hAnsi="Times New Roman" w:eastAsia="仿宋_GB2312" w:cs="Times New Roman"/>
          <w:spacing w:val="0"/>
          <w:sz w:val="32"/>
          <w:szCs w:val="32"/>
          <w:highlight w:val="none"/>
          <w:lang w:val="en-US" w:eastAsia="zh-CN"/>
        </w:rPr>
        <w:t>企业</w:t>
      </w:r>
      <w:r>
        <w:rPr>
          <w:rFonts w:hint="eastAsia" w:ascii="Times New Roman" w:hAnsi="Times New Roman" w:eastAsia="仿宋_GB2312" w:cs="Times New Roman"/>
          <w:spacing w:val="0"/>
          <w:sz w:val="32"/>
          <w:szCs w:val="32"/>
          <w:highlight w:val="none"/>
          <w:lang w:val="en-US" w:eastAsia="zh-CN"/>
        </w:rPr>
        <w:t>办</w:t>
      </w:r>
      <w:r>
        <w:rPr>
          <w:rFonts w:hint="default" w:ascii="Times New Roman" w:hAnsi="Times New Roman" w:eastAsia="仿宋_GB2312" w:cs="Times New Roman"/>
          <w:spacing w:val="0"/>
          <w:sz w:val="32"/>
          <w:szCs w:val="32"/>
          <w:highlight w:val="none"/>
          <w:lang w:val="en-US" w:eastAsia="zh-CN"/>
        </w:rPr>
        <w:t>幼儿园、部分民办普惠幼儿园</w:t>
      </w:r>
      <w:r>
        <w:rPr>
          <w:rFonts w:hint="eastAsia"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lang w:val="en-US" w:eastAsia="zh-CN"/>
        </w:rPr>
        <w:t>西区格里坪镇</w:t>
      </w:r>
      <w:r>
        <w:rPr>
          <w:rFonts w:hint="default" w:ascii="Times New Roman" w:hAnsi="Times New Roman" w:eastAsia="仿宋_GB2312" w:cs="Times New Roman"/>
          <w:spacing w:val="0"/>
          <w:sz w:val="32"/>
          <w:szCs w:val="32"/>
          <w:highlight w:val="none"/>
        </w:rPr>
        <w:t>幼儿园</w:t>
      </w:r>
      <w:r>
        <w:rPr>
          <w:rFonts w:hint="eastAsia" w:ascii="Times New Roman" w:hAnsi="Times New Roman" w:cs="Times New Roman"/>
          <w:highlight w:val="none"/>
          <w:lang w:val="zh-CN"/>
        </w:rPr>
        <w:t>办学条件得到根本改善，极大促进和推动了全县学前教育发展。全区学前教育资源得以合理、科学配置，满足了人民群众对优质学前教育资源的需求，进一步促进教育公平，为全区优质学前教育持续发展、办人民满意的学前教育创造了优越的条件。</w:t>
      </w: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640" w:firstLineChars="200"/>
        <w:textAlignment w:val="auto"/>
        <w:rPr>
          <w:rFonts w:eastAsia="黑体"/>
          <w:highlight w:val="none"/>
        </w:rPr>
      </w:pPr>
      <w:r>
        <w:rPr>
          <w:rFonts w:eastAsia="黑体"/>
          <w:highlight w:val="none"/>
        </w:rPr>
        <w:t>五、评价结论及建议</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（一）评价结论。</w:t>
      </w: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640" w:firstLineChars="200"/>
        <w:textAlignment w:val="auto"/>
        <w:rPr>
          <w:rFonts w:hint="eastAsia"/>
          <w:highlight w:val="none"/>
          <w:lang w:val="zh-CN"/>
        </w:rPr>
      </w:pPr>
      <w:r>
        <w:rPr>
          <w:rFonts w:hint="eastAsia"/>
          <w:highlight w:val="none"/>
          <w:lang w:val="en-US" w:eastAsia="zh-CN"/>
        </w:rPr>
        <w:t>1.</w:t>
      </w:r>
      <w:r>
        <w:rPr>
          <w:rFonts w:hint="eastAsia"/>
          <w:highlight w:val="none"/>
          <w:lang w:val="zh-CN"/>
        </w:rPr>
        <w:t>促进了幼儿园全面发展。通过改扩建工程，区一幼、区三幼改善了办园条件，添置了生活用品、玩教具，规范了园务管理，提升了保教质量。</w:t>
      </w: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640" w:firstLineChars="200"/>
        <w:textAlignment w:val="auto"/>
        <w:rPr>
          <w:rFonts w:hint="eastAsia"/>
          <w:highlight w:val="none"/>
          <w:lang w:val="zh-CN"/>
        </w:rPr>
      </w:pPr>
      <w:r>
        <w:rPr>
          <w:rFonts w:hint="eastAsia"/>
          <w:highlight w:val="none"/>
          <w:lang w:val="zh-CN"/>
        </w:rPr>
        <w:t>2</w:t>
      </w:r>
      <w:r>
        <w:rPr>
          <w:rFonts w:hint="eastAsia"/>
          <w:highlight w:val="none"/>
          <w:lang w:val="en-US" w:eastAsia="zh-CN"/>
        </w:rPr>
        <w:t>.</w:t>
      </w:r>
      <w:r>
        <w:rPr>
          <w:rFonts w:hint="eastAsia"/>
          <w:highlight w:val="none"/>
          <w:lang w:val="zh-CN"/>
        </w:rPr>
        <w:t>通过政府扶助，财政补贴，减轻了家长的负担，惠及了千万家庭，社会满意度高，促进我区学前教育快速健康发展。自评结果为“良好”。</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（二）存在的问题。</w:t>
      </w: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640" w:firstLineChars="200"/>
        <w:textAlignment w:val="auto"/>
        <w:rPr>
          <w:highlight w:val="none"/>
          <w:lang w:val="zh-CN"/>
        </w:rPr>
      </w:pPr>
      <w:r>
        <w:rPr>
          <w:rFonts w:hint="eastAsia"/>
          <w:highlight w:val="none"/>
          <w:lang w:val="zh-CN"/>
        </w:rPr>
        <w:t>无。</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（三）相关建议。</w:t>
      </w:r>
    </w:p>
    <w:p>
      <w:pPr>
        <w:keepNext w:val="0"/>
        <w:keepLines w:val="0"/>
        <w:pageBreakBefore w:val="0"/>
        <w:widowControl w:val="0"/>
        <w:shd w:val="clear"/>
        <w:kinsoku/>
        <w:wordWrap/>
        <w:overflowPunct/>
        <w:topLinePunct w:val="0"/>
        <w:autoSpaceDE/>
        <w:autoSpaceDN/>
        <w:bidi w:val="0"/>
        <w:ind w:firstLine="640" w:firstLineChars="200"/>
        <w:textAlignment w:val="auto"/>
        <w:rPr>
          <w:rFonts w:hint="eastAsia"/>
          <w:highlight w:val="none"/>
          <w:lang w:val="zh-CN"/>
        </w:rPr>
      </w:pPr>
      <w:r>
        <w:rPr>
          <w:rFonts w:hint="eastAsia"/>
          <w:highlight w:val="none"/>
          <w:lang w:val="zh-CN"/>
        </w:rPr>
        <w:t>无。</w:t>
      </w:r>
    </w:p>
    <w:p>
      <w:pPr>
        <w:pStyle w:val="2"/>
        <w:shd w:val="clear"/>
        <w:rPr>
          <w:highlight w:val="none"/>
        </w:rPr>
      </w:pPr>
    </w:p>
    <w:p>
      <w:pPr>
        <w:pStyle w:val="3"/>
        <w:rPr>
          <w:highlight w:val="none"/>
        </w:rPr>
      </w:pPr>
    </w:p>
    <w:p/>
    <w:p>
      <w:pPr>
        <w:pStyle w:val="10"/>
        <w:shd w:val="clear"/>
        <w:spacing w:line="600" w:lineRule="exact"/>
        <w:jc w:val="center"/>
        <w:rPr>
          <w:rFonts w:hint="eastAsia" w:ascii="方正小标宋_GBK" w:hAnsi="方正小标宋_GBK" w:eastAsia="方正小标宋_GBK" w:cs="方正小标宋_GBK"/>
          <w:color w:val="auto"/>
          <w:kern w:val="2"/>
          <w:sz w:val="40"/>
          <w:szCs w:val="40"/>
          <w:highlight w:val="none"/>
          <w:lang w:val="en-US" w:eastAsia="zh-CN"/>
        </w:rPr>
      </w:pPr>
      <w:r>
        <w:rPr>
          <w:rFonts w:hint="eastAsia" w:ascii="方正小标宋_GBK" w:hAnsi="方正小标宋_GBK" w:eastAsia="方正小标宋_GBK" w:cs="方正小标宋_GBK"/>
          <w:color w:val="auto"/>
          <w:kern w:val="2"/>
          <w:sz w:val="40"/>
          <w:szCs w:val="40"/>
          <w:highlight w:val="none"/>
          <w:lang w:val="en-US" w:eastAsia="zh-CN"/>
        </w:rPr>
        <w:t>攀枝花市西区教育和体育局</w:t>
      </w:r>
    </w:p>
    <w:p>
      <w:pPr>
        <w:pStyle w:val="10"/>
        <w:shd w:val="clear"/>
        <w:spacing w:line="600" w:lineRule="exact"/>
        <w:jc w:val="center"/>
        <w:rPr>
          <w:rFonts w:hint="eastAsia" w:ascii="方正小标宋_GBK" w:hAnsi="方正小标宋_GBK" w:eastAsia="方正小标宋_GBK" w:cs="方正小标宋_GBK"/>
          <w:color w:val="auto"/>
          <w:kern w:val="2"/>
          <w:sz w:val="40"/>
          <w:szCs w:val="40"/>
          <w:highlight w:val="none"/>
          <w:lang w:val="en-US" w:eastAsia="zh-CN"/>
        </w:rPr>
      </w:pPr>
      <w:r>
        <w:rPr>
          <w:rFonts w:hint="eastAsia" w:ascii="方正小标宋_GBK" w:hAnsi="方正小标宋_GBK" w:eastAsia="方正小标宋_GBK" w:cs="方正小标宋_GBK"/>
          <w:color w:val="auto"/>
          <w:kern w:val="2"/>
          <w:sz w:val="40"/>
          <w:szCs w:val="40"/>
          <w:highlight w:val="none"/>
          <w:lang w:val="en-US" w:eastAsia="zh-CN"/>
        </w:rPr>
        <w:t>2023年义务教育均衡发展补助资金支出绩效</w:t>
      </w:r>
    </w:p>
    <w:p>
      <w:pPr>
        <w:pStyle w:val="10"/>
        <w:shd w:val="clear"/>
        <w:spacing w:line="600" w:lineRule="exact"/>
        <w:jc w:val="center"/>
        <w:rPr>
          <w:rFonts w:hint="eastAsia" w:ascii="方正小标宋_GBK" w:hAnsi="方正小标宋_GBK" w:eastAsia="方正小标宋_GBK" w:cs="方正小标宋_GBK"/>
          <w:color w:val="auto"/>
          <w:kern w:val="2"/>
          <w:sz w:val="40"/>
          <w:szCs w:val="40"/>
          <w:highlight w:val="none"/>
          <w:lang w:val="en-US" w:eastAsia="zh-CN"/>
        </w:rPr>
      </w:pPr>
      <w:r>
        <w:rPr>
          <w:rFonts w:hint="eastAsia" w:ascii="方正小标宋_GBK" w:hAnsi="方正小标宋_GBK" w:eastAsia="方正小标宋_GBK" w:cs="方正小标宋_GBK"/>
          <w:color w:val="auto"/>
          <w:kern w:val="2"/>
          <w:sz w:val="40"/>
          <w:szCs w:val="40"/>
          <w:highlight w:val="none"/>
          <w:lang w:val="en-US" w:eastAsia="zh-CN"/>
        </w:rPr>
        <w:t>自评报告</w:t>
      </w:r>
    </w:p>
    <w:p>
      <w:pPr>
        <w:pStyle w:val="10"/>
        <w:shd w:val="clear"/>
        <w:spacing w:line="600" w:lineRule="exact"/>
        <w:ind w:firstLine="640"/>
        <w:jc w:val="center"/>
        <w:rPr>
          <w:rFonts w:ascii="Times New Roman" w:hAnsi="Times New Roman"/>
          <w:color w:val="auto"/>
          <w:kern w:val="2"/>
          <w:sz w:val="32"/>
          <w:szCs w:val="32"/>
          <w:highlight w:val="none"/>
        </w:rPr>
      </w:pPr>
    </w:p>
    <w:p>
      <w:pPr>
        <w:shd w:val="clear"/>
        <w:adjustRightInd w:val="0"/>
        <w:snapToGrid w:val="0"/>
        <w:spacing w:line="600" w:lineRule="exact"/>
        <w:ind w:firstLine="720"/>
        <w:rPr>
          <w:rFonts w:eastAsia="黑体"/>
          <w:highlight w:val="none"/>
          <w:lang w:val="zh-CN"/>
        </w:rPr>
      </w:pPr>
      <w:r>
        <w:rPr>
          <w:rFonts w:eastAsia="黑体"/>
          <w:highlight w:val="none"/>
        </w:rPr>
        <w:t>一、</w:t>
      </w:r>
      <w:r>
        <w:rPr>
          <w:rFonts w:eastAsia="黑体"/>
          <w:highlight w:val="none"/>
          <w:lang w:val="zh-CN"/>
        </w:rPr>
        <w:t>项目概况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（一）项目基本情况。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1</w:t>
      </w:r>
      <w:r>
        <w:rPr>
          <w:rFonts w:hint="eastAsia" w:ascii="仿宋_GB2312" w:hAnsi="仿宋_GB2312" w:cs="仿宋_GB2312"/>
          <w:b/>
          <w:bCs/>
          <w:highlight w:val="none"/>
          <w:lang w:val="zh-CN"/>
        </w:rPr>
        <w:t>.</w:t>
      </w:r>
      <w:r>
        <w:rPr>
          <w:rFonts w:hint="eastAsia" w:ascii="仿宋_GB2312" w:hAnsi="仿宋_GB2312" w:eastAsia="仿宋_GB2312" w:cs="仿宋_GB2312"/>
          <w:b/>
          <w:bCs/>
          <w:highlight w:val="none"/>
          <w:lang w:val="zh-CN"/>
        </w:rPr>
        <w:t>主管部门在该项目管理中的职能</w:t>
      </w:r>
    </w:p>
    <w:p>
      <w:pPr>
        <w:shd w:val="clear"/>
        <w:adjustRightInd w:val="0"/>
        <w:snapToGrid w:val="0"/>
        <w:spacing w:line="600" w:lineRule="exact"/>
        <w:ind w:firstLine="640" w:firstLineChars="200"/>
        <w:rPr>
          <w:highlight w:val="none"/>
        </w:rPr>
      </w:pPr>
      <w:r>
        <w:rPr>
          <w:rFonts w:hint="eastAsia"/>
          <w:highlight w:val="none"/>
        </w:rPr>
        <w:t>区教育和体育局作为项目主管部门，负责做好项目管理工作，会同相关部门督促施工单位严格按照工程设计、技术规范和质量标准施工，协调解决工作中出现的困难和问题，明确相关参建单位工作职责、工作内容、项目库管理员及其工作职责、工作内容；定期调度项目建设情况，及时更新国家重大建设项目库。</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2.项目立项、资金申报的依据</w:t>
      </w:r>
    </w:p>
    <w:p>
      <w:pPr>
        <w:shd w:val="clear"/>
        <w:adjustRightInd w:val="0"/>
        <w:snapToGrid w:val="0"/>
        <w:spacing w:line="572" w:lineRule="exact"/>
        <w:ind w:firstLine="640" w:firstLineChars="200"/>
        <w:rPr>
          <w:rFonts w:hint="default" w:ascii="仿宋_GB2312" w:hAnsi="仿宋_GB2312" w:cs="仿宋_GB2312"/>
          <w:kern w:val="0"/>
          <w:highlight w:val="none"/>
          <w:lang w:val="en-US" w:bidi="ar"/>
        </w:rPr>
      </w:pPr>
      <w:r>
        <w:rPr>
          <w:rFonts w:hint="eastAsia" w:ascii="仿宋_GB2312" w:hAnsi="仿宋_GB2312" w:cs="仿宋_GB2312"/>
          <w:highlight w:val="none"/>
        </w:rPr>
        <w:t>区教育和体育局</w:t>
      </w:r>
      <w:r>
        <w:rPr>
          <w:rFonts w:hint="eastAsia" w:ascii="仿宋_GB2312" w:hAnsi="仿宋_GB2312" w:cs="仿宋_GB2312"/>
          <w:highlight w:val="none"/>
          <w:lang w:val="zh-CN"/>
        </w:rPr>
        <w:t>为落实义务教育均</w:t>
      </w:r>
      <w:r>
        <w:rPr>
          <w:rFonts w:hint="eastAsia" w:ascii="仿宋_GB2312" w:hAnsi="仿宋_GB2312" w:cs="仿宋_GB2312"/>
          <w:kern w:val="0"/>
          <w:highlight w:val="none"/>
          <w:lang w:bidi="ar"/>
        </w:rPr>
        <w:t>衡发展，</w:t>
      </w:r>
      <w:r>
        <w:rPr>
          <w:rFonts w:hint="eastAsia" w:hAnsi="仿宋_GB2312" w:cs="仿宋_GB2312"/>
          <w:kern w:val="0"/>
          <w:highlight w:val="none"/>
          <w:lang w:bidi="ar"/>
        </w:rPr>
        <w:t>运用</w:t>
      </w:r>
      <w:r>
        <w:rPr>
          <w:rFonts w:hint="eastAsia" w:ascii="仿宋_GB2312" w:hAnsi="仿宋_GB2312" w:cs="仿宋_GB2312"/>
          <w:kern w:val="0"/>
          <w:highlight w:val="none"/>
          <w:lang w:bidi="ar"/>
        </w:rPr>
        <w:t>义务教育</w:t>
      </w:r>
      <w:r>
        <w:rPr>
          <w:rFonts w:hint="eastAsia" w:ascii="仿宋_GB2312" w:hAnsi="仿宋_GB2312" w:cs="仿宋_GB2312"/>
          <w:kern w:val="0"/>
          <w:highlight w:val="none"/>
          <w:lang w:eastAsia="zh-CN" w:bidi="ar"/>
        </w:rPr>
        <w:t>均衡发展补助资金</w:t>
      </w:r>
      <w:r>
        <w:rPr>
          <w:rFonts w:hint="eastAsia" w:ascii="仿宋_GB2312" w:hAnsi="仿宋_GB2312" w:cs="仿宋_GB2312"/>
          <w:kern w:val="0"/>
          <w:highlight w:val="none"/>
          <w:lang w:bidi="ar"/>
        </w:rPr>
        <w:t>（</w:t>
      </w:r>
      <w:r>
        <w:rPr>
          <w:rFonts w:hint="eastAsia" w:ascii="仿宋_GB2312" w:hAnsi="仿宋_GB2312" w:cs="仿宋_GB2312"/>
          <w:highlight w:val="none"/>
          <w:lang w:val="zh-CN"/>
        </w:rPr>
        <w:t>义务教育薄弱环节改善与能力提升补助资金、优化义务教育资源配置省级财政奖补资金</w:t>
      </w:r>
      <w:r>
        <w:rPr>
          <w:rFonts w:hint="eastAsia"/>
          <w:color w:val="000000"/>
          <w:highlight w:val="none"/>
        </w:rPr>
        <w:t>）补助资金</w:t>
      </w:r>
      <w:r>
        <w:rPr>
          <w:rFonts w:hint="eastAsia" w:ascii="仿宋_GB2312" w:hAnsi="仿宋_GB2312" w:cs="仿宋_GB2312"/>
          <w:kern w:val="0"/>
          <w:highlight w:val="none"/>
          <w:lang w:bidi="ar"/>
        </w:rPr>
        <w:t>改善学校办学条件，提高教育教学质量，打造区域教育高地。</w:t>
      </w: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szCs w:val="32"/>
          <w:highlight w:val="none"/>
          <w:lang w:eastAsia="zh-CN"/>
        </w:rPr>
        <w:t>《财政部</w:t>
      </w:r>
      <w:r>
        <w:rPr>
          <w:rFonts w:hint="default" w:ascii="Times New Roman" w:hAnsi="Times New Roman" w:eastAsia="仿宋_GB2312" w:cs="Times New Roman"/>
          <w:sz w:val="32"/>
          <w:szCs w:val="32"/>
          <w:highlight w:val="none"/>
          <w:lang w:val="en-US" w:eastAsia="zh-CN"/>
        </w:rPr>
        <w:t xml:space="preserve"> 教育部关于印发〈义务教育薄弱环节改善与能力提升补助资金管理办法〉的通知</w:t>
      </w:r>
      <w:r>
        <w:rPr>
          <w:rFonts w:hint="default" w:ascii="Times New Roman" w:hAnsi="Times New Roman" w:eastAsia="仿宋_GB2312" w:cs="Times New Roman"/>
          <w:sz w:val="32"/>
          <w:szCs w:val="32"/>
          <w:highlight w:val="none"/>
          <w:lang w:eastAsia="zh-CN"/>
        </w:rPr>
        <w:t>》（财教〔</w:t>
      </w:r>
      <w:r>
        <w:rPr>
          <w:rFonts w:hint="default" w:ascii="Times New Roman" w:hAnsi="Times New Roman" w:eastAsia="仿宋_GB2312" w:cs="Times New Roman"/>
          <w:sz w:val="32"/>
          <w:szCs w:val="32"/>
          <w:highlight w:val="none"/>
          <w:lang w:val="en-US" w:eastAsia="zh-CN"/>
        </w:rPr>
        <w:t>2021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127号</w:t>
      </w:r>
      <w:r>
        <w:rPr>
          <w:rFonts w:hint="default" w:ascii="Times New Roman" w:hAnsi="Times New Roman" w:eastAsia="仿宋_GB2312" w:cs="Times New Roman"/>
          <w:sz w:val="32"/>
          <w:szCs w:val="32"/>
          <w:highlight w:val="none"/>
          <w:lang w:eastAsia="zh-CN"/>
        </w:rPr>
        <w:t>）</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《四川省财政厅</w:t>
      </w:r>
      <w:r>
        <w:rPr>
          <w:rFonts w:hint="default" w:ascii="Times New Roman" w:hAnsi="Times New Roman" w:eastAsia="仿宋_GB2312" w:cs="Times New Roman"/>
          <w:sz w:val="32"/>
          <w:szCs w:val="32"/>
          <w:highlight w:val="none"/>
          <w:lang w:val="en-US" w:eastAsia="zh-CN"/>
        </w:rPr>
        <w:t xml:space="preserve"> 四川省教育厅关于印发〈四川省义务教育均衡发展补助资金管理办法〉的通知</w:t>
      </w:r>
      <w:r>
        <w:rPr>
          <w:rFonts w:hint="default" w:ascii="Times New Roman" w:hAnsi="Times New Roman" w:eastAsia="仿宋_GB2312" w:cs="Times New Roman"/>
          <w:sz w:val="32"/>
          <w:szCs w:val="32"/>
          <w:highlight w:val="none"/>
          <w:lang w:eastAsia="zh-CN"/>
        </w:rPr>
        <w:t>》（川财教〔</w:t>
      </w:r>
      <w:r>
        <w:rPr>
          <w:rFonts w:hint="default" w:ascii="Times New Roman" w:hAnsi="Times New Roman" w:eastAsia="仿宋_GB2312" w:cs="Times New Roman"/>
          <w:sz w:val="32"/>
          <w:szCs w:val="32"/>
          <w:highlight w:val="none"/>
          <w:lang w:val="en-US" w:eastAsia="zh-CN"/>
        </w:rPr>
        <w:t>2022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152号</w:t>
      </w:r>
      <w:r>
        <w:rPr>
          <w:rFonts w:hint="default" w:ascii="Times New Roman" w:hAnsi="Times New Roman" w:eastAsia="仿宋_GB2312" w:cs="Times New Roman"/>
          <w:sz w:val="32"/>
          <w:szCs w:val="32"/>
          <w:highlight w:val="none"/>
          <w:lang w:eastAsia="zh-CN"/>
        </w:rPr>
        <w:t>）</w:t>
      </w:r>
      <w:r>
        <w:rPr>
          <w:rFonts w:hint="eastAsia" w:ascii="Times New Roman" w:hAnsi="Times New Roman" w:cs="Times New Roman"/>
          <w:sz w:val="32"/>
          <w:szCs w:val="32"/>
          <w:highlight w:val="none"/>
          <w:lang w:eastAsia="zh-CN"/>
        </w:rPr>
        <w:t>、四川省财政厅 四川省教育厅《关于报送支持学前教育发展等资金2022年使用情况及2023年工作计划的通知</w:t>
      </w:r>
      <w:r>
        <w:rPr>
          <w:rFonts w:hint="eastAsia" w:cs="Times New Roman"/>
          <w:sz w:val="32"/>
          <w:szCs w:val="32"/>
          <w:highlight w:val="none"/>
          <w:lang w:val="en-US" w:eastAsia="zh-CN"/>
        </w:rPr>
        <w:t>》（川财教函</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202</w:t>
      </w:r>
      <w:r>
        <w:rPr>
          <w:rFonts w:hint="eastAsia"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eastAsia" w:cs="Times New Roman"/>
          <w:sz w:val="32"/>
          <w:szCs w:val="32"/>
          <w:highlight w:val="none"/>
          <w:lang w:val="en-US" w:eastAsia="zh-CN"/>
        </w:rPr>
        <w:t>4号）等文件申报资金。</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（二）项目绩效目标。</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1.项目主要内容</w:t>
      </w:r>
    </w:p>
    <w:p>
      <w:pPr>
        <w:pStyle w:val="2"/>
        <w:shd w:val="clear"/>
        <w:ind w:firstLine="640" w:firstLineChars="200"/>
        <w:rPr>
          <w:rFonts w:hint="eastAsia" w:hAnsi="仿宋_GB2312" w:cs="仿宋_GB2312"/>
          <w:kern w:val="0"/>
          <w:highlight w:val="none"/>
          <w:lang w:val="zh-CN" w:bidi="ar"/>
        </w:rPr>
      </w:pPr>
      <w:r>
        <w:rPr>
          <w:rFonts w:hint="eastAsia" w:hAnsi="仿宋_GB2312" w:cs="仿宋_GB2312"/>
          <w:kern w:val="0"/>
          <w:highlight w:val="none"/>
          <w:lang w:val="zh-CN" w:bidi="ar"/>
        </w:rPr>
        <w:t>202</w:t>
      </w:r>
      <w:r>
        <w:rPr>
          <w:rFonts w:hint="eastAsia" w:hAnsi="仿宋_GB2312" w:cs="仿宋_GB2312"/>
          <w:kern w:val="0"/>
          <w:highlight w:val="none"/>
          <w:lang w:val="en-US" w:eastAsia="zh-CN" w:bidi="ar"/>
        </w:rPr>
        <w:t>3</w:t>
      </w:r>
      <w:r>
        <w:rPr>
          <w:rFonts w:hint="eastAsia" w:hAnsi="仿宋_GB2312" w:cs="仿宋_GB2312"/>
          <w:kern w:val="0"/>
          <w:highlight w:val="none"/>
          <w:lang w:val="zh-CN" w:bidi="ar"/>
        </w:rPr>
        <w:t>年该项目资金主要用于完成市31中小食堂</w:t>
      </w:r>
      <w:r>
        <w:rPr>
          <w:rFonts w:hint="eastAsia" w:hAnsi="仿宋_GB2312" w:cs="仿宋_GB2312"/>
          <w:kern w:val="0"/>
          <w:highlight w:val="none"/>
          <w:lang w:val="en-US" w:eastAsia="zh-CN" w:bidi="ar"/>
        </w:rPr>
        <w:t>建设及</w:t>
      </w:r>
      <w:r>
        <w:rPr>
          <w:rFonts w:hint="eastAsia" w:ascii="仿宋_GB2312" w:hAnsi="仿宋_GB2312" w:eastAsia="仿宋_GB2312" w:cs="仿宋_GB2312"/>
          <w:b w:val="0"/>
          <w:bCs w:val="0"/>
          <w:color w:val="auto"/>
          <w:sz w:val="32"/>
          <w:szCs w:val="32"/>
          <w:highlight w:val="none"/>
          <w:lang w:val="en-US" w:eastAsia="zh-CN"/>
        </w:rPr>
        <w:t>智慧黑板采购</w:t>
      </w:r>
      <w:r>
        <w:rPr>
          <w:rFonts w:hint="eastAsia" w:ascii="仿宋_GB2312" w:hAnsi="仿宋_GB2312" w:cs="仿宋_GB2312"/>
          <w:color w:val="auto"/>
          <w:highlight w:val="none"/>
          <w:lang w:val="en-US" w:eastAsia="zh-CN"/>
        </w:rPr>
        <w:t>项目</w:t>
      </w:r>
      <w:r>
        <w:rPr>
          <w:rFonts w:hint="eastAsia" w:hAnsi="仿宋_GB2312" w:cs="仿宋_GB2312"/>
          <w:kern w:val="0"/>
          <w:highlight w:val="none"/>
          <w:lang w:val="en-US" w:eastAsia="zh-CN" w:bidi="ar"/>
        </w:rPr>
        <w:t>、</w:t>
      </w:r>
      <w:r>
        <w:rPr>
          <w:rFonts w:hint="eastAsia" w:hAnsi="仿宋_GB2312" w:cs="仿宋_GB2312"/>
          <w:kern w:val="0"/>
          <w:highlight w:val="none"/>
          <w:lang w:val="zh-CN" w:bidi="ar"/>
        </w:rPr>
        <w:t>市10中新建食堂、市36中小运动场改造、录播教室校园电视台及微课制作室、心理健康教室、 校园文化建设</w:t>
      </w:r>
      <w:r>
        <w:rPr>
          <w:rFonts w:hint="eastAsia" w:hAnsi="仿宋_GB2312" w:cs="仿宋_GB2312"/>
          <w:kern w:val="0"/>
          <w:highlight w:val="none"/>
          <w:lang w:val="en-US" w:eastAsia="zh-CN" w:bidi="ar"/>
        </w:rPr>
        <w:t>等项目</w:t>
      </w:r>
      <w:r>
        <w:rPr>
          <w:rFonts w:hint="eastAsia" w:hAnsi="仿宋_GB2312" w:cs="仿宋_GB2312"/>
          <w:kern w:val="0"/>
          <w:highlight w:val="none"/>
          <w:lang w:val="zh-CN" w:bidi="ar"/>
        </w:rPr>
        <w:t>、完成市19小多媒体终端智慧黑板采购项目，推进市18小新建教学楼开工建设。</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2.项目应实现的具体绩效目标</w:t>
      </w:r>
    </w:p>
    <w:p>
      <w:pPr>
        <w:shd w:val="clear"/>
        <w:adjustRightInd w:val="0"/>
        <w:snapToGrid w:val="0"/>
        <w:spacing w:line="572" w:lineRule="exact"/>
        <w:ind w:firstLine="640" w:firstLineChars="200"/>
        <w:rPr>
          <w:rFonts w:hint="eastAsia" w:ascii="仿宋_GB2312" w:hAnsi="仿宋_GB2312" w:cs="仿宋_GB2312"/>
          <w:highlight w:val="none"/>
          <w:lang w:val="zh-CN"/>
        </w:rPr>
      </w:pPr>
      <w:r>
        <w:rPr>
          <w:rFonts w:hint="eastAsia" w:ascii="仿宋_GB2312" w:hAnsi="仿宋_GB2312" w:cs="仿宋_GB2312"/>
          <w:highlight w:val="none"/>
          <w:lang w:val="zh-CN"/>
        </w:rPr>
        <w:t>完成市</w:t>
      </w:r>
      <w:r>
        <w:rPr>
          <w:rFonts w:hint="eastAsia" w:ascii="仿宋_GB2312" w:hAnsi="仿宋_GB2312" w:cs="仿宋_GB2312"/>
          <w:highlight w:val="none"/>
          <w:lang w:val="en-US" w:eastAsia="zh-CN"/>
        </w:rPr>
        <w:t>31</w:t>
      </w:r>
      <w:r>
        <w:rPr>
          <w:rFonts w:hint="eastAsia" w:ascii="仿宋_GB2312" w:hAnsi="仿宋_GB2312" w:cs="仿宋_GB2312"/>
          <w:highlight w:val="none"/>
          <w:lang w:val="zh-CN"/>
        </w:rPr>
        <w:t>中小新建食堂</w:t>
      </w:r>
      <w:r>
        <w:rPr>
          <w:rFonts w:hint="eastAsia" w:ascii="仿宋_GB2312" w:hAnsi="仿宋_GB2312" w:cs="仿宋_GB2312"/>
          <w:highlight w:val="none"/>
          <w:lang w:val="en-US" w:eastAsia="zh-CN"/>
        </w:rPr>
        <w:t>建设</w:t>
      </w:r>
      <w:r>
        <w:rPr>
          <w:rFonts w:hint="eastAsia" w:ascii="仿宋_GB2312" w:hAnsi="仿宋_GB2312" w:cs="仿宋_GB2312"/>
          <w:highlight w:val="none"/>
          <w:lang w:val="zh-CN"/>
        </w:rPr>
        <w:t>及配套设备采购工作。</w:t>
      </w:r>
    </w:p>
    <w:p>
      <w:pPr>
        <w:shd w:val="clear"/>
        <w:adjustRightInd w:val="0"/>
        <w:snapToGrid w:val="0"/>
        <w:spacing w:line="572" w:lineRule="exact"/>
        <w:ind w:firstLine="640" w:firstLineChars="200"/>
        <w:rPr>
          <w:rFonts w:hint="default" w:eastAsia="仿宋_GB2312"/>
          <w:highlight w:val="none"/>
          <w:lang w:val="en-US" w:eastAsia="zh-CN"/>
        </w:rPr>
      </w:pPr>
      <w:r>
        <w:rPr>
          <w:rFonts w:hint="eastAsia" w:ascii="仿宋_GB2312" w:hAnsi="仿宋_GB2312" w:cs="仿宋_GB2312"/>
          <w:color w:val="auto"/>
          <w:highlight w:val="none"/>
          <w:lang w:val="en-US" w:eastAsia="zh-CN"/>
        </w:rPr>
        <w:t>推进市31中小</w:t>
      </w:r>
      <w:r>
        <w:rPr>
          <w:rFonts w:hint="eastAsia" w:ascii="仿宋_GB2312" w:hAnsi="仿宋_GB2312" w:eastAsia="仿宋_GB2312" w:cs="仿宋_GB2312"/>
          <w:b w:val="0"/>
          <w:bCs w:val="0"/>
          <w:color w:val="auto"/>
          <w:sz w:val="32"/>
          <w:szCs w:val="32"/>
          <w:highlight w:val="none"/>
          <w:lang w:val="en-US" w:eastAsia="zh-CN"/>
        </w:rPr>
        <w:t>智慧黑板采购</w:t>
      </w:r>
      <w:r>
        <w:rPr>
          <w:rFonts w:hint="eastAsia" w:ascii="仿宋_GB2312" w:hAnsi="仿宋_GB2312" w:cs="仿宋_GB2312"/>
          <w:color w:val="auto"/>
          <w:highlight w:val="none"/>
          <w:lang w:val="en-US" w:eastAsia="zh-CN"/>
        </w:rPr>
        <w:t>项目，</w:t>
      </w:r>
      <w:r>
        <w:rPr>
          <w:rFonts w:hint="eastAsia" w:ascii="仿宋_GB2312" w:hAnsi="仿宋_GB2312" w:cs="仿宋_GB2312"/>
          <w:color w:val="auto"/>
          <w:highlight w:val="none"/>
          <w:lang w:val="zh-CN"/>
        </w:rPr>
        <w:t>预</w:t>
      </w:r>
      <w:r>
        <w:rPr>
          <w:rFonts w:hint="eastAsia" w:ascii="仿宋_GB2312" w:hAnsi="仿宋_GB2312" w:cs="仿宋_GB2312"/>
          <w:highlight w:val="none"/>
          <w:lang w:val="zh-CN"/>
        </w:rPr>
        <w:t>计完成时间2024年。</w:t>
      </w:r>
    </w:p>
    <w:p>
      <w:pPr>
        <w:shd w:val="clear"/>
        <w:adjustRightInd w:val="0"/>
        <w:snapToGrid w:val="0"/>
        <w:spacing w:line="572" w:lineRule="exact"/>
        <w:ind w:firstLine="640" w:firstLineChars="200"/>
        <w:rPr>
          <w:rFonts w:hint="eastAsia" w:ascii="仿宋_GB2312" w:hAnsi="仿宋_GB2312" w:cs="仿宋_GB2312"/>
          <w:highlight w:val="none"/>
          <w:lang w:val="zh-CN"/>
        </w:rPr>
      </w:pPr>
      <w:r>
        <w:rPr>
          <w:rFonts w:hint="eastAsia" w:ascii="仿宋_GB2312" w:hAnsi="仿宋_GB2312" w:cs="仿宋_GB2312"/>
          <w:highlight w:val="none"/>
          <w:lang w:val="zh-CN" w:eastAsia="zh-CN"/>
        </w:rPr>
        <w:t>推进市</w:t>
      </w:r>
      <w:r>
        <w:rPr>
          <w:rFonts w:hint="eastAsia" w:ascii="仿宋_GB2312" w:hAnsi="仿宋_GB2312" w:cs="仿宋_GB2312"/>
          <w:highlight w:val="none"/>
          <w:lang w:val="en-US" w:eastAsia="zh-CN"/>
        </w:rPr>
        <w:t>18</w:t>
      </w:r>
      <w:r>
        <w:rPr>
          <w:rFonts w:hint="eastAsia" w:ascii="仿宋_GB2312" w:hAnsi="仿宋_GB2312" w:cs="仿宋_GB2312"/>
          <w:highlight w:val="none"/>
          <w:lang w:val="zh-CN"/>
        </w:rPr>
        <w:t>小新建教学综合楼项目</w:t>
      </w:r>
      <w:r>
        <w:rPr>
          <w:rFonts w:hint="eastAsia" w:ascii="仿宋_GB2312" w:hAnsi="仿宋_GB2312" w:cs="仿宋_GB2312"/>
          <w:highlight w:val="none"/>
          <w:lang w:val="zh-CN" w:eastAsia="zh-CN"/>
        </w:rPr>
        <w:t>开工建设</w:t>
      </w:r>
      <w:r>
        <w:rPr>
          <w:rFonts w:hint="eastAsia" w:ascii="仿宋_GB2312" w:hAnsi="仿宋_GB2312" w:cs="仿宋_GB2312"/>
          <w:highlight w:val="none"/>
          <w:lang w:val="zh-CN"/>
        </w:rPr>
        <w:t>，预计完成时间2024年。</w:t>
      </w:r>
    </w:p>
    <w:p>
      <w:pPr>
        <w:shd w:val="clear"/>
        <w:adjustRightInd w:val="0"/>
        <w:snapToGrid w:val="0"/>
        <w:spacing w:line="572" w:lineRule="exact"/>
        <w:ind w:firstLine="640" w:firstLineChars="200"/>
        <w:rPr>
          <w:rFonts w:hint="eastAsia" w:ascii="仿宋_GB2312" w:hAnsi="仿宋_GB2312" w:cs="仿宋_GB2312"/>
          <w:highlight w:val="none"/>
          <w:lang w:val="zh-CN" w:eastAsia="zh-CN"/>
        </w:rPr>
      </w:pPr>
      <w:r>
        <w:rPr>
          <w:rFonts w:hint="eastAsia" w:ascii="仿宋_GB2312" w:hAnsi="仿宋_GB2312" w:cs="仿宋_GB2312"/>
          <w:highlight w:val="none"/>
          <w:lang w:val="zh-CN" w:eastAsia="zh-CN"/>
        </w:rPr>
        <w:t>完成</w:t>
      </w:r>
      <w:r>
        <w:rPr>
          <w:rFonts w:hint="eastAsia" w:ascii="仿宋_GB2312" w:hAnsi="仿宋_GB2312" w:cs="仿宋_GB2312"/>
          <w:highlight w:val="none"/>
          <w:lang w:val="zh-CN"/>
        </w:rPr>
        <w:t>市19小多媒体终端智慧黑板采购</w:t>
      </w:r>
      <w:r>
        <w:rPr>
          <w:rFonts w:hint="eastAsia" w:ascii="仿宋_GB2312" w:hAnsi="仿宋_GB2312" w:cs="仿宋_GB2312"/>
          <w:highlight w:val="none"/>
          <w:lang w:val="zh-CN" w:eastAsia="zh-CN"/>
        </w:rPr>
        <w:t>项目。</w:t>
      </w:r>
    </w:p>
    <w:p>
      <w:pPr>
        <w:shd w:val="clear"/>
        <w:adjustRightInd w:val="0"/>
        <w:snapToGrid w:val="0"/>
        <w:spacing w:line="572" w:lineRule="exact"/>
        <w:ind w:firstLine="640" w:firstLineChars="200"/>
        <w:rPr>
          <w:rFonts w:hint="eastAsia" w:ascii="仿宋_GB2312" w:hAnsi="仿宋_GB2312" w:cs="仿宋_GB2312"/>
          <w:highlight w:val="none"/>
          <w:lang w:val="zh-CN" w:eastAsia="zh-CN"/>
        </w:rPr>
      </w:pPr>
      <w:r>
        <w:rPr>
          <w:rFonts w:hint="eastAsia" w:ascii="仿宋_GB2312" w:hAnsi="仿宋_GB2312" w:cs="仿宋_GB2312"/>
          <w:highlight w:val="none"/>
          <w:lang w:val="zh-CN" w:eastAsia="zh-CN"/>
        </w:rPr>
        <w:t>完成市</w:t>
      </w:r>
      <w:r>
        <w:rPr>
          <w:rFonts w:hint="eastAsia" w:ascii="仿宋_GB2312" w:hAnsi="仿宋_GB2312" w:cs="仿宋_GB2312"/>
          <w:highlight w:val="none"/>
          <w:lang w:val="en-US" w:eastAsia="zh-CN"/>
        </w:rPr>
        <w:t>36中小</w:t>
      </w:r>
      <w:r>
        <w:rPr>
          <w:rFonts w:hint="eastAsia" w:ascii="仿宋_GB2312" w:hAnsi="仿宋_GB2312" w:cs="仿宋_GB2312"/>
          <w:highlight w:val="none"/>
          <w:lang w:val="zh-CN"/>
        </w:rPr>
        <w:t>运动场改造</w:t>
      </w:r>
      <w:r>
        <w:rPr>
          <w:rFonts w:hint="eastAsia" w:ascii="仿宋_GB2312" w:hAnsi="仿宋_GB2312" w:cs="仿宋_GB2312"/>
          <w:highlight w:val="none"/>
          <w:lang w:val="zh-CN" w:eastAsia="zh-CN"/>
        </w:rPr>
        <w:t>、</w:t>
      </w:r>
      <w:r>
        <w:rPr>
          <w:rFonts w:hint="eastAsia" w:ascii="仿宋_GB2312" w:hAnsi="仿宋_GB2312" w:cs="仿宋_GB2312"/>
          <w:highlight w:val="none"/>
          <w:lang w:val="zh-CN"/>
        </w:rPr>
        <w:t>录播教室校园电视台及微课制作室项目</w:t>
      </w:r>
      <w:r>
        <w:rPr>
          <w:rFonts w:hint="eastAsia" w:ascii="仿宋_GB2312" w:hAnsi="仿宋_GB2312" w:cs="仿宋_GB2312"/>
          <w:highlight w:val="none"/>
          <w:lang w:val="zh-CN" w:eastAsia="zh-CN"/>
        </w:rPr>
        <w:t>、</w:t>
      </w:r>
      <w:r>
        <w:rPr>
          <w:rFonts w:hint="eastAsia" w:ascii="仿宋_GB2312" w:hAnsi="仿宋_GB2312" w:cs="仿宋_GB2312"/>
          <w:highlight w:val="none"/>
          <w:lang w:val="zh-CN"/>
        </w:rPr>
        <w:t>心理健康教室</w:t>
      </w:r>
      <w:r>
        <w:rPr>
          <w:rFonts w:hint="eastAsia" w:ascii="仿宋_GB2312" w:hAnsi="仿宋_GB2312" w:cs="仿宋_GB2312"/>
          <w:highlight w:val="none"/>
          <w:lang w:val="zh-CN" w:eastAsia="zh-CN"/>
        </w:rPr>
        <w:t>建设、</w:t>
      </w:r>
      <w:r>
        <w:rPr>
          <w:rFonts w:hint="eastAsia" w:ascii="仿宋_GB2312" w:hAnsi="仿宋_GB2312" w:cs="仿宋_GB2312"/>
          <w:highlight w:val="none"/>
          <w:lang w:val="zh-CN"/>
        </w:rPr>
        <w:t>校园文化建设</w:t>
      </w:r>
      <w:r>
        <w:rPr>
          <w:rFonts w:hint="eastAsia" w:ascii="仿宋_GB2312" w:hAnsi="仿宋_GB2312" w:cs="仿宋_GB2312"/>
          <w:highlight w:val="none"/>
          <w:lang w:val="zh-CN" w:eastAsia="zh-CN"/>
        </w:rPr>
        <w:t>项目。</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3.分析评价申报内容是否与实际相符，申报目标是否合理可行</w:t>
      </w:r>
    </w:p>
    <w:p>
      <w:pPr>
        <w:shd w:val="clear"/>
        <w:adjustRightInd w:val="0"/>
        <w:snapToGrid w:val="0"/>
        <w:spacing w:line="600" w:lineRule="exact"/>
        <w:ind w:firstLine="720"/>
        <w:rPr>
          <w:highlight w:val="none"/>
          <w:lang w:val="zh-CN"/>
        </w:rPr>
      </w:pPr>
      <w:r>
        <w:rPr>
          <w:rFonts w:hint="eastAsia"/>
          <w:highlight w:val="none"/>
          <w:lang w:val="zh-CN"/>
        </w:rPr>
        <w:t>项目申报内容与实施相符，申报目标合理可行。</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（三）项目自评步骤及方法。</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highlight w:val="none"/>
          <w:lang w:val="zh-CN"/>
        </w:rPr>
      </w:pPr>
      <w:r>
        <w:rPr>
          <w:rFonts w:hint="eastAsia"/>
          <w:highlight w:val="none"/>
          <w:lang w:val="zh-CN"/>
        </w:rPr>
        <w:t>步骤：该项目严格</w:t>
      </w:r>
      <w:r>
        <w:rPr>
          <w:rFonts w:hint="eastAsia" w:ascii="仿宋_GB2312" w:hAnsi="仿宋_GB2312" w:eastAsia="仿宋_GB2312" w:cs="仿宋_GB2312"/>
          <w:b/>
          <w:bCs/>
          <w:highlight w:val="none"/>
          <w:lang w:val="zh-CN"/>
        </w:rPr>
        <w:t>按照</w:t>
      </w:r>
      <w:r>
        <w:rPr>
          <w:rFonts w:hint="eastAsia"/>
          <w:highlight w:val="none"/>
          <w:lang w:val="zh-CN"/>
        </w:rPr>
        <w:t>项目实施方案完成建设后，由业主先进行自验、自评，评价是否完成相关建设任务，完成后进行验收和自评。</w:t>
      </w:r>
    </w:p>
    <w:p>
      <w:pPr>
        <w:shd w:val="clear"/>
        <w:adjustRightInd w:val="0"/>
        <w:snapToGrid w:val="0"/>
        <w:spacing w:line="600" w:lineRule="exact"/>
        <w:ind w:firstLine="720"/>
        <w:rPr>
          <w:highlight w:val="none"/>
          <w:lang w:val="zh-CN"/>
        </w:rPr>
      </w:pPr>
      <w:r>
        <w:rPr>
          <w:rFonts w:hint="eastAsia"/>
          <w:highlight w:val="none"/>
          <w:lang w:val="zh-CN"/>
        </w:rPr>
        <w:t>方法：采取现场实地核查、听取汇报、查阅资料、电话访问、现场勘察等方式开展。</w:t>
      </w:r>
    </w:p>
    <w:p>
      <w:pPr>
        <w:shd w:val="clear"/>
        <w:adjustRightInd w:val="0"/>
        <w:snapToGrid w:val="0"/>
        <w:spacing w:line="600" w:lineRule="exact"/>
        <w:ind w:firstLine="640" w:firstLineChars="200"/>
        <w:rPr>
          <w:rFonts w:eastAsia="黑体"/>
          <w:highlight w:val="none"/>
        </w:rPr>
      </w:pPr>
      <w:r>
        <w:rPr>
          <w:rFonts w:eastAsia="黑体"/>
          <w:highlight w:val="none"/>
        </w:rPr>
        <w:t>二、项目资金申报及使用情况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（一）项目资金申报及批复情况。</w:t>
      </w:r>
    </w:p>
    <w:p>
      <w:pPr>
        <w:shd w:val="clear"/>
        <w:adjustRightInd w:val="0"/>
        <w:snapToGrid w:val="0"/>
        <w:spacing w:line="600" w:lineRule="exact"/>
        <w:ind w:firstLine="640" w:firstLineChars="200"/>
        <w:rPr>
          <w:rFonts w:hint="eastAsia"/>
          <w:highlight w:val="none"/>
        </w:rPr>
      </w:pP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szCs w:val="32"/>
          <w:highlight w:val="none"/>
          <w:lang w:eastAsia="zh-CN"/>
        </w:rPr>
        <w:t>《财政部</w:t>
      </w:r>
      <w:r>
        <w:rPr>
          <w:rFonts w:hint="default" w:ascii="Times New Roman" w:hAnsi="Times New Roman" w:eastAsia="仿宋_GB2312" w:cs="Times New Roman"/>
          <w:sz w:val="32"/>
          <w:szCs w:val="32"/>
          <w:highlight w:val="none"/>
          <w:lang w:val="en-US" w:eastAsia="zh-CN"/>
        </w:rPr>
        <w:t xml:space="preserve"> 教育部关于印发〈义务教育薄弱环节改善与能力提升补助资金管理办法〉的通知</w:t>
      </w:r>
      <w:r>
        <w:rPr>
          <w:rFonts w:hint="default" w:ascii="Times New Roman" w:hAnsi="Times New Roman" w:eastAsia="仿宋_GB2312" w:cs="Times New Roman"/>
          <w:sz w:val="32"/>
          <w:szCs w:val="32"/>
          <w:highlight w:val="none"/>
          <w:lang w:eastAsia="zh-CN"/>
        </w:rPr>
        <w:t>》（财教〔</w:t>
      </w:r>
      <w:r>
        <w:rPr>
          <w:rFonts w:hint="default" w:ascii="Times New Roman" w:hAnsi="Times New Roman" w:eastAsia="仿宋_GB2312" w:cs="Times New Roman"/>
          <w:sz w:val="32"/>
          <w:szCs w:val="32"/>
          <w:highlight w:val="none"/>
          <w:lang w:val="en-US" w:eastAsia="zh-CN"/>
        </w:rPr>
        <w:t>2021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127号</w:t>
      </w:r>
      <w:r>
        <w:rPr>
          <w:rFonts w:hint="default" w:ascii="Times New Roman" w:hAnsi="Times New Roman" w:eastAsia="仿宋_GB2312" w:cs="Times New Roman"/>
          <w:sz w:val="32"/>
          <w:szCs w:val="32"/>
          <w:highlight w:val="none"/>
          <w:lang w:eastAsia="zh-CN"/>
        </w:rPr>
        <w:t>）</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《四川省财政厅</w:t>
      </w:r>
      <w:r>
        <w:rPr>
          <w:rFonts w:hint="default" w:ascii="Times New Roman" w:hAnsi="Times New Roman" w:eastAsia="仿宋_GB2312" w:cs="Times New Roman"/>
          <w:sz w:val="32"/>
          <w:szCs w:val="32"/>
          <w:highlight w:val="none"/>
          <w:lang w:val="en-US" w:eastAsia="zh-CN"/>
        </w:rPr>
        <w:t xml:space="preserve"> 四川省教育厅关于印发〈四川省义务教育均衡发展补助资金管理办法〉的通知</w:t>
      </w:r>
      <w:r>
        <w:rPr>
          <w:rFonts w:hint="default" w:ascii="Times New Roman" w:hAnsi="Times New Roman" w:eastAsia="仿宋_GB2312" w:cs="Times New Roman"/>
          <w:sz w:val="32"/>
          <w:szCs w:val="32"/>
          <w:highlight w:val="none"/>
          <w:lang w:eastAsia="zh-CN"/>
        </w:rPr>
        <w:t>》（川财教〔</w:t>
      </w:r>
      <w:r>
        <w:rPr>
          <w:rFonts w:hint="default" w:ascii="Times New Roman" w:hAnsi="Times New Roman" w:eastAsia="仿宋_GB2312" w:cs="Times New Roman"/>
          <w:sz w:val="32"/>
          <w:szCs w:val="32"/>
          <w:highlight w:val="none"/>
          <w:lang w:val="en-US" w:eastAsia="zh-CN"/>
        </w:rPr>
        <w:t>2022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152号</w:t>
      </w:r>
      <w:r>
        <w:rPr>
          <w:rFonts w:hint="default" w:ascii="Times New Roman" w:hAnsi="Times New Roman" w:eastAsia="仿宋_GB2312" w:cs="Times New Roman"/>
          <w:sz w:val="32"/>
          <w:szCs w:val="32"/>
          <w:highlight w:val="none"/>
          <w:lang w:eastAsia="zh-CN"/>
        </w:rPr>
        <w:t>）</w:t>
      </w:r>
      <w:r>
        <w:rPr>
          <w:rFonts w:hint="eastAsia" w:ascii="Times New Roman" w:hAnsi="Times New Roman" w:cs="Times New Roman"/>
          <w:sz w:val="32"/>
          <w:szCs w:val="32"/>
          <w:highlight w:val="none"/>
          <w:lang w:eastAsia="zh-CN"/>
        </w:rPr>
        <w:t>、四川省财政厅 四川省教育厅《关于报送支持学前教育发展等资金2022年使用情况及2023年工作计划的通知</w:t>
      </w:r>
      <w:r>
        <w:rPr>
          <w:rFonts w:hint="eastAsia" w:cs="Times New Roman"/>
          <w:sz w:val="32"/>
          <w:szCs w:val="32"/>
          <w:highlight w:val="none"/>
          <w:lang w:val="en-US" w:eastAsia="zh-CN"/>
        </w:rPr>
        <w:t>》（川财教函</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202</w:t>
      </w:r>
      <w:r>
        <w:rPr>
          <w:rFonts w:hint="eastAsia"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eastAsia" w:cs="Times New Roman"/>
          <w:sz w:val="32"/>
          <w:szCs w:val="32"/>
          <w:highlight w:val="none"/>
          <w:lang w:val="en-US" w:eastAsia="zh-CN"/>
        </w:rPr>
        <w:t>4号）等文件申报资金。</w:t>
      </w:r>
    </w:p>
    <w:p>
      <w:pPr>
        <w:shd w:val="clear"/>
        <w:adjustRightInd w:val="0"/>
        <w:snapToGrid w:val="0"/>
        <w:spacing w:line="600" w:lineRule="exact"/>
        <w:ind w:firstLine="640" w:firstLineChars="200"/>
        <w:rPr>
          <w:rFonts w:hint="default"/>
          <w:highlight w:val="none"/>
          <w:lang w:val="en-US" w:eastAsia="zh-CN"/>
        </w:rPr>
      </w:pPr>
      <w:r>
        <w:rPr>
          <w:rFonts w:hint="eastAsia"/>
          <w:highlight w:val="none"/>
        </w:rPr>
        <w:t>2</w:t>
      </w:r>
      <w:r>
        <w:rPr>
          <w:highlight w:val="none"/>
        </w:rPr>
        <w:t>02</w:t>
      </w:r>
      <w:r>
        <w:rPr>
          <w:rFonts w:hint="eastAsia"/>
          <w:highlight w:val="none"/>
          <w:lang w:val="en-US" w:eastAsia="zh-CN"/>
        </w:rPr>
        <w:t>3</w:t>
      </w:r>
      <w:r>
        <w:rPr>
          <w:rFonts w:hint="eastAsia"/>
          <w:highlight w:val="none"/>
        </w:rPr>
        <w:t>年</w:t>
      </w:r>
      <w:r>
        <w:rPr>
          <w:rFonts w:hint="eastAsia"/>
          <w:highlight w:val="none"/>
          <w:lang w:val="en-US" w:eastAsia="zh-CN"/>
        </w:rPr>
        <w:t>批复义务教育薄弱环节改善与能力提升中央补助资金200万元（攀财资教〔2023〕40号），批复义务教育均衡发展资金309万元（攀财资教〔2023〕99号），</w:t>
      </w:r>
      <w:r>
        <w:rPr>
          <w:rFonts w:hint="eastAsia"/>
          <w:highlight w:val="none"/>
        </w:rPr>
        <w:t>结转2022年义务教育薄弱环节改善与能力提升中央补助资金</w:t>
      </w:r>
      <w:r>
        <w:rPr>
          <w:rFonts w:hint="eastAsia"/>
          <w:highlight w:val="none"/>
          <w:lang w:val="en-US" w:eastAsia="zh-CN"/>
        </w:rPr>
        <w:t>596.118</w:t>
      </w:r>
      <w:r>
        <w:rPr>
          <w:rFonts w:hint="eastAsia"/>
          <w:highlight w:val="none"/>
        </w:rPr>
        <w:t>万元</w:t>
      </w:r>
      <w:r>
        <w:rPr>
          <w:rFonts w:hint="eastAsia"/>
          <w:color w:val="auto"/>
          <w:highlight w:val="none"/>
          <w:lang w:eastAsia="zh-CN"/>
        </w:rPr>
        <w:t>（</w:t>
      </w:r>
      <w:r>
        <w:rPr>
          <w:rFonts w:hint="eastAsia"/>
          <w:color w:val="auto"/>
          <w:highlight w:val="none"/>
        </w:rPr>
        <w:t>攀财资教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202</w:t>
      </w:r>
      <w:r>
        <w:rPr>
          <w:rFonts w:hint="eastAsia"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eastAsia"/>
          <w:color w:val="auto"/>
          <w:highlight w:val="none"/>
        </w:rPr>
        <w:t>97号</w:t>
      </w:r>
      <w:r>
        <w:rPr>
          <w:rFonts w:hint="eastAsia"/>
          <w:color w:val="auto"/>
          <w:highlight w:val="none"/>
          <w:lang w:eastAsia="zh-CN"/>
        </w:rPr>
        <w:t>）</w:t>
      </w:r>
      <w:r>
        <w:rPr>
          <w:rFonts w:hint="eastAsia"/>
          <w:color w:val="auto"/>
          <w:highlight w:val="none"/>
        </w:rPr>
        <w:t>。</w:t>
      </w:r>
      <w:r>
        <w:rPr>
          <w:rFonts w:hint="eastAsia"/>
          <w:color w:val="auto"/>
          <w:highlight w:val="none"/>
          <w:lang w:val="en-US" w:eastAsia="zh-CN"/>
        </w:rPr>
        <w:t>结转2022年义务教育均衡发展资金（攀财资社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202</w:t>
      </w:r>
      <w:r>
        <w:rPr>
          <w:rFonts w:hint="eastAsia"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eastAsia"/>
          <w:color w:val="auto"/>
          <w:highlight w:val="none"/>
          <w:lang w:val="en-US" w:eastAsia="zh-CN"/>
        </w:rPr>
        <w:t>200号）440万元，存量资金安排2021年优化义务教育资源配置省级财政奖补资金（食堂）30万元（攀西财行〔2023〕205号），共计1575.118</w:t>
      </w:r>
      <w:r>
        <w:rPr>
          <w:rFonts w:hint="eastAsia"/>
          <w:highlight w:val="none"/>
          <w:lang w:val="en-US" w:eastAsia="zh-CN"/>
        </w:rPr>
        <w:t>万元。</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（二）资金计划、到位及使用情况。</w:t>
      </w:r>
    </w:p>
    <w:tbl>
      <w:tblPr>
        <w:tblStyle w:val="8"/>
        <w:tblW w:w="9630"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1054"/>
        <w:gridCol w:w="1065"/>
        <w:gridCol w:w="1053"/>
        <w:gridCol w:w="1056"/>
        <w:gridCol w:w="1562"/>
        <w:gridCol w:w="960"/>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restart"/>
            <w:vAlign w:val="center"/>
          </w:tcPr>
          <w:p>
            <w:pPr>
              <w:shd w:val="clear"/>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w:t>
            </w:r>
          </w:p>
        </w:tc>
        <w:tc>
          <w:tcPr>
            <w:tcW w:w="3195" w:type="dxa"/>
            <w:gridSpan w:val="3"/>
            <w:vAlign w:val="center"/>
          </w:tcPr>
          <w:p>
            <w:pPr>
              <w:shd w:val="clear"/>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计划总投资（万元）</w:t>
            </w:r>
          </w:p>
        </w:tc>
        <w:tc>
          <w:tcPr>
            <w:tcW w:w="984" w:type="dxa"/>
            <w:vMerge w:val="restart"/>
            <w:vAlign w:val="center"/>
          </w:tcPr>
          <w:p>
            <w:pPr>
              <w:shd w:val="clear"/>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投资到位情况</w:t>
            </w:r>
          </w:p>
        </w:tc>
        <w:tc>
          <w:tcPr>
            <w:tcW w:w="1575" w:type="dxa"/>
            <w:vMerge w:val="restart"/>
            <w:vAlign w:val="center"/>
          </w:tcPr>
          <w:p>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截至</w:t>
            </w:r>
            <w:r>
              <w:rPr>
                <w:rFonts w:hint="eastAsia" w:ascii="宋体" w:hAnsi="宋体" w:eastAsia="宋体" w:cs="宋体"/>
                <w:color w:val="auto"/>
                <w:sz w:val="24"/>
                <w:szCs w:val="24"/>
                <w:highlight w:val="none"/>
              </w:rPr>
              <w:t>2022年12月31日资金支付情况</w:t>
            </w:r>
          </w:p>
        </w:tc>
        <w:tc>
          <w:tcPr>
            <w:tcW w:w="960" w:type="dxa"/>
            <w:vMerge w:val="restart"/>
            <w:vAlign w:val="center"/>
          </w:tcPr>
          <w:p>
            <w:pPr>
              <w:shd w:val="clear"/>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截至目前资金支付率</w:t>
            </w:r>
          </w:p>
        </w:tc>
        <w:tc>
          <w:tcPr>
            <w:tcW w:w="1216" w:type="dxa"/>
            <w:vMerge w:val="restart"/>
            <w:vAlign w:val="center"/>
          </w:tcPr>
          <w:p>
            <w:pPr>
              <w:shd w:val="clear"/>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700" w:type="dxa"/>
            <w:vMerge w:val="continue"/>
          </w:tcPr>
          <w:p>
            <w:pPr>
              <w:shd w:val="clear"/>
              <w:adjustRightInd w:val="0"/>
              <w:snapToGrid w:val="0"/>
              <w:spacing w:line="600" w:lineRule="exact"/>
              <w:rPr>
                <w:rFonts w:eastAsia="楷体_GB2312"/>
                <w:b/>
                <w:color w:val="auto"/>
                <w:highlight w:val="none"/>
                <w:lang w:val="zh-CN"/>
              </w:rPr>
            </w:pPr>
          </w:p>
        </w:tc>
        <w:tc>
          <w:tcPr>
            <w:tcW w:w="1065" w:type="dxa"/>
            <w:vAlign w:val="center"/>
          </w:tcPr>
          <w:p>
            <w:pPr>
              <w:shd w:val="clear"/>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当年上级</w:t>
            </w:r>
            <w:r>
              <w:rPr>
                <w:rFonts w:hint="eastAsia" w:ascii="宋体" w:hAnsi="宋体" w:eastAsia="宋体" w:cs="宋体"/>
                <w:color w:val="auto"/>
                <w:sz w:val="24"/>
                <w:szCs w:val="24"/>
                <w:highlight w:val="none"/>
                <w:lang w:val="zh-CN"/>
              </w:rPr>
              <w:t>资金</w:t>
            </w:r>
          </w:p>
        </w:tc>
        <w:tc>
          <w:tcPr>
            <w:tcW w:w="1065" w:type="dxa"/>
            <w:vAlign w:val="center"/>
          </w:tcPr>
          <w:p>
            <w:pPr>
              <w:shd w:val="clea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结转资金</w:t>
            </w:r>
          </w:p>
        </w:tc>
        <w:tc>
          <w:tcPr>
            <w:tcW w:w="1065" w:type="dxa"/>
            <w:vAlign w:val="center"/>
          </w:tcPr>
          <w:p>
            <w:pPr>
              <w:shd w:val="clea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存量安排</w:t>
            </w:r>
          </w:p>
        </w:tc>
        <w:tc>
          <w:tcPr>
            <w:tcW w:w="984" w:type="dxa"/>
            <w:vMerge w:val="continue"/>
          </w:tcPr>
          <w:p>
            <w:pPr>
              <w:shd w:val="clear"/>
              <w:jc w:val="left"/>
              <w:rPr>
                <w:color w:val="auto"/>
                <w:sz w:val="24"/>
                <w:szCs w:val="24"/>
                <w:highlight w:val="none"/>
                <w:lang w:val="zh-CN"/>
              </w:rPr>
            </w:pPr>
          </w:p>
        </w:tc>
        <w:tc>
          <w:tcPr>
            <w:tcW w:w="1575" w:type="dxa"/>
            <w:vMerge w:val="continue"/>
          </w:tcPr>
          <w:p>
            <w:pPr>
              <w:shd w:val="clear"/>
              <w:jc w:val="left"/>
              <w:rPr>
                <w:color w:val="auto"/>
                <w:sz w:val="24"/>
                <w:szCs w:val="24"/>
                <w:highlight w:val="none"/>
                <w:lang w:val="zh-CN"/>
              </w:rPr>
            </w:pPr>
          </w:p>
        </w:tc>
        <w:tc>
          <w:tcPr>
            <w:tcW w:w="960" w:type="dxa"/>
            <w:vMerge w:val="continue"/>
          </w:tcPr>
          <w:p>
            <w:pPr>
              <w:shd w:val="clear"/>
              <w:adjustRightInd w:val="0"/>
              <w:snapToGrid w:val="0"/>
              <w:spacing w:line="600" w:lineRule="exact"/>
              <w:rPr>
                <w:rFonts w:eastAsia="楷体_GB2312"/>
                <w:b/>
                <w:color w:val="auto"/>
                <w:highlight w:val="none"/>
                <w:lang w:val="zh-CN"/>
              </w:rPr>
            </w:pPr>
          </w:p>
        </w:tc>
        <w:tc>
          <w:tcPr>
            <w:tcW w:w="1216" w:type="dxa"/>
            <w:vMerge w:val="continue"/>
          </w:tcPr>
          <w:p>
            <w:pPr>
              <w:shd w:val="clear"/>
              <w:adjustRightInd w:val="0"/>
              <w:snapToGrid w:val="0"/>
              <w:spacing w:line="600" w:lineRule="exact"/>
              <w:rPr>
                <w:rFonts w:eastAsia="楷体_GB2312"/>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shd w:val="clear"/>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义务教育</w:t>
            </w:r>
            <w:r>
              <w:rPr>
                <w:rFonts w:hint="eastAsia" w:ascii="宋体" w:hAnsi="宋体" w:eastAsia="宋体" w:cs="宋体"/>
                <w:color w:val="auto"/>
                <w:sz w:val="24"/>
                <w:szCs w:val="24"/>
                <w:highlight w:val="none"/>
                <w:lang w:val="zh-CN"/>
              </w:rPr>
              <w:t>薄弱环节改善与能力提升中央补助资金</w:t>
            </w:r>
          </w:p>
        </w:tc>
        <w:tc>
          <w:tcPr>
            <w:tcW w:w="1065" w:type="dxa"/>
            <w:vAlign w:val="center"/>
          </w:tcPr>
          <w:p>
            <w:pPr>
              <w:shd w:val="clea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1065" w:type="dxa"/>
            <w:vAlign w:val="center"/>
          </w:tcPr>
          <w:p>
            <w:pPr>
              <w:shd w:val="clea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596.118</w:t>
            </w:r>
          </w:p>
        </w:tc>
        <w:tc>
          <w:tcPr>
            <w:tcW w:w="1065" w:type="dxa"/>
            <w:vAlign w:val="center"/>
          </w:tcPr>
          <w:p>
            <w:pPr>
              <w:shd w:val="clear"/>
              <w:jc w:val="center"/>
              <w:rPr>
                <w:rFonts w:ascii="宋体" w:hAnsi="宋体" w:eastAsia="宋体" w:cs="宋体"/>
                <w:color w:val="auto"/>
                <w:sz w:val="24"/>
                <w:szCs w:val="24"/>
                <w:highlight w:val="none"/>
                <w:lang w:val="zh-CN"/>
              </w:rPr>
            </w:pPr>
          </w:p>
        </w:tc>
        <w:tc>
          <w:tcPr>
            <w:tcW w:w="984" w:type="dxa"/>
            <w:vAlign w:val="center"/>
          </w:tcPr>
          <w:p>
            <w:pPr>
              <w:shd w:val="clea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796.118</w:t>
            </w:r>
          </w:p>
        </w:tc>
        <w:tc>
          <w:tcPr>
            <w:tcW w:w="1575" w:type="dxa"/>
            <w:vAlign w:val="center"/>
          </w:tcPr>
          <w:p>
            <w:pPr>
              <w:shd w:val="clea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244.89</w:t>
            </w:r>
          </w:p>
        </w:tc>
        <w:tc>
          <w:tcPr>
            <w:tcW w:w="960" w:type="dxa"/>
            <w:vAlign w:val="center"/>
          </w:tcPr>
          <w:p>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30.76</w:t>
            </w:r>
            <w:r>
              <w:rPr>
                <w:rFonts w:hint="eastAsia" w:ascii="宋体" w:hAnsi="宋体" w:eastAsia="宋体" w:cs="宋体"/>
                <w:color w:val="auto"/>
                <w:sz w:val="24"/>
                <w:szCs w:val="24"/>
                <w:highlight w:val="none"/>
              </w:rPr>
              <w:t>%</w:t>
            </w:r>
          </w:p>
        </w:tc>
        <w:tc>
          <w:tcPr>
            <w:tcW w:w="1216" w:type="dxa"/>
            <w:vAlign w:val="center"/>
          </w:tcPr>
          <w:p>
            <w:pPr>
              <w:shd w:val="clear"/>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shd w:val="clear"/>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义务教育均衡发展资金</w:t>
            </w:r>
          </w:p>
        </w:tc>
        <w:tc>
          <w:tcPr>
            <w:tcW w:w="1065" w:type="dxa"/>
            <w:vAlign w:val="center"/>
          </w:tcPr>
          <w:p>
            <w:pPr>
              <w:shd w:val="clea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309</w:t>
            </w:r>
          </w:p>
        </w:tc>
        <w:tc>
          <w:tcPr>
            <w:tcW w:w="1065" w:type="dxa"/>
            <w:vAlign w:val="center"/>
          </w:tcPr>
          <w:p>
            <w:pPr>
              <w:shd w:val="clea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440</w:t>
            </w:r>
          </w:p>
        </w:tc>
        <w:tc>
          <w:tcPr>
            <w:tcW w:w="1065" w:type="dxa"/>
            <w:vAlign w:val="center"/>
          </w:tcPr>
          <w:p>
            <w:pPr>
              <w:shd w:val="clear"/>
              <w:jc w:val="center"/>
              <w:rPr>
                <w:rFonts w:ascii="宋体" w:hAnsi="宋体" w:eastAsia="宋体" w:cs="宋体"/>
                <w:color w:val="auto"/>
                <w:sz w:val="24"/>
                <w:szCs w:val="24"/>
                <w:highlight w:val="none"/>
                <w:lang w:val="zh-CN"/>
              </w:rPr>
            </w:pPr>
          </w:p>
        </w:tc>
        <w:tc>
          <w:tcPr>
            <w:tcW w:w="984" w:type="dxa"/>
            <w:vAlign w:val="center"/>
          </w:tcPr>
          <w:p>
            <w:pPr>
              <w:shd w:val="clea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9</w:t>
            </w:r>
          </w:p>
        </w:tc>
        <w:tc>
          <w:tcPr>
            <w:tcW w:w="1575" w:type="dxa"/>
            <w:vAlign w:val="center"/>
          </w:tcPr>
          <w:p>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960" w:type="dxa"/>
            <w:vAlign w:val="center"/>
          </w:tcPr>
          <w:p>
            <w:pPr>
              <w:shd w:val="clea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1216" w:type="dxa"/>
            <w:vAlign w:val="center"/>
          </w:tcPr>
          <w:p>
            <w:pPr>
              <w:shd w:val="clear"/>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正在开展前期工作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700" w:type="dxa"/>
            <w:vAlign w:val="center"/>
          </w:tcPr>
          <w:p>
            <w:pPr>
              <w:shd w:val="clea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2021年优化义务教育资源配置省级财政奖补资金</w:t>
            </w:r>
          </w:p>
        </w:tc>
        <w:tc>
          <w:tcPr>
            <w:tcW w:w="1065" w:type="dxa"/>
            <w:vAlign w:val="center"/>
          </w:tcPr>
          <w:p>
            <w:pPr>
              <w:shd w:val="clear"/>
              <w:jc w:val="center"/>
              <w:rPr>
                <w:rFonts w:hint="eastAsia" w:ascii="宋体" w:hAnsi="宋体" w:eastAsia="宋体" w:cs="宋体"/>
                <w:color w:val="auto"/>
                <w:sz w:val="24"/>
                <w:szCs w:val="24"/>
                <w:highlight w:val="none"/>
              </w:rPr>
            </w:pPr>
          </w:p>
        </w:tc>
        <w:tc>
          <w:tcPr>
            <w:tcW w:w="1065" w:type="dxa"/>
            <w:vAlign w:val="center"/>
          </w:tcPr>
          <w:p>
            <w:pPr>
              <w:shd w:val="clear"/>
              <w:jc w:val="center"/>
              <w:rPr>
                <w:rFonts w:ascii="宋体" w:hAnsi="宋体" w:eastAsia="宋体" w:cs="宋体"/>
                <w:color w:val="auto"/>
                <w:sz w:val="24"/>
                <w:szCs w:val="24"/>
                <w:highlight w:val="none"/>
                <w:lang w:val="zh-CN"/>
              </w:rPr>
            </w:pPr>
          </w:p>
        </w:tc>
        <w:tc>
          <w:tcPr>
            <w:tcW w:w="1065" w:type="dxa"/>
            <w:vAlign w:val="center"/>
          </w:tcPr>
          <w:p>
            <w:pPr>
              <w:shd w:val="clea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984" w:type="dxa"/>
            <w:vAlign w:val="center"/>
          </w:tcPr>
          <w:p>
            <w:pPr>
              <w:shd w:val="clea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1575" w:type="dxa"/>
            <w:vAlign w:val="center"/>
          </w:tcPr>
          <w:p>
            <w:pPr>
              <w:shd w:val="clea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960" w:type="dxa"/>
            <w:vAlign w:val="center"/>
          </w:tcPr>
          <w:p>
            <w:pPr>
              <w:shd w:val="clea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1216" w:type="dxa"/>
            <w:vAlign w:val="center"/>
          </w:tcPr>
          <w:p>
            <w:pPr>
              <w:shd w:val="clea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已完工</w:t>
            </w:r>
          </w:p>
        </w:tc>
      </w:tr>
    </w:tbl>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（三）项目财务管理情况。</w:t>
      </w:r>
    </w:p>
    <w:p>
      <w:pPr>
        <w:shd w:val="clear"/>
        <w:adjustRightInd w:val="0"/>
        <w:snapToGrid w:val="0"/>
        <w:spacing w:line="600" w:lineRule="exact"/>
        <w:ind w:firstLine="720"/>
        <w:rPr>
          <w:highlight w:val="none"/>
          <w:lang w:val="zh-CN"/>
        </w:rPr>
      </w:pPr>
      <w:r>
        <w:rPr>
          <w:rFonts w:hint="eastAsia"/>
          <w:highlight w:val="none"/>
          <w:lang w:val="zh-CN"/>
        </w:rPr>
        <w:t>该项目实施单位财务管理制度健全，严格执行财务管理制度，财务处理及时，会计核算规范。</w:t>
      </w:r>
    </w:p>
    <w:p>
      <w:pPr>
        <w:shd w:val="clear"/>
        <w:adjustRightInd w:val="0"/>
        <w:snapToGrid w:val="0"/>
        <w:spacing w:line="600" w:lineRule="exact"/>
        <w:ind w:firstLine="720"/>
        <w:rPr>
          <w:rFonts w:eastAsia="黑体"/>
          <w:highlight w:val="none"/>
        </w:rPr>
      </w:pPr>
      <w:r>
        <w:rPr>
          <w:rFonts w:eastAsia="黑体"/>
          <w:highlight w:val="none"/>
        </w:rPr>
        <w:t>三、项目实施及管理情况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（一）项目组织架构及实施流程。</w:t>
      </w:r>
    </w:p>
    <w:p>
      <w:pPr>
        <w:pStyle w:val="2"/>
        <w:shd w:val="clear"/>
        <w:spacing w:before="93" w:beforeLines="30"/>
        <w:ind w:firstLine="640" w:firstLineChars="200"/>
        <w:rPr>
          <w:highlight w:val="none"/>
          <w:lang w:val="zh-CN"/>
        </w:rPr>
      </w:pPr>
      <w:r>
        <w:rPr>
          <w:rFonts w:hint="eastAsia"/>
          <w:highlight w:val="none"/>
          <w:lang w:val="zh-CN"/>
        </w:rPr>
        <w:t>组织构架：区教育和体育局主要领导为项目负责人，下由分管局长负责管理相关工作，后保中心负责项目开展相关具体事宜。</w:t>
      </w:r>
    </w:p>
    <w:p>
      <w:pPr>
        <w:pStyle w:val="2"/>
        <w:shd w:val="clear"/>
        <w:spacing w:before="93" w:beforeLines="30"/>
        <w:ind w:firstLine="640" w:firstLineChars="200"/>
        <w:rPr>
          <w:highlight w:val="none"/>
          <w:lang w:val="zh-CN"/>
        </w:rPr>
      </w:pPr>
      <w:r>
        <w:rPr>
          <w:rFonts w:hint="eastAsia"/>
          <w:highlight w:val="none"/>
          <w:lang w:val="zh-CN"/>
        </w:rPr>
        <w:t>实施流程：办理项目前期手续——组织工程建设——进行项目调度——组织竣工验收——工程移交。</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（二）项目管理情况。</w:t>
      </w:r>
    </w:p>
    <w:p>
      <w:pPr>
        <w:shd w:val="clear"/>
        <w:adjustRightInd w:val="0"/>
        <w:snapToGrid w:val="0"/>
        <w:spacing w:line="600" w:lineRule="exact"/>
        <w:ind w:firstLine="640" w:firstLineChars="200"/>
        <w:rPr>
          <w:highlight w:val="none"/>
          <w:lang w:val="zh-CN"/>
        </w:rPr>
      </w:pPr>
      <w:r>
        <w:rPr>
          <w:rFonts w:hint="eastAsia"/>
          <w:highlight w:val="none"/>
          <w:lang w:val="zh-CN"/>
        </w:rPr>
        <w:t>区教育和体育局在管理工程项目时，严格执行了相关法律法规及项目管理制度。</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（三）项目监管情况。</w:t>
      </w:r>
    </w:p>
    <w:p>
      <w:pPr>
        <w:shd w:val="clear"/>
        <w:adjustRightInd w:val="0"/>
        <w:snapToGrid w:val="0"/>
        <w:spacing w:line="600" w:lineRule="exact"/>
        <w:ind w:firstLine="640" w:firstLineChars="200"/>
        <w:rPr>
          <w:highlight w:val="none"/>
          <w:lang w:val="zh-CN"/>
        </w:rPr>
      </w:pPr>
      <w:r>
        <w:rPr>
          <w:rFonts w:hint="eastAsia"/>
          <w:highlight w:val="none"/>
          <w:lang w:val="zh-CN"/>
        </w:rPr>
        <w:t>区教育和体育局联同相关部门督促施工单位严格按照工程设计、技术规范和质量标准施工，协调解决工作中出现的困难和问题；定期调度项目建设情况，及时更新国家重大建设项目库、组织项目验收工作，总结形成好的经验做法，用以指导后续工作。</w:t>
      </w:r>
    </w:p>
    <w:p>
      <w:pPr>
        <w:shd w:val="clear"/>
        <w:adjustRightInd w:val="0"/>
        <w:snapToGrid w:val="0"/>
        <w:spacing w:line="600" w:lineRule="exact"/>
        <w:ind w:firstLine="640" w:firstLineChars="200"/>
        <w:rPr>
          <w:highlight w:val="none"/>
          <w:lang w:val="zh-CN"/>
        </w:rPr>
      </w:pPr>
      <w:r>
        <w:rPr>
          <w:rFonts w:eastAsia="黑体"/>
          <w:highlight w:val="none"/>
        </w:rPr>
        <w:t>四、项目绩效情况</w:t>
      </w:r>
      <w:r>
        <w:rPr>
          <w:highlight w:val="none"/>
          <w:lang w:val="zh-CN"/>
        </w:rPr>
        <w:tab/>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（一）项目完成情况。</w:t>
      </w:r>
    </w:p>
    <w:p>
      <w:pPr>
        <w:shd w:val="clear"/>
        <w:adjustRightInd w:val="0"/>
        <w:snapToGrid w:val="0"/>
        <w:spacing w:line="572" w:lineRule="exact"/>
        <w:ind w:firstLine="640" w:firstLineChars="200"/>
        <w:rPr>
          <w:rFonts w:hint="eastAsia" w:ascii="仿宋_GB2312" w:hAnsi="仿宋_GB2312" w:cs="仿宋_GB2312"/>
          <w:highlight w:val="none"/>
          <w:lang w:val="zh-CN"/>
        </w:rPr>
      </w:pPr>
      <w:r>
        <w:rPr>
          <w:rFonts w:hint="eastAsia" w:ascii="仿宋_GB2312" w:hAnsi="仿宋_GB2312" w:cs="仿宋_GB2312"/>
          <w:highlight w:val="none"/>
          <w:lang w:val="zh-CN"/>
        </w:rPr>
        <w:t>市</w:t>
      </w:r>
      <w:r>
        <w:rPr>
          <w:rFonts w:hint="eastAsia" w:ascii="仿宋_GB2312" w:hAnsi="仿宋_GB2312" w:cs="仿宋_GB2312"/>
          <w:highlight w:val="none"/>
          <w:lang w:val="en-US" w:eastAsia="zh-CN"/>
        </w:rPr>
        <w:t>31</w:t>
      </w:r>
      <w:r>
        <w:rPr>
          <w:rFonts w:hint="eastAsia" w:ascii="仿宋_GB2312" w:hAnsi="仿宋_GB2312" w:cs="仿宋_GB2312"/>
          <w:highlight w:val="none"/>
          <w:lang w:val="zh-CN"/>
        </w:rPr>
        <w:t>中小新建食堂及配套设备采购工作、市19小多媒体终端智慧黑板采购</w:t>
      </w:r>
      <w:r>
        <w:rPr>
          <w:rFonts w:hint="eastAsia" w:ascii="仿宋_GB2312" w:hAnsi="仿宋_GB2312" w:cs="仿宋_GB2312"/>
          <w:highlight w:val="none"/>
          <w:lang w:val="zh-CN" w:eastAsia="zh-CN"/>
        </w:rPr>
        <w:t>项目、市</w:t>
      </w:r>
      <w:r>
        <w:rPr>
          <w:rFonts w:hint="eastAsia" w:ascii="仿宋_GB2312" w:hAnsi="仿宋_GB2312" w:cs="仿宋_GB2312"/>
          <w:highlight w:val="none"/>
          <w:lang w:val="en-US" w:eastAsia="zh-CN"/>
        </w:rPr>
        <w:t>36中小</w:t>
      </w:r>
      <w:r>
        <w:rPr>
          <w:rFonts w:hint="eastAsia" w:ascii="仿宋_GB2312" w:hAnsi="仿宋_GB2312" w:cs="仿宋_GB2312"/>
          <w:highlight w:val="none"/>
          <w:lang w:val="zh-CN"/>
        </w:rPr>
        <w:t>运动场改造</w:t>
      </w:r>
      <w:r>
        <w:rPr>
          <w:rFonts w:hint="eastAsia" w:ascii="仿宋_GB2312" w:hAnsi="仿宋_GB2312" w:cs="仿宋_GB2312"/>
          <w:highlight w:val="none"/>
          <w:lang w:val="zh-CN" w:eastAsia="zh-CN"/>
        </w:rPr>
        <w:t>、</w:t>
      </w:r>
      <w:r>
        <w:rPr>
          <w:rFonts w:hint="eastAsia" w:ascii="仿宋_GB2312" w:hAnsi="仿宋_GB2312" w:cs="仿宋_GB2312"/>
          <w:highlight w:val="none"/>
          <w:lang w:val="zh-CN"/>
        </w:rPr>
        <w:t>录播教室校园电视台及微课制作室项目</w:t>
      </w:r>
      <w:r>
        <w:rPr>
          <w:rFonts w:hint="eastAsia" w:ascii="仿宋_GB2312" w:hAnsi="仿宋_GB2312" w:cs="仿宋_GB2312"/>
          <w:highlight w:val="none"/>
          <w:lang w:val="zh-CN" w:eastAsia="zh-CN"/>
        </w:rPr>
        <w:t>、</w:t>
      </w:r>
      <w:r>
        <w:rPr>
          <w:rFonts w:hint="eastAsia" w:ascii="仿宋_GB2312" w:hAnsi="仿宋_GB2312" w:cs="仿宋_GB2312"/>
          <w:highlight w:val="none"/>
          <w:lang w:val="zh-CN"/>
        </w:rPr>
        <w:t>心理健康教室</w:t>
      </w:r>
      <w:r>
        <w:rPr>
          <w:rFonts w:hint="eastAsia" w:ascii="仿宋_GB2312" w:hAnsi="仿宋_GB2312" w:cs="仿宋_GB2312"/>
          <w:highlight w:val="none"/>
          <w:lang w:val="zh-CN" w:eastAsia="zh-CN"/>
        </w:rPr>
        <w:t>建设、</w:t>
      </w:r>
      <w:r>
        <w:rPr>
          <w:rFonts w:hint="eastAsia" w:ascii="仿宋_GB2312" w:hAnsi="仿宋_GB2312" w:cs="仿宋_GB2312"/>
          <w:highlight w:val="none"/>
          <w:lang w:val="zh-CN"/>
        </w:rPr>
        <w:t>校园文化建设</w:t>
      </w:r>
      <w:r>
        <w:rPr>
          <w:rFonts w:hint="eastAsia" w:ascii="仿宋_GB2312" w:hAnsi="仿宋_GB2312" w:cs="仿宋_GB2312"/>
          <w:highlight w:val="none"/>
          <w:lang w:val="zh-CN" w:eastAsia="zh-CN"/>
        </w:rPr>
        <w:t>项目均已完成并投入使用。</w:t>
      </w:r>
      <w:r>
        <w:rPr>
          <w:rFonts w:hint="eastAsia" w:ascii="仿宋_GB2312" w:hAnsi="仿宋_GB2312" w:cs="仿宋_GB2312"/>
          <w:highlight w:val="none"/>
          <w:lang w:val="en-US" w:eastAsia="zh-CN"/>
        </w:rPr>
        <w:t>市</w:t>
      </w:r>
      <w:r>
        <w:rPr>
          <w:rFonts w:hint="eastAsia" w:ascii="仿宋_GB2312" w:hAnsi="仿宋_GB2312" w:cs="仿宋_GB2312"/>
          <w:color w:val="auto"/>
          <w:highlight w:val="none"/>
          <w:lang w:val="en-US" w:eastAsia="zh-CN"/>
        </w:rPr>
        <w:t>31中小</w:t>
      </w:r>
      <w:r>
        <w:rPr>
          <w:rFonts w:hint="eastAsia" w:ascii="仿宋_GB2312" w:hAnsi="仿宋_GB2312" w:eastAsia="仿宋_GB2312" w:cs="仿宋_GB2312"/>
          <w:b w:val="0"/>
          <w:bCs w:val="0"/>
          <w:color w:val="auto"/>
          <w:sz w:val="32"/>
          <w:szCs w:val="32"/>
          <w:highlight w:val="none"/>
          <w:lang w:val="en-US" w:eastAsia="zh-CN"/>
        </w:rPr>
        <w:t>智慧黑板采购</w:t>
      </w:r>
      <w:r>
        <w:rPr>
          <w:rFonts w:hint="eastAsia" w:ascii="仿宋_GB2312" w:hAnsi="仿宋_GB2312" w:cs="仿宋_GB2312"/>
          <w:color w:val="auto"/>
          <w:highlight w:val="none"/>
          <w:lang w:val="en-US" w:eastAsia="zh-CN"/>
        </w:rPr>
        <w:t>项目正在推进中，</w:t>
      </w:r>
      <w:r>
        <w:rPr>
          <w:rFonts w:hint="eastAsia" w:ascii="仿宋_GB2312" w:hAnsi="仿宋_GB2312" w:cs="仿宋_GB2312"/>
          <w:highlight w:val="none"/>
          <w:lang w:val="zh-CN" w:eastAsia="zh-CN"/>
        </w:rPr>
        <w:t>市</w:t>
      </w:r>
      <w:r>
        <w:rPr>
          <w:rFonts w:hint="eastAsia" w:ascii="仿宋_GB2312" w:hAnsi="仿宋_GB2312" w:cs="仿宋_GB2312"/>
          <w:highlight w:val="none"/>
          <w:lang w:val="en-US" w:eastAsia="zh-CN"/>
        </w:rPr>
        <w:t>18</w:t>
      </w:r>
      <w:r>
        <w:rPr>
          <w:rFonts w:hint="eastAsia" w:ascii="仿宋_GB2312" w:hAnsi="仿宋_GB2312" w:cs="仿宋_GB2312"/>
          <w:highlight w:val="none"/>
          <w:lang w:val="zh-CN"/>
        </w:rPr>
        <w:t>小新建教学综合楼项目已</w:t>
      </w:r>
      <w:r>
        <w:rPr>
          <w:rFonts w:hint="eastAsia" w:ascii="仿宋_GB2312" w:hAnsi="仿宋_GB2312" w:cs="仿宋_GB2312"/>
          <w:highlight w:val="none"/>
          <w:lang w:val="zh-CN" w:eastAsia="zh-CN"/>
        </w:rPr>
        <w:t>开工建设</w:t>
      </w:r>
      <w:r>
        <w:rPr>
          <w:rFonts w:hint="eastAsia" w:ascii="仿宋_GB2312" w:hAnsi="仿宋_GB2312" w:cs="仿宋_GB2312"/>
          <w:highlight w:val="none"/>
          <w:lang w:val="zh-CN"/>
        </w:rPr>
        <w:t>，预计完成时间2024年。</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（二）项目效益情况。</w:t>
      </w:r>
    </w:p>
    <w:p>
      <w:pPr>
        <w:shd w:val="clear"/>
        <w:adjustRightInd w:val="0"/>
        <w:snapToGrid w:val="0"/>
        <w:spacing w:line="572" w:lineRule="exact"/>
        <w:ind w:firstLine="640" w:firstLineChars="200"/>
        <w:rPr>
          <w:rFonts w:hint="eastAsia" w:ascii="仿宋_GB2312" w:hAnsi="仿宋_GB2312" w:cs="仿宋_GB2312"/>
          <w:highlight w:val="none"/>
          <w:lang w:val="zh-CN"/>
        </w:rPr>
      </w:pPr>
      <w:r>
        <w:rPr>
          <w:rFonts w:hint="eastAsia" w:ascii="仿宋_GB2312" w:hAnsi="仿宋_GB2312" w:cs="仿宋_GB2312"/>
          <w:highlight w:val="none"/>
          <w:lang w:val="zh-CN"/>
        </w:rPr>
        <w:t>市</w:t>
      </w:r>
      <w:r>
        <w:rPr>
          <w:rFonts w:hint="eastAsia" w:ascii="仿宋_GB2312" w:hAnsi="仿宋_GB2312" w:cs="仿宋_GB2312"/>
          <w:highlight w:val="none"/>
          <w:lang w:val="en-US" w:eastAsia="zh-CN"/>
        </w:rPr>
        <w:t>31</w:t>
      </w:r>
      <w:r>
        <w:rPr>
          <w:rFonts w:hint="eastAsia" w:ascii="仿宋_GB2312" w:hAnsi="仿宋_GB2312" w:cs="仿宋_GB2312"/>
          <w:highlight w:val="none"/>
          <w:lang w:val="zh-CN"/>
        </w:rPr>
        <w:t>中小新建食堂及配套设备采购项目、市19小多媒体终端智慧黑板采购</w:t>
      </w:r>
      <w:r>
        <w:rPr>
          <w:rFonts w:hint="eastAsia" w:ascii="仿宋_GB2312" w:hAnsi="仿宋_GB2312" w:cs="仿宋_GB2312"/>
          <w:highlight w:val="none"/>
          <w:lang w:val="zh-CN" w:eastAsia="zh-CN"/>
        </w:rPr>
        <w:t>项目、市</w:t>
      </w:r>
      <w:r>
        <w:rPr>
          <w:rFonts w:hint="eastAsia" w:ascii="仿宋_GB2312" w:hAnsi="仿宋_GB2312" w:cs="仿宋_GB2312"/>
          <w:highlight w:val="none"/>
          <w:lang w:val="en-US" w:eastAsia="zh-CN"/>
        </w:rPr>
        <w:t>36中小</w:t>
      </w:r>
      <w:r>
        <w:rPr>
          <w:rFonts w:hint="eastAsia" w:ascii="仿宋_GB2312" w:hAnsi="仿宋_GB2312" w:cs="仿宋_GB2312"/>
          <w:highlight w:val="none"/>
          <w:lang w:val="zh-CN"/>
        </w:rPr>
        <w:t>运动场改造</w:t>
      </w:r>
      <w:r>
        <w:rPr>
          <w:rFonts w:hint="eastAsia" w:ascii="仿宋_GB2312" w:hAnsi="仿宋_GB2312" w:cs="仿宋_GB2312"/>
          <w:highlight w:val="none"/>
          <w:lang w:val="zh-CN" w:eastAsia="zh-CN"/>
        </w:rPr>
        <w:t>、</w:t>
      </w:r>
      <w:r>
        <w:rPr>
          <w:rFonts w:hint="eastAsia" w:ascii="仿宋_GB2312" w:hAnsi="仿宋_GB2312" w:cs="仿宋_GB2312"/>
          <w:highlight w:val="none"/>
          <w:lang w:val="zh-CN"/>
        </w:rPr>
        <w:t>录播教室校园电视台及微课制作室项目</w:t>
      </w:r>
      <w:r>
        <w:rPr>
          <w:rFonts w:hint="eastAsia" w:ascii="仿宋_GB2312" w:hAnsi="仿宋_GB2312" w:cs="仿宋_GB2312"/>
          <w:highlight w:val="none"/>
          <w:lang w:val="zh-CN" w:eastAsia="zh-CN"/>
        </w:rPr>
        <w:t>、</w:t>
      </w:r>
      <w:r>
        <w:rPr>
          <w:rFonts w:hint="eastAsia" w:ascii="仿宋_GB2312" w:hAnsi="仿宋_GB2312" w:cs="仿宋_GB2312"/>
          <w:highlight w:val="none"/>
          <w:lang w:val="zh-CN"/>
        </w:rPr>
        <w:t>心理健康教室</w:t>
      </w:r>
      <w:r>
        <w:rPr>
          <w:rFonts w:hint="eastAsia" w:ascii="仿宋_GB2312" w:hAnsi="仿宋_GB2312" w:cs="仿宋_GB2312"/>
          <w:highlight w:val="none"/>
          <w:lang w:val="zh-CN" w:eastAsia="zh-CN"/>
        </w:rPr>
        <w:t>建设、</w:t>
      </w:r>
      <w:r>
        <w:rPr>
          <w:rFonts w:hint="eastAsia" w:ascii="仿宋_GB2312" w:hAnsi="仿宋_GB2312" w:cs="仿宋_GB2312"/>
          <w:highlight w:val="none"/>
          <w:lang w:val="zh-CN"/>
        </w:rPr>
        <w:t>校园文化建设</w:t>
      </w:r>
      <w:r>
        <w:rPr>
          <w:rFonts w:hint="eastAsia" w:ascii="仿宋_GB2312" w:hAnsi="仿宋_GB2312" w:cs="仿宋_GB2312"/>
          <w:highlight w:val="none"/>
          <w:lang w:val="zh-CN" w:eastAsia="zh-CN"/>
        </w:rPr>
        <w:t>项目均已完成并投入使用。改善了区属义务教育学校的办学条件，提升了我区的教学水平。</w:t>
      </w:r>
    </w:p>
    <w:p>
      <w:pPr>
        <w:shd w:val="clear"/>
        <w:adjustRightInd w:val="0"/>
        <w:snapToGrid w:val="0"/>
        <w:spacing w:line="600" w:lineRule="exact"/>
        <w:ind w:firstLine="720"/>
        <w:rPr>
          <w:rFonts w:eastAsia="黑体"/>
          <w:highlight w:val="none"/>
        </w:rPr>
      </w:pPr>
      <w:r>
        <w:rPr>
          <w:rFonts w:eastAsia="黑体"/>
          <w:highlight w:val="none"/>
        </w:rPr>
        <w:t>五、评价结论及建议</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（一）评价结论。</w:t>
      </w:r>
    </w:p>
    <w:p>
      <w:pPr>
        <w:shd w:val="clear"/>
        <w:adjustRightInd w:val="0"/>
        <w:snapToGrid w:val="0"/>
        <w:spacing w:line="600" w:lineRule="exact"/>
        <w:ind w:firstLine="640" w:firstLineChars="200"/>
        <w:rPr>
          <w:highlight w:val="none"/>
          <w:lang w:val="zh-CN"/>
        </w:rPr>
      </w:pPr>
      <w:r>
        <w:rPr>
          <w:rFonts w:hint="eastAsia"/>
          <w:highlight w:val="none"/>
          <w:lang w:val="zh-CN"/>
        </w:rPr>
        <w:t>该项目严格按照要求逐一落实，支出严格按照相关政策法规落实。项目评价为“良好”。</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（二）存在的问题。</w:t>
      </w:r>
    </w:p>
    <w:p>
      <w:pPr>
        <w:shd w:val="clear"/>
        <w:adjustRightInd w:val="0"/>
        <w:snapToGrid w:val="0"/>
        <w:spacing w:line="600" w:lineRule="exact"/>
        <w:ind w:firstLine="640" w:firstLineChars="200"/>
        <w:rPr>
          <w:highlight w:val="none"/>
          <w:lang w:val="zh-CN"/>
        </w:rPr>
      </w:pPr>
      <w:r>
        <w:rPr>
          <w:rFonts w:hint="eastAsia"/>
          <w:highlight w:val="none"/>
          <w:lang w:val="zh-CN"/>
        </w:rPr>
        <w:t>无。</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（三）相关建议。</w:t>
      </w:r>
    </w:p>
    <w:p>
      <w:pPr>
        <w:shd w:val="clear"/>
        <w:ind w:firstLine="640" w:firstLineChars="200"/>
        <w:rPr>
          <w:rFonts w:hint="eastAsia" w:eastAsia="仿宋_GB2312"/>
          <w:highlight w:val="none"/>
          <w:lang w:val="en-US" w:eastAsia="zh-CN"/>
        </w:rPr>
      </w:pPr>
      <w:r>
        <w:rPr>
          <w:rFonts w:hint="eastAsia"/>
          <w:highlight w:val="none"/>
          <w:lang w:val="zh-CN"/>
        </w:rPr>
        <w:t>无。</w:t>
      </w:r>
    </w:p>
    <w:p>
      <w:pPr>
        <w:shd w:val="clear"/>
        <w:rPr>
          <w:highlight w:val="none"/>
        </w:rPr>
      </w:pPr>
    </w:p>
    <w:p>
      <w:pPr>
        <w:pStyle w:val="10"/>
        <w:shd w:val="clear" w:color="auto"/>
        <w:spacing w:line="600" w:lineRule="exact"/>
        <w:jc w:val="center"/>
        <w:rPr>
          <w:rFonts w:hint="eastAsia" w:ascii="方正小标宋_GBK" w:hAnsi="方正小标宋_GBK" w:eastAsia="方正小标宋_GBK" w:cs="方正小标宋_GBK"/>
          <w:color w:val="auto"/>
          <w:kern w:val="2"/>
          <w:sz w:val="40"/>
          <w:szCs w:val="40"/>
          <w:highlight w:val="none"/>
          <w:lang w:val="en-US" w:eastAsia="zh-CN"/>
        </w:rPr>
      </w:pPr>
    </w:p>
    <w:p>
      <w:pPr>
        <w:pStyle w:val="10"/>
        <w:shd w:val="clear" w:color="auto"/>
        <w:spacing w:line="600" w:lineRule="exact"/>
        <w:jc w:val="center"/>
        <w:rPr>
          <w:rFonts w:hint="eastAsia" w:ascii="方正小标宋_GBK" w:hAnsi="方正小标宋_GBK" w:eastAsia="方正小标宋_GBK" w:cs="方正小标宋_GBK"/>
          <w:color w:val="auto"/>
          <w:kern w:val="2"/>
          <w:sz w:val="40"/>
          <w:szCs w:val="40"/>
          <w:highlight w:val="none"/>
          <w:lang w:val="en-US" w:eastAsia="zh-CN"/>
        </w:rPr>
      </w:pPr>
      <w:r>
        <w:rPr>
          <w:rFonts w:hint="eastAsia" w:ascii="方正小标宋_GBK" w:hAnsi="方正小标宋_GBK" w:eastAsia="方正小标宋_GBK" w:cs="方正小标宋_GBK"/>
          <w:color w:val="auto"/>
          <w:kern w:val="2"/>
          <w:sz w:val="40"/>
          <w:szCs w:val="40"/>
          <w:highlight w:val="none"/>
          <w:lang w:val="en-US" w:eastAsia="zh-CN"/>
        </w:rPr>
        <w:t>攀枝花市西区教育和体育局</w:t>
      </w:r>
    </w:p>
    <w:p>
      <w:pPr>
        <w:pStyle w:val="10"/>
        <w:shd w:val="clear" w:color="auto"/>
        <w:spacing w:line="600" w:lineRule="exact"/>
        <w:jc w:val="center"/>
        <w:rPr>
          <w:rFonts w:hint="eastAsia" w:ascii="方正小标宋_GBK" w:hAnsi="方正小标宋_GBK" w:eastAsia="方正小标宋_GBK" w:cs="方正小标宋_GBK"/>
          <w:color w:val="auto"/>
          <w:kern w:val="2"/>
          <w:sz w:val="40"/>
          <w:szCs w:val="40"/>
          <w:highlight w:val="none"/>
          <w:lang w:val="en-US" w:eastAsia="zh-CN"/>
        </w:rPr>
      </w:pPr>
      <w:r>
        <w:rPr>
          <w:rFonts w:hint="eastAsia" w:ascii="方正小标宋_GBK" w:hAnsi="方正小标宋_GBK" w:eastAsia="方正小标宋_GBK" w:cs="方正小标宋_GBK"/>
          <w:color w:val="auto"/>
          <w:kern w:val="2"/>
          <w:sz w:val="40"/>
          <w:szCs w:val="40"/>
          <w:highlight w:val="none"/>
          <w:lang w:val="en-US" w:eastAsia="zh-CN"/>
        </w:rPr>
        <w:t>2023年部分学生资助补助经费支出绩效</w:t>
      </w:r>
    </w:p>
    <w:p>
      <w:pPr>
        <w:pStyle w:val="10"/>
        <w:shd w:val="clear" w:color="auto"/>
        <w:spacing w:line="600" w:lineRule="exact"/>
        <w:jc w:val="center"/>
        <w:rPr>
          <w:highlight w:val="none"/>
        </w:rPr>
      </w:pPr>
      <w:r>
        <w:rPr>
          <w:rFonts w:hint="eastAsia" w:ascii="方正小标宋_GBK" w:hAnsi="方正小标宋_GBK" w:eastAsia="方正小标宋_GBK" w:cs="方正小标宋_GBK"/>
          <w:color w:val="auto"/>
          <w:kern w:val="2"/>
          <w:sz w:val="40"/>
          <w:szCs w:val="40"/>
          <w:highlight w:val="none"/>
          <w:lang w:val="en-US" w:eastAsia="zh-CN"/>
        </w:rPr>
        <w:t>自评报告</w:t>
      </w:r>
    </w:p>
    <w:p>
      <w:pPr>
        <w:pStyle w:val="2"/>
        <w:shd w:val="clear"/>
        <w:rPr>
          <w:highlight w:val="none"/>
        </w:rPr>
      </w:pPr>
    </w:p>
    <w:p>
      <w:pPr>
        <w:shd w:val="clear" w:color="auto"/>
        <w:adjustRightInd w:val="0"/>
        <w:snapToGrid w:val="0"/>
        <w:spacing w:line="600" w:lineRule="exact"/>
        <w:ind w:firstLine="720"/>
        <w:rPr>
          <w:rFonts w:eastAsia="黑体"/>
          <w:highlight w:val="none"/>
          <w:lang w:val="zh-CN"/>
        </w:rPr>
      </w:pPr>
      <w:r>
        <w:rPr>
          <w:rFonts w:eastAsia="黑体"/>
          <w:highlight w:val="none"/>
        </w:rPr>
        <w:t>一、</w:t>
      </w:r>
      <w:r>
        <w:rPr>
          <w:rFonts w:eastAsia="黑体"/>
          <w:highlight w:val="none"/>
          <w:lang w:val="zh-CN"/>
        </w:rPr>
        <w:t>项目概况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（一）项目基本情况。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1.项目管理职能</w:t>
      </w:r>
    </w:p>
    <w:p>
      <w:pPr>
        <w:shd w:val="clear" w:color="auto"/>
        <w:adjustRightInd w:val="0"/>
        <w:snapToGrid w:val="0"/>
        <w:spacing w:line="560" w:lineRule="exact"/>
        <w:ind w:firstLine="640" w:firstLineChars="200"/>
        <w:rPr>
          <w:highlight w:val="none"/>
        </w:rPr>
      </w:pPr>
      <w:r>
        <w:rPr>
          <w:highlight w:val="none"/>
        </w:rPr>
        <w:t>贯彻执行上级部门关于学生资助的方针、政策。根据上级相关文件</w:t>
      </w:r>
      <w:r>
        <w:rPr>
          <w:rFonts w:hint="eastAsia"/>
          <w:highlight w:val="none"/>
          <w:lang w:val="en-US" w:eastAsia="zh-CN"/>
        </w:rPr>
        <w:t>要求，做好学生</w:t>
      </w:r>
      <w:r>
        <w:rPr>
          <w:highlight w:val="none"/>
        </w:rPr>
        <w:t>资助政策宣传</w:t>
      </w:r>
      <w:r>
        <w:rPr>
          <w:rFonts w:hint="eastAsia"/>
          <w:highlight w:val="none"/>
          <w:lang w:eastAsia="zh-CN"/>
        </w:rPr>
        <w:t>、</w:t>
      </w:r>
      <w:r>
        <w:rPr>
          <w:highlight w:val="none"/>
        </w:rPr>
        <w:t>西区家庭经济困难学生资助</w:t>
      </w:r>
      <w:r>
        <w:rPr>
          <w:rFonts w:hint="eastAsia"/>
          <w:highlight w:val="none"/>
          <w:lang w:val="en-US" w:eastAsia="zh-CN"/>
        </w:rPr>
        <w:t>项目申报、学生资助资金发放、档案管理及全国学生资助系统录入等工作，</w:t>
      </w:r>
      <w:r>
        <w:rPr>
          <w:highlight w:val="none"/>
        </w:rPr>
        <w:t>加强学生诚信教育</w:t>
      </w:r>
      <w:r>
        <w:rPr>
          <w:rFonts w:hint="eastAsia"/>
          <w:highlight w:val="none"/>
          <w:lang w:val="en-US" w:eastAsia="zh-CN"/>
        </w:rPr>
        <w:t>及</w:t>
      </w:r>
      <w:r>
        <w:rPr>
          <w:highlight w:val="none"/>
        </w:rPr>
        <w:t>各项资助信息报送工作。</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2</w:t>
      </w:r>
      <w:r>
        <w:rPr>
          <w:rFonts w:hint="eastAsia" w:ascii="仿宋_GB2312" w:hAnsi="仿宋_GB2312" w:eastAsia="仿宋_GB2312" w:cs="仿宋_GB2312"/>
          <w:b/>
          <w:bCs/>
          <w:highlight w:val="none"/>
          <w:lang w:val="zh-CN" w:eastAsia="zh-CN"/>
        </w:rPr>
        <w:t>.</w:t>
      </w:r>
      <w:r>
        <w:rPr>
          <w:rFonts w:hint="eastAsia" w:ascii="仿宋_GB2312" w:hAnsi="仿宋_GB2312" w:eastAsia="仿宋_GB2312" w:cs="仿宋_GB2312"/>
          <w:b/>
          <w:bCs/>
          <w:highlight w:val="none"/>
          <w:lang w:val="zh-CN"/>
        </w:rPr>
        <w:t>项目申报文件依据</w:t>
      </w:r>
    </w:p>
    <w:p>
      <w:pPr>
        <w:shd w:val="clear" w:color="auto"/>
        <w:adjustRightInd w:val="0"/>
        <w:snapToGrid w:val="0"/>
        <w:spacing w:line="560" w:lineRule="exact"/>
        <w:ind w:firstLine="640" w:firstLineChars="200"/>
        <w:rPr>
          <w:bCs/>
          <w:highlight w:val="none"/>
        </w:rPr>
      </w:pPr>
      <w:r>
        <w:rPr>
          <w:highlight w:val="none"/>
        </w:rPr>
        <w:t>《攀枝花市教育局 攀枝花市财政局关于建立学前教育“三儿”资助制度的试行</w:t>
      </w:r>
      <w:r>
        <w:rPr>
          <w:rFonts w:hint="eastAsia"/>
          <w:highlight w:val="none"/>
          <w:lang w:eastAsia="zh-CN"/>
        </w:rPr>
        <w:t>办法</w:t>
      </w:r>
      <w:r>
        <w:rPr>
          <w:highlight w:val="none"/>
        </w:rPr>
        <w:t>》（攀教发〔2013〕26号）《攀枝花市教育体育局 攀枝花市财政局攀枝花市人力资源和社会保障局 攀枝花市扶贫和移民工作局关于实施建档立卡贫困家庭学生资助政策有关具体事项的通知》（攀教体发</w:t>
      </w:r>
      <w:r>
        <w:rPr>
          <w:rFonts w:hint="eastAsia"/>
          <w:highlight w:val="none"/>
          <w:lang w:eastAsia="zh-CN"/>
        </w:rPr>
        <w:t>〔</w:t>
      </w:r>
      <w:r>
        <w:rPr>
          <w:highlight w:val="none"/>
        </w:rPr>
        <w:t>2016</w:t>
      </w:r>
      <w:r>
        <w:rPr>
          <w:rFonts w:hint="eastAsia"/>
          <w:highlight w:val="none"/>
          <w:lang w:eastAsia="zh-CN"/>
        </w:rPr>
        <w:t>〕</w:t>
      </w:r>
      <w:r>
        <w:rPr>
          <w:highlight w:val="none"/>
        </w:rPr>
        <w:t>47号）《关于加强农村义务教育阶段家庭经济困难寄宿生生活补助资金管理的通知》（攀教〔201</w:t>
      </w:r>
      <w:r>
        <w:rPr>
          <w:rFonts w:hint="eastAsia"/>
          <w:highlight w:val="none"/>
          <w:lang w:val="en-US" w:eastAsia="zh-CN"/>
        </w:rPr>
        <w:t>2</w:t>
      </w:r>
      <w:r>
        <w:rPr>
          <w:highlight w:val="none"/>
        </w:rPr>
        <w:t>〕102号）《攀枝花市财政局 攀枝花市教育局关于实施免除我市义务教育阶段在校学生作业本费政策的通知》（攀财资教〔201</w:t>
      </w:r>
      <w:r>
        <w:rPr>
          <w:rFonts w:hint="eastAsia"/>
          <w:highlight w:val="none"/>
          <w:lang w:val="en-US" w:eastAsia="zh-CN"/>
        </w:rPr>
        <w:t>4</w:t>
      </w:r>
      <w:r>
        <w:rPr>
          <w:highlight w:val="none"/>
        </w:rPr>
        <w:t>〕5号）《攀枝花市财政局 攀枝花市教育体育局关于提高普通高中国家助学金标准的通知》（攀财教〔201</w:t>
      </w:r>
      <w:r>
        <w:rPr>
          <w:rFonts w:hint="eastAsia"/>
          <w:highlight w:val="none"/>
          <w:lang w:val="en-US" w:eastAsia="zh-CN"/>
        </w:rPr>
        <w:t>5</w:t>
      </w:r>
      <w:r>
        <w:rPr>
          <w:highlight w:val="none"/>
        </w:rPr>
        <w:t>〕10号）《攀枝花市财政局 攀枝花市教育局关于实施免除我市普通高中家庭经济困难学生学费政策的通知》（攀财教〔201</w:t>
      </w:r>
      <w:r>
        <w:rPr>
          <w:rFonts w:hint="eastAsia"/>
          <w:highlight w:val="none"/>
          <w:lang w:val="en-US" w:eastAsia="zh-CN"/>
        </w:rPr>
        <w:t>4</w:t>
      </w:r>
      <w:r>
        <w:rPr>
          <w:highlight w:val="none"/>
        </w:rPr>
        <w:t>〕6号）。</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3</w:t>
      </w:r>
      <w:r>
        <w:rPr>
          <w:rFonts w:hint="eastAsia" w:ascii="仿宋_GB2312" w:hAnsi="仿宋_GB2312" w:eastAsia="仿宋_GB2312" w:cs="仿宋_GB2312"/>
          <w:b/>
          <w:bCs/>
          <w:highlight w:val="none"/>
          <w:lang w:val="zh-CN" w:eastAsia="zh-CN"/>
        </w:rPr>
        <w:t>.</w:t>
      </w:r>
      <w:r>
        <w:rPr>
          <w:rFonts w:hint="eastAsia" w:ascii="仿宋_GB2312" w:hAnsi="仿宋_GB2312" w:eastAsia="仿宋_GB2312" w:cs="仿宋_GB2312"/>
          <w:b/>
          <w:bCs/>
          <w:highlight w:val="none"/>
          <w:lang w:val="zh-CN"/>
        </w:rPr>
        <w:t>资金管理及执行制度</w:t>
      </w:r>
    </w:p>
    <w:p>
      <w:pPr>
        <w:shd w:val="clear" w:color="auto"/>
        <w:adjustRightInd w:val="0"/>
        <w:snapToGrid w:val="0"/>
        <w:spacing w:line="560" w:lineRule="exact"/>
        <w:ind w:firstLine="640" w:firstLineChars="200"/>
        <w:rPr>
          <w:highlight w:val="none"/>
        </w:rPr>
      </w:pPr>
      <w:r>
        <w:rPr>
          <w:highlight w:val="none"/>
        </w:rPr>
        <w:t>《关于印发</w:t>
      </w:r>
      <w:r>
        <w:rPr>
          <w:rFonts w:hint="eastAsia"/>
          <w:highlight w:val="none"/>
          <w:lang w:eastAsia="zh-CN"/>
        </w:rPr>
        <w:t>〈</w:t>
      </w:r>
      <w:r>
        <w:rPr>
          <w:highlight w:val="none"/>
        </w:rPr>
        <w:t>攀枝花市家庭经济困难学生认定工作实施办法</w:t>
      </w:r>
      <w:r>
        <w:rPr>
          <w:rFonts w:hint="eastAsia"/>
          <w:highlight w:val="none"/>
          <w:lang w:eastAsia="zh-CN"/>
        </w:rPr>
        <w:t>〉</w:t>
      </w:r>
      <w:r>
        <w:rPr>
          <w:highlight w:val="none"/>
        </w:rPr>
        <w:t>的通知》（攀教体发〔2019〕34号）和《攀枝花市西区教育和体育局西区中小学及幼儿园学生资助工作方案》（攀西教体财〔2019〕2号）。</w:t>
      </w:r>
    </w:p>
    <w:p>
      <w:pPr>
        <w:shd w:val="clear" w:color="auto"/>
        <w:adjustRightInd w:val="0"/>
        <w:snapToGrid w:val="0"/>
        <w:spacing w:line="560" w:lineRule="exact"/>
        <w:ind w:firstLine="640" w:firstLineChars="200"/>
        <w:rPr>
          <w:highlight w:val="none"/>
        </w:rPr>
      </w:pPr>
      <w:r>
        <w:rPr>
          <w:highlight w:val="none"/>
        </w:rPr>
        <w:t>各中小学校和幼儿园建立了学生资助工作领导小组，校长（园长）为第一责任人，落实分管领导和学生资助管理人员，明确分工，</w:t>
      </w:r>
      <w:r>
        <w:rPr>
          <w:rFonts w:hint="eastAsia"/>
          <w:highlight w:val="none"/>
          <w:lang w:eastAsia="zh-CN"/>
        </w:rPr>
        <w:t>各司其职</w:t>
      </w:r>
      <w:r>
        <w:rPr>
          <w:highlight w:val="none"/>
        </w:rPr>
        <w:t>，共同做好学生资助工作；基教股等相关股室有具体的资助工作人员。各中小学校和幼儿园要有必要的工作条件，有专兼职工作人员，有办公场所和办公设备。建立和完善了学生资助工作管理制度、工作流程。</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4.资金分配的原则及考虑因素</w:t>
      </w:r>
    </w:p>
    <w:p>
      <w:pPr>
        <w:shd w:val="clear" w:color="auto"/>
        <w:adjustRightInd w:val="0"/>
        <w:snapToGrid w:val="0"/>
        <w:spacing w:line="560" w:lineRule="exact"/>
        <w:ind w:firstLine="640" w:firstLineChars="200"/>
        <w:rPr>
          <w:highlight w:val="none"/>
        </w:rPr>
      </w:pPr>
      <w:r>
        <w:rPr>
          <w:color w:val="auto"/>
          <w:highlight w:val="none"/>
        </w:rPr>
        <w:t>按照202</w:t>
      </w:r>
      <w:r>
        <w:rPr>
          <w:rFonts w:hint="eastAsia"/>
          <w:color w:val="auto"/>
          <w:highlight w:val="none"/>
          <w:lang w:val="en-US" w:eastAsia="zh-CN"/>
        </w:rPr>
        <w:t>2</w:t>
      </w:r>
      <w:r>
        <w:rPr>
          <w:color w:val="auto"/>
          <w:highlight w:val="none"/>
        </w:rPr>
        <w:t>年教育事业报表统计的各学段在校学生人数，预算202</w:t>
      </w:r>
      <w:r>
        <w:rPr>
          <w:rFonts w:hint="eastAsia"/>
          <w:color w:val="auto"/>
          <w:highlight w:val="none"/>
          <w:lang w:val="en-US" w:eastAsia="zh-CN"/>
        </w:rPr>
        <w:t>3</w:t>
      </w:r>
      <w:r>
        <w:rPr>
          <w:color w:val="auto"/>
          <w:highlight w:val="none"/>
        </w:rPr>
        <w:t>年学生资助资金共</w:t>
      </w:r>
      <w:r>
        <w:rPr>
          <w:rFonts w:hint="eastAsia"/>
          <w:color w:val="auto"/>
          <w:highlight w:val="none"/>
          <w:lang w:val="en-US" w:eastAsia="zh-CN"/>
        </w:rPr>
        <w:t>需</w:t>
      </w:r>
      <w:r>
        <w:rPr>
          <w:rFonts w:hint="default" w:ascii="Times New Roman" w:hAnsi="Times New Roman" w:cs="Times New Roman"/>
          <w:bCs/>
          <w:color w:val="auto"/>
          <w:highlight w:val="none"/>
          <w:lang w:val="en-US" w:eastAsia="zh-CN"/>
        </w:rPr>
        <w:t>200.68万元，其中</w:t>
      </w:r>
      <w:r>
        <w:rPr>
          <w:rFonts w:hint="eastAsia" w:cs="Times New Roman"/>
          <w:bCs/>
          <w:color w:val="auto"/>
          <w:highlight w:val="none"/>
          <w:lang w:val="en-US" w:eastAsia="zh-CN"/>
        </w:rPr>
        <w:t>上级资金需求132.68万元，</w:t>
      </w:r>
      <w:r>
        <w:rPr>
          <w:rFonts w:hint="default" w:ascii="Times New Roman" w:hAnsi="Times New Roman" w:cs="Times New Roman"/>
          <w:bCs/>
          <w:color w:val="auto"/>
          <w:highlight w:val="none"/>
          <w:lang w:val="en-US" w:eastAsia="zh-CN"/>
        </w:rPr>
        <w:t>本级资金</w:t>
      </w:r>
      <w:r>
        <w:rPr>
          <w:rFonts w:hint="eastAsia" w:cs="Times New Roman"/>
          <w:bCs/>
          <w:color w:val="auto"/>
          <w:highlight w:val="none"/>
          <w:lang w:val="en-US" w:eastAsia="zh-CN"/>
        </w:rPr>
        <w:t>需求</w:t>
      </w:r>
      <w:r>
        <w:rPr>
          <w:rFonts w:hint="default" w:ascii="Times New Roman" w:hAnsi="Times New Roman" w:cs="Times New Roman"/>
          <w:bCs/>
          <w:color w:val="auto"/>
          <w:highlight w:val="none"/>
          <w:lang w:val="en-US" w:eastAsia="zh-CN"/>
        </w:rPr>
        <w:t>68万元</w:t>
      </w:r>
      <w:r>
        <w:rPr>
          <w:rFonts w:hint="eastAsia" w:cs="Times New Roman"/>
          <w:bCs/>
          <w:color w:val="auto"/>
          <w:highlight w:val="none"/>
          <w:lang w:val="en-US" w:eastAsia="zh-CN"/>
        </w:rPr>
        <w:t>。</w:t>
      </w:r>
      <w:r>
        <w:rPr>
          <w:color w:val="auto"/>
          <w:highlight w:val="none"/>
        </w:rPr>
        <w:t>资助</w:t>
      </w:r>
      <w:r>
        <w:rPr>
          <w:highlight w:val="none"/>
        </w:rPr>
        <w:t>全部由区级和上级财政拨款，符合国家政策。</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（二）项目绩效目标。</w:t>
      </w:r>
    </w:p>
    <w:p>
      <w:pPr>
        <w:keepNext w:val="0"/>
        <w:keepLines w:val="0"/>
        <w:pageBreakBefore w:val="0"/>
        <w:widowControl w:val="0"/>
        <w:shd w:val="clear"/>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cs="Times New Roman"/>
          <w:bCs/>
          <w:highlight w:val="none"/>
        </w:rPr>
      </w:pPr>
      <w:r>
        <w:rPr>
          <w:rFonts w:hint="default" w:ascii="Times New Roman" w:hAnsi="Times New Roman" w:cs="Times New Roman"/>
          <w:bCs/>
          <w:highlight w:val="none"/>
        </w:rPr>
        <w:t>202</w:t>
      </w:r>
      <w:r>
        <w:rPr>
          <w:rFonts w:hint="default" w:ascii="Times New Roman" w:hAnsi="Times New Roman" w:cs="Times New Roman"/>
          <w:bCs/>
          <w:highlight w:val="none"/>
          <w:lang w:val="en-US" w:eastAsia="zh-CN"/>
        </w:rPr>
        <w:t>3</w:t>
      </w:r>
      <w:r>
        <w:rPr>
          <w:rFonts w:hint="default" w:ascii="Times New Roman" w:hAnsi="Times New Roman" w:cs="Times New Roman"/>
          <w:bCs/>
          <w:highlight w:val="none"/>
        </w:rPr>
        <w:t>年学生资助共需要资助</w:t>
      </w:r>
      <w:r>
        <w:rPr>
          <w:rFonts w:hint="default" w:ascii="Times New Roman" w:hAnsi="Times New Roman" w:cs="Times New Roman"/>
          <w:bCs/>
          <w:highlight w:val="none"/>
          <w:lang w:val="en-US" w:eastAsia="zh-CN"/>
        </w:rPr>
        <w:t>200.68</w:t>
      </w:r>
      <w:r>
        <w:rPr>
          <w:rFonts w:hint="default" w:ascii="Times New Roman" w:hAnsi="Times New Roman" w:cs="Times New Roman"/>
          <w:bCs/>
          <w:highlight w:val="none"/>
        </w:rPr>
        <w:t>万元。</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cs="Times New Roman"/>
          <w:bCs/>
          <w:highlight w:val="none"/>
          <w:lang w:val="en-US" w:eastAsia="zh-CN"/>
        </w:rPr>
      </w:pPr>
      <w:r>
        <w:rPr>
          <w:rFonts w:hint="eastAsia" w:cs="Times New Roman"/>
          <w:bCs/>
          <w:highlight w:val="none"/>
          <w:lang w:val="en-US" w:eastAsia="zh-CN"/>
        </w:rPr>
        <w:t>1.</w:t>
      </w:r>
      <w:r>
        <w:rPr>
          <w:rFonts w:hint="default" w:ascii="Times New Roman" w:hAnsi="Times New Roman" w:cs="Times New Roman"/>
          <w:bCs/>
          <w:highlight w:val="none"/>
          <w:lang w:val="en-US" w:eastAsia="zh-CN"/>
        </w:rPr>
        <w:t>学前“三儿”资助260人，1000元/生·年，26万元；</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仿宋_GB2312" w:cs="Times New Roman"/>
          <w:bCs/>
          <w:highlight w:val="none"/>
          <w:lang w:val="en-US" w:eastAsia="zh-CN"/>
        </w:rPr>
      </w:pPr>
      <w:r>
        <w:rPr>
          <w:rFonts w:hint="eastAsia" w:cs="Times New Roman"/>
          <w:bCs/>
          <w:highlight w:val="none"/>
          <w:lang w:val="en-US" w:eastAsia="zh-CN"/>
        </w:rPr>
        <w:t>2.</w:t>
      </w:r>
      <w:r>
        <w:rPr>
          <w:rFonts w:hint="default" w:ascii="Times New Roman" w:hAnsi="Times New Roman" w:cs="Times New Roman"/>
          <w:bCs/>
          <w:highlight w:val="none"/>
          <w:lang w:val="en-US" w:eastAsia="zh-CN"/>
        </w:rPr>
        <w:t>学前建立卡资助12人，1350元/生·期，1.62万元；</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仿宋_GB2312" w:cs="Times New Roman"/>
          <w:bCs/>
          <w:highlight w:val="none"/>
          <w:lang w:val="en-US" w:eastAsia="zh-CN"/>
        </w:rPr>
      </w:pPr>
      <w:r>
        <w:rPr>
          <w:rFonts w:hint="eastAsia" w:cs="Times New Roman"/>
          <w:bCs/>
          <w:highlight w:val="none"/>
          <w:lang w:val="en-US" w:eastAsia="zh-CN"/>
        </w:rPr>
        <w:t>3.</w:t>
      </w:r>
      <w:r>
        <w:rPr>
          <w:rFonts w:hint="default" w:ascii="Times New Roman" w:hAnsi="Times New Roman" w:cs="Times New Roman"/>
          <w:bCs/>
          <w:highlight w:val="none"/>
          <w:lang w:val="en-US" w:eastAsia="zh-CN"/>
        </w:rPr>
        <w:t>义教非寄宿生生活补助小学309人，500元/生·年；初中106人，625元/生·年；特教学生39人，625元/生·年。4.义教寄宿生生活补助小学38人，1000元/生·年；初中451人，1250元/生·年，共84.6875万元；</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仿宋_GB2312" w:cs="Times New Roman"/>
          <w:bCs/>
          <w:highlight w:val="none"/>
          <w:lang w:val="en-US" w:eastAsia="zh-CN"/>
        </w:rPr>
      </w:pPr>
      <w:r>
        <w:rPr>
          <w:rFonts w:hint="eastAsia" w:cs="Times New Roman"/>
          <w:bCs/>
          <w:highlight w:val="none"/>
          <w:lang w:val="en-US" w:eastAsia="zh-CN"/>
        </w:rPr>
        <w:t>4.</w:t>
      </w:r>
      <w:r>
        <w:rPr>
          <w:rFonts w:hint="default" w:ascii="Times New Roman" w:hAnsi="Times New Roman" w:cs="Times New Roman"/>
          <w:bCs/>
          <w:highlight w:val="none"/>
          <w:lang w:val="en-US" w:eastAsia="zh-CN"/>
        </w:rPr>
        <w:t>义教免作业本费小学5464人，30元/生·年，初中3397人，40元/生·年，共计29.98万元；</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仿宋_GB2312" w:cs="Times New Roman"/>
          <w:bCs/>
          <w:highlight w:val="none"/>
          <w:lang w:val="en-US" w:eastAsia="zh-CN"/>
        </w:rPr>
      </w:pPr>
      <w:r>
        <w:rPr>
          <w:rFonts w:hint="eastAsia" w:cs="Times New Roman"/>
          <w:bCs/>
          <w:highlight w:val="none"/>
          <w:lang w:val="en-US" w:eastAsia="zh-CN"/>
        </w:rPr>
        <w:t>5.</w:t>
      </w:r>
      <w:r>
        <w:rPr>
          <w:rFonts w:hint="default" w:ascii="Times New Roman" w:hAnsi="Times New Roman" w:cs="Times New Roman"/>
          <w:bCs/>
          <w:highlight w:val="none"/>
          <w:lang w:val="en-US" w:eastAsia="zh-CN"/>
        </w:rPr>
        <w:t>高中助学金200人，2000元/生·年，40万元；</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仿宋_GB2312" w:cs="Times New Roman"/>
          <w:bCs/>
          <w:highlight w:val="none"/>
          <w:lang w:val="en-US" w:eastAsia="zh-CN"/>
        </w:rPr>
      </w:pPr>
      <w:r>
        <w:rPr>
          <w:rFonts w:hint="eastAsia" w:cs="Times New Roman"/>
          <w:bCs/>
          <w:highlight w:val="none"/>
          <w:lang w:val="en-US" w:eastAsia="zh-CN"/>
        </w:rPr>
        <w:t>6.</w:t>
      </w:r>
      <w:r>
        <w:rPr>
          <w:rFonts w:hint="default" w:ascii="Times New Roman" w:hAnsi="Times New Roman" w:cs="Times New Roman"/>
          <w:bCs/>
          <w:highlight w:val="none"/>
          <w:lang w:val="en-US" w:eastAsia="zh-CN"/>
        </w:rPr>
        <w:t>高中免学费200人，920元/生·年，18.4万元。</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（三）项目自评步骤及方法。</w:t>
      </w:r>
    </w:p>
    <w:p>
      <w:pPr>
        <w:shd w:val="clear" w:color="auto"/>
        <w:adjustRightInd w:val="0"/>
        <w:snapToGrid w:val="0"/>
        <w:spacing w:line="600" w:lineRule="exact"/>
        <w:ind w:firstLine="720"/>
        <w:rPr>
          <w:highlight w:val="none"/>
          <w:lang w:val="zh-CN"/>
        </w:rPr>
      </w:pPr>
      <w:r>
        <w:rPr>
          <w:highlight w:val="none"/>
          <w:lang w:val="zh-CN"/>
        </w:rPr>
        <w:t>所有项目分学期按时间节点推进实施，上半年</w:t>
      </w:r>
      <w:r>
        <w:rPr>
          <w:rFonts w:hint="eastAsia"/>
          <w:highlight w:val="none"/>
          <w:lang w:val="zh-CN"/>
        </w:rPr>
        <w:t>6月底完成</w:t>
      </w:r>
      <w:r>
        <w:rPr>
          <w:rFonts w:hint="eastAsia"/>
          <w:highlight w:val="none"/>
          <w:lang w:val="en-US" w:eastAsia="zh-CN"/>
        </w:rPr>
        <w:t>春季学期学生</w:t>
      </w:r>
      <w:r>
        <w:rPr>
          <w:rFonts w:hint="eastAsia"/>
          <w:highlight w:val="none"/>
          <w:lang w:val="zh-CN"/>
        </w:rPr>
        <w:t>资助资金拨付，按照财政及部门要求对项目指标执行情况进行中期评估；下半年12月底完成</w:t>
      </w:r>
      <w:r>
        <w:rPr>
          <w:rFonts w:hint="eastAsia"/>
          <w:highlight w:val="none"/>
          <w:lang w:val="en-US" w:eastAsia="zh-CN"/>
        </w:rPr>
        <w:t>秋季学期</w:t>
      </w:r>
      <w:r>
        <w:rPr>
          <w:rFonts w:hint="eastAsia"/>
          <w:highlight w:val="none"/>
          <w:lang w:val="zh-CN"/>
        </w:rPr>
        <w:t>资助资金拨付，按照财政及部门要求对项目指标执行情况进行年终评估。</w:t>
      </w:r>
    </w:p>
    <w:p>
      <w:pPr>
        <w:shd w:val="clear" w:color="auto"/>
        <w:adjustRightInd w:val="0"/>
        <w:snapToGrid w:val="0"/>
        <w:spacing w:line="600" w:lineRule="exact"/>
        <w:ind w:firstLine="720"/>
        <w:rPr>
          <w:rFonts w:eastAsia="黑体"/>
          <w:highlight w:val="none"/>
        </w:rPr>
      </w:pPr>
      <w:r>
        <w:rPr>
          <w:rFonts w:eastAsia="黑体"/>
          <w:highlight w:val="none"/>
        </w:rPr>
        <w:t>二、项目资金申报及使用情况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（一）项目资金申报及批复情况。</w:t>
      </w:r>
    </w:p>
    <w:p>
      <w:pPr>
        <w:keepNext w:val="0"/>
        <w:keepLines w:val="0"/>
        <w:pageBreakBefore w:val="0"/>
        <w:widowControl w:val="0"/>
        <w:shd w:val="clear"/>
        <w:kinsoku/>
        <w:wordWrap/>
        <w:overflowPunct/>
        <w:topLinePunct w:val="0"/>
        <w:autoSpaceDE/>
        <w:autoSpaceDN/>
        <w:bidi w:val="0"/>
        <w:adjustRightInd w:val="0"/>
        <w:snapToGrid w:val="0"/>
        <w:spacing w:line="640" w:lineRule="exact"/>
        <w:ind w:firstLine="643" w:firstLineChars="200"/>
        <w:textAlignment w:val="auto"/>
        <w:rPr>
          <w:rFonts w:hint="default" w:cs="Times New Roman"/>
          <w:b w:val="0"/>
          <w:bCs w:val="0"/>
          <w:color w:val="auto"/>
          <w:highlight w:val="none"/>
          <w:lang w:val="en-US" w:eastAsia="zh-CN"/>
        </w:rPr>
      </w:pPr>
      <w:r>
        <w:rPr>
          <w:rFonts w:hint="eastAsia" w:ascii="仿宋_GB2312" w:hAnsi="仿宋_GB2312" w:eastAsia="仿宋_GB2312" w:cs="仿宋_GB2312"/>
          <w:b/>
          <w:bCs/>
          <w:highlight w:val="none"/>
          <w:lang w:val="en-US" w:eastAsia="zh-CN"/>
        </w:rPr>
        <w:t>1.</w:t>
      </w:r>
      <w:r>
        <w:rPr>
          <w:rFonts w:hint="default" w:ascii="仿宋_GB2312" w:hAnsi="仿宋_GB2312" w:eastAsia="仿宋_GB2312" w:cs="仿宋_GB2312"/>
          <w:b/>
          <w:bCs/>
          <w:highlight w:val="none"/>
          <w:lang w:val="en-US" w:eastAsia="zh-CN"/>
        </w:rPr>
        <w:t>资金申报：</w:t>
      </w:r>
      <w:r>
        <w:rPr>
          <w:rFonts w:hint="default" w:ascii="Times New Roman" w:hAnsi="Times New Roman" w:cs="Times New Roman"/>
          <w:bCs/>
          <w:highlight w:val="none"/>
        </w:rPr>
        <w:t>加强学生资助工作是促进教育公平、提升人民群众教育获得感的政治责任，西区教育和体育局按照</w:t>
      </w:r>
      <w:r>
        <w:rPr>
          <w:rFonts w:hint="default" w:ascii="Times New Roman" w:hAnsi="Times New Roman" w:cs="Times New Roman"/>
          <w:bCs/>
          <w:highlight w:val="none"/>
          <w:lang w:val="en-US" w:eastAsia="zh-CN"/>
        </w:rPr>
        <w:t>学生资助工作要求</w:t>
      </w:r>
      <w:r>
        <w:rPr>
          <w:rFonts w:hint="default" w:ascii="Times New Roman" w:hAnsi="Times New Roman" w:cs="Times New Roman"/>
          <w:bCs/>
          <w:highlight w:val="none"/>
        </w:rPr>
        <w:t>完成学生资助项目包括学前“三儿”资助、学前建档立卡资助、义教家庭经济困难寄宿和非寄宿生生活补助、义务教育免作业本费、高中助学金、高中免学费。</w:t>
      </w:r>
      <w:r>
        <w:rPr>
          <w:rFonts w:hint="eastAsia"/>
          <w:color w:val="auto"/>
          <w:sz w:val="32"/>
          <w:szCs w:val="32"/>
          <w:highlight w:val="none"/>
          <w:lang w:val="en-US" w:eastAsia="zh-CN"/>
        </w:rPr>
        <w:t>根据</w:t>
      </w:r>
      <w:r>
        <w:rPr>
          <w:rFonts w:hint="eastAsia"/>
          <w:color w:val="auto"/>
          <w:sz w:val="32"/>
          <w:szCs w:val="32"/>
          <w:highlight w:val="none"/>
          <w:lang w:eastAsia="zh-CN"/>
        </w:rPr>
        <w:t>四川省财政厅</w:t>
      </w:r>
      <w:r>
        <w:rPr>
          <w:rFonts w:hint="eastAsia"/>
          <w:color w:val="auto"/>
          <w:sz w:val="32"/>
          <w:szCs w:val="32"/>
          <w:highlight w:val="none"/>
          <w:lang w:val="en-US" w:eastAsia="zh-CN"/>
        </w:rPr>
        <w:t xml:space="preserve"> </w:t>
      </w:r>
      <w:r>
        <w:rPr>
          <w:rFonts w:hint="eastAsia"/>
          <w:color w:val="auto"/>
          <w:sz w:val="32"/>
          <w:szCs w:val="32"/>
          <w:highlight w:val="none"/>
          <w:lang w:eastAsia="zh-CN"/>
        </w:rPr>
        <w:t>四川省教育厅《关于报送支持学前教育发展等资金2022年使用情况及2023年工作计划的通知》（川财教函</w:t>
      </w:r>
      <w:r>
        <w:rPr>
          <w:rFonts w:hint="eastAsia" w:hAnsi="仿宋_GB2312" w:cs="仿宋_GB2312"/>
          <w:kern w:val="0"/>
          <w:sz w:val="32"/>
          <w:szCs w:val="32"/>
          <w:highlight w:val="none"/>
          <w:lang w:eastAsia="zh-CN" w:bidi="ar"/>
        </w:rPr>
        <w:t>〔202</w:t>
      </w:r>
      <w:r>
        <w:rPr>
          <w:rFonts w:hint="eastAsia" w:hAnsi="仿宋_GB2312" w:cs="仿宋_GB2312"/>
          <w:kern w:val="0"/>
          <w:sz w:val="32"/>
          <w:szCs w:val="32"/>
          <w:highlight w:val="none"/>
          <w:lang w:val="en-US" w:eastAsia="zh-CN" w:bidi="ar"/>
        </w:rPr>
        <w:t>3</w:t>
      </w:r>
      <w:r>
        <w:rPr>
          <w:rFonts w:hint="eastAsia" w:hAnsi="仿宋_GB2312" w:cs="仿宋_GB2312"/>
          <w:kern w:val="0"/>
          <w:sz w:val="32"/>
          <w:szCs w:val="32"/>
          <w:highlight w:val="none"/>
          <w:lang w:eastAsia="zh-CN" w:bidi="ar"/>
        </w:rPr>
        <w:t>〕</w:t>
      </w:r>
      <w:r>
        <w:rPr>
          <w:rFonts w:hint="eastAsia"/>
          <w:color w:val="auto"/>
          <w:sz w:val="32"/>
          <w:szCs w:val="32"/>
          <w:highlight w:val="none"/>
          <w:lang w:eastAsia="zh-CN"/>
        </w:rPr>
        <w:t>4号）进行项目资金申报。</w:t>
      </w:r>
      <w:r>
        <w:rPr>
          <w:rFonts w:hint="default" w:ascii="Times New Roman" w:hAnsi="Times New Roman" w:cs="Times New Roman"/>
          <w:bCs/>
          <w:highlight w:val="none"/>
          <w:lang w:val="en-US" w:eastAsia="zh-CN"/>
        </w:rPr>
        <w:t>申报预算资金需求200.68万元，其中</w:t>
      </w:r>
      <w:r>
        <w:rPr>
          <w:rFonts w:hint="eastAsia" w:cs="Times New Roman"/>
          <w:bCs/>
          <w:highlight w:val="none"/>
          <w:lang w:val="en-US" w:eastAsia="zh-CN"/>
        </w:rPr>
        <w:t>上级资金需求132.68万元，</w:t>
      </w:r>
      <w:r>
        <w:rPr>
          <w:rFonts w:hint="default" w:ascii="Times New Roman" w:hAnsi="Times New Roman" w:cs="Times New Roman"/>
          <w:bCs/>
          <w:highlight w:val="none"/>
          <w:lang w:val="en-US" w:eastAsia="zh-CN"/>
        </w:rPr>
        <w:t>本级资金</w:t>
      </w:r>
      <w:r>
        <w:rPr>
          <w:rFonts w:hint="eastAsia" w:cs="Times New Roman"/>
          <w:bCs/>
          <w:highlight w:val="none"/>
          <w:lang w:val="en-US" w:eastAsia="zh-CN"/>
        </w:rPr>
        <w:t>需求</w:t>
      </w:r>
      <w:r>
        <w:rPr>
          <w:rFonts w:hint="default" w:ascii="Times New Roman" w:hAnsi="Times New Roman" w:cs="Times New Roman"/>
          <w:bCs/>
          <w:highlight w:val="none"/>
          <w:lang w:val="en-US" w:eastAsia="zh-CN"/>
        </w:rPr>
        <w:t>68万元</w:t>
      </w:r>
      <w:r>
        <w:rPr>
          <w:rFonts w:hint="eastAsia" w:cs="Times New Roman"/>
          <w:bCs/>
          <w:highlight w:val="none"/>
          <w:lang w:val="en-US" w:eastAsia="zh-CN"/>
        </w:rPr>
        <w:t>。此报告只体现</w:t>
      </w:r>
      <w:r>
        <w:rPr>
          <w:rFonts w:hint="default" w:ascii="Times New Roman" w:hAnsi="Times New Roman" w:cs="Times New Roman"/>
          <w:b w:val="0"/>
          <w:bCs w:val="0"/>
          <w:color w:val="000000"/>
          <w:highlight w:val="none"/>
          <w:lang w:val="en-US" w:eastAsia="zh-CN"/>
        </w:rPr>
        <w:t>部分学生资助补助经费</w:t>
      </w:r>
      <w:r>
        <w:rPr>
          <w:rFonts w:hint="eastAsia" w:cs="Times New Roman"/>
          <w:b w:val="0"/>
          <w:bCs w:val="0"/>
          <w:color w:val="000000"/>
          <w:highlight w:val="none"/>
          <w:lang w:val="en-US" w:eastAsia="zh-CN"/>
        </w:rPr>
        <w:t>和</w:t>
      </w:r>
      <w:r>
        <w:rPr>
          <w:rFonts w:hint="default" w:ascii="Times New Roman" w:hAnsi="Times New Roman" w:cs="Times New Roman"/>
          <w:b w:val="0"/>
          <w:bCs w:val="0"/>
          <w:color w:val="auto"/>
          <w:highlight w:val="none"/>
          <w:lang w:val="en-US" w:eastAsia="zh-CN"/>
        </w:rPr>
        <w:t>教育资助类政策性市级补助资金</w:t>
      </w:r>
      <w:r>
        <w:rPr>
          <w:rFonts w:hint="eastAsia" w:cs="Times New Roman"/>
          <w:b w:val="0"/>
          <w:bCs w:val="0"/>
          <w:color w:val="auto"/>
          <w:highlight w:val="none"/>
          <w:lang w:val="en-US" w:eastAsia="zh-CN"/>
        </w:rPr>
        <w:t>中的经费65.77万元，其余专项经费在相应的专项项目中体现。</w:t>
      </w:r>
    </w:p>
    <w:p>
      <w:pPr>
        <w:keepNext w:val="0"/>
        <w:keepLines w:val="0"/>
        <w:pageBreakBefore w:val="0"/>
        <w:widowControl w:val="0"/>
        <w:shd w:val="clear"/>
        <w:kinsoku/>
        <w:wordWrap/>
        <w:overflowPunct/>
        <w:topLinePunct w:val="0"/>
        <w:autoSpaceDE/>
        <w:autoSpaceDN/>
        <w:bidi w:val="0"/>
        <w:adjustRightInd w:val="0"/>
        <w:snapToGrid w:val="0"/>
        <w:spacing w:line="640" w:lineRule="exact"/>
        <w:ind w:firstLine="643" w:firstLineChars="200"/>
        <w:textAlignment w:val="auto"/>
        <w:rPr>
          <w:rFonts w:hint="default" w:ascii="Times New Roman" w:hAnsi="Times New Roman" w:cs="Times New Roman"/>
          <w:b w:val="0"/>
          <w:bCs w:val="0"/>
          <w:color w:val="auto"/>
          <w:highlight w:val="none"/>
          <w:lang w:val="en-US" w:eastAsia="zh-CN"/>
        </w:rPr>
      </w:pPr>
      <w:r>
        <w:rPr>
          <w:rFonts w:hint="eastAsia" w:ascii="仿宋_GB2312" w:hAnsi="仿宋_GB2312" w:eastAsia="仿宋_GB2312" w:cs="仿宋_GB2312"/>
          <w:b/>
          <w:bCs/>
          <w:highlight w:val="none"/>
          <w:lang w:val="en-US" w:eastAsia="zh-CN"/>
        </w:rPr>
        <w:t>2.</w:t>
      </w:r>
      <w:r>
        <w:rPr>
          <w:rFonts w:hint="default" w:ascii="仿宋_GB2312" w:hAnsi="仿宋_GB2312" w:eastAsia="仿宋_GB2312" w:cs="仿宋_GB2312"/>
          <w:b/>
          <w:bCs/>
          <w:highlight w:val="none"/>
          <w:lang w:val="en-US" w:eastAsia="zh-CN"/>
        </w:rPr>
        <w:t>资金批复：</w:t>
      </w:r>
      <w:r>
        <w:rPr>
          <w:rFonts w:hint="default" w:ascii="Times New Roman" w:hAnsi="Times New Roman" w:cs="Times New Roman"/>
          <w:b w:val="0"/>
          <w:bCs w:val="0"/>
          <w:color w:val="000000"/>
          <w:highlight w:val="none"/>
          <w:lang w:val="en-US" w:eastAsia="zh-CN"/>
        </w:rPr>
        <w:t>部分学生资助补助经费（攀财资教〔2023〕12号</w:t>
      </w:r>
      <w:r>
        <w:rPr>
          <w:rFonts w:hint="eastAsia" w:cs="Times New Roman"/>
          <w:b w:val="0"/>
          <w:bCs w:val="0"/>
          <w:color w:val="000000"/>
          <w:highlight w:val="none"/>
          <w:lang w:val="en-US" w:eastAsia="zh-CN"/>
        </w:rPr>
        <w:t>、</w:t>
      </w:r>
      <w:r>
        <w:rPr>
          <w:rFonts w:hint="default" w:ascii="Times New Roman" w:hAnsi="Times New Roman" w:cs="Times New Roman"/>
          <w:b w:val="0"/>
          <w:bCs w:val="0"/>
          <w:color w:val="auto"/>
          <w:highlight w:val="none"/>
          <w:lang w:val="en-US" w:eastAsia="zh-CN"/>
        </w:rPr>
        <w:t>攀财资教〔2023〕73号</w:t>
      </w:r>
      <w:r>
        <w:rPr>
          <w:rFonts w:hint="default" w:ascii="Times New Roman" w:hAnsi="Times New Roman" w:cs="Times New Roman"/>
          <w:b w:val="0"/>
          <w:bCs w:val="0"/>
          <w:color w:val="000000"/>
          <w:highlight w:val="none"/>
          <w:lang w:val="en-US" w:eastAsia="zh-CN"/>
        </w:rPr>
        <w:t>）35.</w:t>
      </w:r>
      <w:r>
        <w:rPr>
          <w:rFonts w:hint="eastAsia" w:cs="Times New Roman"/>
          <w:b w:val="0"/>
          <w:bCs w:val="0"/>
          <w:color w:val="000000"/>
          <w:highlight w:val="none"/>
          <w:lang w:val="en-US" w:eastAsia="zh-CN"/>
        </w:rPr>
        <w:t>93</w:t>
      </w:r>
      <w:r>
        <w:rPr>
          <w:rFonts w:hint="default" w:ascii="Times New Roman" w:hAnsi="Times New Roman" w:cs="Times New Roman"/>
          <w:b w:val="0"/>
          <w:bCs w:val="0"/>
          <w:color w:val="000000"/>
          <w:highlight w:val="none"/>
          <w:lang w:val="en-US" w:eastAsia="zh-CN"/>
        </w:rPr>
        <w:t>万元；</w:t>
      </w:r>
      <w:r>
        <w:rPr>
          <w:rFonts w:hint="default" w:ascii="Times New Roman" w:hAnsi="Times New Roman" w:cs="Times New Roman"/>
          <w:b w:val="0"/>
          <w:bCs w:val="0"/>
          <w:color w:val="auto"/>
          <w:highlight w:val="none"/>
          <w:lang w:val="en-US" w:eastAsia="zh-CN"/>
        </w:rPr>
        <w:t>教育资助类政策性市级补助资金（攀财资教〔2023〕38号）18.24万元</w:t>
      </w:r>
      <w:r>
        <w:rPr>
          <w:rFonts w:hint="eastAsia" w:cs="Times New Roman"/>
          <w:b w:val="0"/>
          <w:bCs w:val="0"/>
          <w:color w:val="auto"/>
          <w:highlight w:val="none"/>
          <w:lang w:val="en-US" w:eastAsia="zh-CN"/>
        </w:rPr>
        <w:t>；教育资助类政策性市级补助资金（上年结转行〔2023〕251号）11.6万元。学前教育发展资金中的三儿资助资金（攀财资教</w:t>
      </w:r>
      <w:r>
        <w:rPr>
          <w:rFonts w:hint="default" w:ascii="Times New Roman" w:hAnsi="Times New Roman" w:cs="Times New Roman"/>
          <w:b w:val="0"/>
          <w:bCs w:val="0"/>
          <w:color w:val="auto"/>
          <w:highlight w:val="none"/>
          <w:lang w:val="en-US" w:eastAsia="zh-CN"/>
        </w:rPr>
        <w:t>〔2023〕</w:t>
      </w:r>
      <w:r>
        <w:rPr>
          <w:rFonts w:hint="eastAsia" w:cs="Times New Roman"/>
          <w:b w:val="0"/>
          <w:bCs w:val="0"/>
          <w:color w:val="auto"/>
          <w:highlight w:val="none"/>
          <w:lang w:val="en-US" w:eastAsia="zh-CN"/>
        </w:rPr>
        <w:t>40号）14万元，在学前教育发展资金中列支，城乡义务教育中</w:t>
      </w:r>
      <w:r>
        <w:rPr>
          <w:rFonts w:hint="eastAsia" w:cs="Times New Roman"/>
          <w:b w:val="0"/>
          <w:bCs w:val="0"/>
          <w:color w:val="000000"/>
          <w:highlight w:val="none"/>
          <w:lang w:val="en-US" w:eastAsia="zh-CN"/>
        </w:rPr>
        <w:t>的寄宿生生活补助资金（</w:t>
      </w:r>
      <w:r>
        <w:rPr>
          <w:rFonts w:hint="default" w:ascii="Times New Roman" w:hAnsi="Times New Roman" w:cs="Times New Roman"/>
          <w:b w:val="0"/>
          <w:bCs w:val="0"/>
          <w:color w:val="000000"/>
          <w:highlight w:val="none"/>
          <w:lang w:val="en-US" w:eastAsia="zh-CN"/>
        </w:rPr>
        <w:t>攀财资教〔2023〕11号</w:t>
      </w:r>
      <w:r>
        <w:rPr>
          <w:rFonts w:hint="eastAsia" w:cs="Times New Roman"/>
          <w:b w:val="0"/>
          <w:bCs w:val="0"/>
          <w:color w:val="000000"/>
          <w:highlight w:val="none"/>
          <w:lang w:val="en-US" w:eastAsia="zh-CN"/>
        </w:rPr>
        <w:t>）49.86万元，在城乡义务教育补助资金中列支</w:t>
      </w:r>
      <w:r>
        <w:rPr>
          <w:rFonts w:hint="default" w:ascii="Times New Roman" w:hAnsi="Times New Roman" w:cs="Times New Roman"/>
          <w:b w:val="0"/>
          <w:bCs w:val="0"/>
          <w:color w:val="auto"/>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w:t>
      </w:r>
      <w:r>
        <w:rPr>
          <w:rFonts w:hint="eastAsia" w:eastAsia="楷体_GB2312"/>
          <w:b w:val="0"/>
          <w:bCs/>
          <w:highlight w:val="none"/>
          <w:lang w:val="en-US" w:eastAsia="zh-CN"/>
        </w:rPr>
        <w:t>二）</w:t>
      </w:r>
      <w:r>
        <w:rPr>
          <w:rFonts w:hint="eastAsia" w:eastAsia="楷体_GB2312"/>
          <w:b w:val="0"/>
          <w:bCs/>
          <w:highlight w:val="none"/>
          <w:lang w:val="zh-CN"/>
        </w:rPr>
        <w:t>资金计划、到位及使用情况。</w:t>
      </w:r>
    </w:p>
    <w:p>
      <w:pPr>
        <w:keepNext w:val="0"/>
        <w:keepLines w:val="0"/>
        <w:pageBreakBefore w:val="0"/>
        <w:widowControl w:val="0"/>
        <w:shd w:val="clear"/>
        <w:kinsoku/>
        <w:wordWrap/>
        <w:overflowPunct/>
        <w:topLinePunct w:val="0"/>
        <w:autoSpaceDE/>
        <w:autoSpaceDN/>
        <w:bidi w:val="0"/>
        <w:adjustRightInd w:val="0"/>
        <w:snapToGrid w:val="0"/>
        <w:spacing w:line="640" w:lineRule="exact"/>
        <w:ind w:firstLine="643" w:firstLineChars="200"/>
        <w:textAlignment w:val="auto"/>
        <w:rPr>
          <w:rFonts w:hint="default" w:ascii="仿宋_GB2312" w:hAnsi="仿宋_GB2312" w:eastAsia="仿宋_GB2312" w:cs="仿宋_GB2312"/>
          <w:b/>
          <w:bCs/>
          <w:highlight w:val="none"/>
          <w:lang w:val="zh-CN"/>
        </w:rPr>
      </w:pPr>
      <w:r>
        <w:rPr>
          <w:rFonts w:hint="default" w:ascii="仿宋_GB2312" w:hAnsi="仿宋_GB2312" w:eastAsia="仿宋_GB2312" w:cs="仿宋_GB2312"/>
          <w:b/>
          <w:bCs/>
          <w:highlight w:val="none"/>
          <w:lang w:val="zh-CN"/>
        </w:rPr>
        <w:t>1</w:t>
      </w:r>
      <w:r>
        <w:rPr>
          <w:rFonts w:hint="eastAsia" w:ascii="仿宋_GB2312" w:hAnsi="仿宋_GB2312" w:eastAsia="仿宋_GB2312" w:cs="仿宋_GB2312"/>
          <w:b/>
          <w:bCs/>
          <w:highlight w:val="none"/>
          <w:lang w:val="zh-CN"/>
        </w:rPr>
        <w:t>.</w:t>
      </w:r>
      <w:r>
        <w:rPr>
          <w:rFonts w:hint="default" w:ascii="仿宋_GB2312" w:hAnsi="仿宋_GB2312" w:eastAsia="仿宋_GB2312" w:cs="仿宋_GB2312"/>
          <w:b/>
          <w:bCs/>
          <w:highlight w:val="none"/>
          <w:lang w:val="zh-CN"/>
        </w:rPr>
        <w:t>资金计划及到位</w:t>
      </w:r>
    </w:p>
    <w:p>
      <w:pPr>
        <w:keepNext w:val="0"/>
        <w:keepLines w:val="0"/>
        <w:pageBreakBefore w:val="0"/>
        <w:widowControl w:val="0"/>
        <w:shd w:val="clear"/>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楷体_GB2312" w:cs="Times New Roman"/>
          <w:highlight w:val="none"/>
          <w:lang w:val="en-US"/>
        </w:rPr>
      </w:pPr>
      <w:r>
        <w:rPr>
          <w:rFonts w:hint="default" w:ascii="Times New Roman" w:hAnsi="Times New Roman" w:cs="Times New Roman"/>
          <w:b w:val="0"/>
          <w:bCs w:val="0"/>
          <w:color w:val="000000"/>
          <w:highlight w:val="none"/>
          <w:lang w:val="en-US" w:eastAsia="zh-CN"/>
        </w:rPr>
        <w:t>部分学生资助补助经费（攀财资教〔2023〕12号</w:t>
      </w:r>
      <w:r>
        <w:rPr>
          <w:rFonts w:hint="eastAsia" w:cs="Times New Roman"/>
          <w:b w:val="0"/>
          <w:bCs w:val="0"/>
          <w:color w:val="000000"/>
          <w:highlight w:val="none"/>
          <w:lang w:val="en-US" w:eastAsia="zh-CN"/>
        </w:rPr>
        <w:t>、</w:t>
      </w:r>
      <w:r>
        <w:rPr>
          <w:rFonts w:hint="default" w:ascii="Times New Roman" w:hAnsi="Times New Roman" w:cs="Times New Roman"/>
          <w:b w:val="0"/>
          <w:bCs w:val="0"/>
          <w:color w:val="auto"/>
          <w:highlight w:val="none"/>
          <w:lang w:val="en-US" w:eastAsia="zh-CN"/>
        </w:rPr>
        <w:t>攀财资教〔2023〕73号</w:t>
      </w:r>
      <w:r>
        <w:rPr>
          <w:rFonts w:hint="default" w:ascii="Times New Roman" w:hAnsi="Times New Roman" w:cs="Times New Roman"/>
          <w:b w:val="0"/>
          <w:bCs w:val="0"/>
          <w:color w:val="000000"/>
          <w:highlight w:val="none"/>
          <w:lang w:val="en-US" w:eastAsia="zh-CN"/>
        </w:rPr>
        <w:t>）35.</w:t>
      </w:r>
      <w:r>
        <w:rPr>
          <w:rFonts w:hint="eastAsia" w:cs="Times New Roman"/>
          <w:b w:val="0"/>
          <w:bCs w:val="0"/>
          <w:color w:val="000000"/>
          <w:highlight w:val="none"/>
          <w:lang w:val="en-US" w:eastAsia="zh-CN"/>
        </w:rPr>
        <w:t>93</w:t>
      </w:r>
      <w:r>
        <w:rPr>
          <w:rFonts w:hint="default" w:ascii="Times New Roman" w:hAnsi="Times New Roman" w:cs="Times New Roman"/>
          <w:b w:val="0"/>
          <w:bCs w:val="0"/>
          <w:color w:val="000000"/>
          <w:highlight w:val="none"/>
          <w:lang w:val="en-US" w:eastAsia="zh-CN"/>
        </w:rPr>
        <w:t>万元；</w:t>
      </w:r>
      <w:r>
        <w:rPr>
          <w:rFonts w:hint="default" w:ascii="Times New Roman" w:hAnsi="Times New Roman" w:cs="Times New Roman"/>
          <w:b w:val="0"/>
          <w:bCs w:val="0"/>
          <w:color w:val="auto"/>
          <w:highlight w:val="none"/>
          <w:lang w:val="en-US" w:eastAsia="zh-CN"/>
        </w:rPr>
        <w:t>教育资助类政策性市级补助资金（攀财资教〔2023〕38号）18.24万元</w:t>
      </w:r>
      <w:r>
        <w:rPr>
          <w:rFonts w:hint="eastAsia" w:cs="Times New Roman"/>
          <w:b w:val="0"/>
          <w:bCs w:val="0"/>
          <w:color w:val="auto"/>
          <w:highlight w:val="none"/>
          <w:lang w:val="en-US" w:eastAsia="zh-CN"/>
        </w:rPr>
        <w:t>；教育资助类政策性市级补助资金（上年结转行〔2023〕251号）11.6万元。共计65.77万元。</w:t>
      </w:r>
    </w:p>
    <w:p>
      <w:pPr>
        <w:keepNext w:val="0"/>
        <w:keepLines w:val="0"/>
        <w:pageBreakBefore w:val="0"/>
        <w:widowControl w:val="0"/>
        <w:shd w:val="clear"/>
        <w:kinsoku/>
        <w:wordWrap/>
        <w:overflowPunct/>
        <w:topLinePunct w:val="0"/>
        <w:autoSpaceDE/>
        <w:autoSpaceDN/>
        <w:bidi w:val="0"/>
        <w:adjustRightInd w:val="0"/>
        <w:snapToGrid w:val="0"/>
        <w:spacing w:line="640" w:lineRule="exact"/>
        <w:ind w:firstLine="720"/>
        <w:textAlignment w:val="auto"/>
        <w:rPr>
          <w:rFonts w:hint="default" w:ascii="仿宋_GB2312" w:hAnsi="仿宋_GB2312" w:eastAsia="仿宋_GB2312" w:cs="仿宋_GB2312"/>
          <w:b/>
          <w:bCs/>
          <w:highlight w:val="none"/>
          <w:lang w:val="zh-CN"/>
        </w:rPr>
      </w:pPr>
      <w:r>
        <w:rPr>
          <w:rFonts w:hint="default" w:ascii="仿宋_GB2312" w:hAnsi="仿宋_GB2312" w:eastAsia="仿宋_GB2312" w:cs="仿宋_GB2312"/>
          <w:b/>
          <w:bCs/>
          <w:highlight w:val="none"/>
          <w:lang w:val="zh-CN"/>
        </w:rPr>
        <w:t>2</w:t>
      </w:r>
      <w:r>
        <w:rPr>
          <w:rFonts w:hint="eastAsia" w:ascii="仿宋_GB2312" w:hAnsi="仿宋_GB2312" w:cs="仿宋_GB2312"/>
          <w:b/>
          <w:bCs/>
          <w:highlight w:val="none"/>
          <w:lang w:val="zh-CN"/>
        </w:rPr>
        <w:t>.</w:t>
      </w:r>
      <w:r>
        <w:rPr>
          <w:rFonts w:hint="default" w:ascii="仿宋_GB2312" w:hAnsi="仿宋_GB2312" w:eastAsia="仿宋_GB2312" w:cs="仿宋_GB2312"/>
          <w:b/>
          <w:bCs/>
          <w:highlight w:val="none"/>
          <w:lang w:val="zh-CN"/>
        </w:rPr>
        <w:t>资金使用</w:t>
      </w:r>
    </w:p>
    <w:p>
      <w:pPr>
        <w:keepNext w:val="0"/>
        <w:keepLines w:val="0"/>
        <w:pageBreakBefore w:val="0"/>
        <w:widowControl w:val="0"/>
        <w:shd w:val="clear"/>
        <w:kinsoku/>
        <w:wordWrap/>
        <w:overflowPunct/>
        <w:topLinePunct w:val="0"/>
        <w:autoSpaceDE/>
        <w:autoSpaceDN/>
        <w:bidi w:val="0"/>
        <w:adjustRightInd w:val="0"/>
        <w:snapToGrid w:val="0"/>
        <w:spacing w:line="640" w:lineRule="exact"/>
        <w:ind w:firstLine="720"/>
        <w:textAlignment w:val="auto"/>
        <w:rPr>
          <w:rFonts w:hint="default"/>
          <w:highlight w:val="none"/>
          <w:lang w:val="en-US"/>
        </w:rPr>
      </w:pPr>
      <w:r>
        <w:rPr>
          <w:rFonts w:hint="default" w:ascii="Times New Roman" w:hAnsi="Times New Roman" w:cs="Times New Roman"/>
          <w:b w:val="0"/>
          <w:bCs w:val="0"/>
          <w:color w:val="000000"/>
          <w:highlight w:val="none"/>
          <w:lang w:val="en-US" w:eastAsia="zh-CN"/>
        </w:rPr>
        <w:t>部分学生资助补助经费</w:t>
      </w:r>
      <w:r>
        <w:rPr>
          <w:rFonts w:hint="eastAsia" w:cs="Times New Roman"/>
          <w:b w:val="0"/>
          <w:bCs w:val="0"/>
          <w:color w:val="000000"/>
          <w:highlight w:val="none"/>
          <w:lang w:val="en-US" w:eastAsia="zh-CN"/>
        </w:rPr>
        <w:t>和</w:t>
      </w:r>
      <w:r>
        <w:rPr>
          <w:rFonts w:hint="default" w:ascii="Times New Roman" w:hAnsi="Times New Roman" w:cs="Times New Roman"/>
          <w:b w:val="0"/>
          <w:bCs w:val="0"/>
          <w:color w:val="auto"/>
          <w:highlight w:val="none"/>
          <w:lang w:val="en-US" w:eastAsia="zh-CN"/>
        </w:rPr>
        <w:t>教育资助类政策性市级补助资金</w:t>
      </w:r>
      <w:r>
        <w:rPr>
          <w:rFonts w:hint="eastAsia" w:cs="Times New Roman"/>
          <w:b w:val="0"/>
          <w:bCs w:val="0"/>
          <w:color w:val="auto"/>
          <w:highlight w:val="none"/>
          <w:lang w:val="en-US" w:eastAsia="zh-CN"/>
        </w:rPr>
        <w:t>共计使用60.64万元，原因是预算按2022年秋学生人数统计，而</w:t>
      </w:r>
      <w:r>
        <w:rPr>
          <w:rFonts w:hint="eastAsia" w:cs="Times New Roman"/>
          <w:highlight w:val="none"/>
          <w:lang w:val="en-US" w:eastAsia="zh-CN"/>
        </w:rPr>
        <w:t>2023年市级任务数下达减少，所以至今支付率92.2%，资金具体支出如下：</w:t>
      </w:r>
    </w:p>
    <w:tbl>
      <w:tblPr>
        <w:tblStyle w:val="7"/>
        <w:tblW w:w="9160" w:type="dxa"/>
        <w:tblInd w:w="93" w:type="dxa"/>
        <w:tblLayout w:type="autofit"/>
        <w:tblCellMar>
          <w:top w:w="0" w:type="dxa"/>
          <w:left w:w="108" w:type="dxa"/>
          <w:bottom w:w="0" w:type="dxa"/>
          <w:right w:w="108" w:type="dxa"/>
        </w:tblCellMar>
      </w:tblPr>
      <w:tblGrid>
        <w:gridCol w:w="700"/>
        <w:gridCol w:w="1180"/>
        <w:gridCol w:w="1180"/>
        <w:gridCol w:w="1960"/>
        <w:gridCol w:w="1960"/>
        <w:gridCol w:w="2180"/>
      </w:tblGrid>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shd w:val="clear" w:color="EFF2F7" w:fill="FFFFFF"/>
            <w:noWrap/>
            <w:vAlign w:val="center"/>
          </w:tcPr>
          <w:p>
            <w:pPr>
              <w:widowControl/>
              <w:shd w:val="clear" w:color="auto"/>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序号</w:t>
            </w:r>
          </w:p>
        </w:tc>
        <w:tc>
          <w:tcPr>
            <w:tcW w:w="1180" w:type="dxa"/>
            <w:tcBorders>
              <w:top w:val="single" w:color="auto" w:sz="4" w:space="0"/>
              <w:left w:val="nil"/>
              <w:bottom w:val="single" w:color="auto" w:sz="4" w:space="0"/>
              <w:right w:val="single" w:color="auto" w:sz="4" w:space="0"/>
            </w:tcBorders>
            <w:shd w:val="clear" w:color="EFF2F7" w:fill="FFFFFF"/>
            <w:noWrap/>
            <w:vAlign w:val="center"/>
          </w:tcPr>
          <w:p>
            <w:pPr>
              <w:widowControl/>
              <w:shd w:val="clear" w:color="auto"/>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项目名称</w:t>
            </w:r>
          </w:p>
        </w:tc>
        <w:tc>
          <w:tcPr>
            <w:tcW w:w="1180" w:type="dxa"/>
            <w:tcBorders>
              <w:top w:val="single" w:color="auto" w:sz="4" w:space="0"/>
              <w:left w:val="nil"/>
              <w:bottom w:val="single" w:color="auto" w:sz="4" w:space="0"/>
              <w:right w:val="single" w:color="auto" w:sz="4" w:space="0"/>
            </w:tcBorders>
            <w:shd w:val="clear" w:color="EFF2F7" w:fill="FFFFFF"/>
            <w:noWrap/>
            <w:vAlign w:val="center"/>
          </w:tcPr>
          <w:p>
            <w:pPr>
              <w:widowControl/>
              <w:shd w:val="clear" w:color="auto"/>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资金来源</w:t>
            </w:r>
          </w:p>
        </w:tc>
        <w:tc>
          <w:tcPr>
            <w:tcW w:w="1960" w:type="dxa"/>
            <w:tcBorders>
              <w:top w:val="single" w:color="auto" w:sz="4" w:space="0"/>
              <w:left w:val="nil"/>
              <w:bottom w:val="single" w:color="auto" w:sz="4" w:space="0"/>
              <w:right w:val="single" w:color="auto" w:sz="4" w:space="0"/>
            </w:tcBorders>
            <w:shd w:val="clear" w:color="EFF2F7" w:fill="FFFFFF"/>
            <w:noWrap/>
            <w:vAlign w:val="center"/>
          </w:tcPr>
          <w:p>
            <w:pPr>
              <w:widowControl/>
              <w:shd w:val="clear" w:color="auto"/>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计划资金（</w:t>
            </w:r>
            <w:r>
              <w:rPr>
                <w:rFonts w:hint="eastAsia" w:ascii="宋体" w:hAnsi="宋体" w:eastAsia="宋体" w:cs="宋体"/>
                <w:b/>
                <w:bCs/>
                <w:color w:val="auto"/>
                <w:kern w:val="0"/>
                <w:sz w:val="22"/>
                <w:szCs w:val="22"/>
                <w:highlight w:val="none"/>
                <w:lang w:eastAsia="zh-CN"/>
              </w:rPr>
              <w:t>万</w:t>
            </w:r>
            <w:r>
              <w:rPr>
                <w:rFonts w:hint="eastAsia" w:ascii="宋体" w:hAnsi="宋体" w:eastAsia="宋体" w:cs="宋体"/>
                <w:b/>
                <w:bCs/>
                <w:color w:val="auto"/>
                <w:kern w:val="0"/>
                <w:sz w:val="22"/>
                <w:szCs w:val="22"/>
                <w:highlight w:val="none"/>
              </w:rPr>
              <w:t>元）</w:t>
            </w:r>
          </w:p>
        </w:tc>
        <w:tc>
          <w:tcPr>
            <w:tcW w:w="1960" w:type="dxa"/>
            <w:tcBorders>
              <w:top w:val="single" w:color="auto" w:sz="4" w:space="0"/>
              <w:left w:val="nil"/>
              <w:bottom w:val="single" w:color="auto" w:sz="4" w:space="0"/>
              <w:right w:val="single" w:color="auto" w:sz="4" w:space="0"/>
            </w:tcBorders>
            <w:shd w:val="clear" w:color="000000" w:fill="FFFFFF"/>
            <w:noWrap/>
            <w:vAlign w:val="center"/>
          </w:tcPr>
          <w:p>
            <w:pPr>
              <w:widowControl/>
              <w:shd w:val="clear" w:color="auto"/>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到位资金（</w:t>
            </w:r>
            <w:r>
              <w:rPr>
                <w:rFonts w:hint="eastAsia" w:ascii="宋体" w:hAnsi="宋体" w:eastAsia="宋体" w:cs="宋体"/>
                <w:b/>
                <w:bCs/>
                <w:color w:val="auto"/>
                <w:kern w:val="0"/>
                <w:sz w:val="22"/>
                <w:szCs w:val="22"/>
                <w:highlight w:val="none"/>
                <w:lang w:eastAsia="zh-CN"/>
              </w:rPr>
              <w:t>万</w:t>
            </w:r>
            <w:r>
              <w:rPr>
                <w:rFonts w:hint="eastAsia" w:ascii="宋体" w:hAnsi="宋体" w:eastAsia="宋体" w:cs="宋体"/>
                <w:b/>
                <w:bCs/>
                <w:color w:val="auto"/>
                <w:kern w:val="0"/>
                <w:sz w:val="22"/>
                <w:szCs w:val="22"/>
                <w:highlight w:val="none"/>
              </w:rPr>
              <w:t>元）</w:t>
            </w:r>
          </w:p>
        </w:tc>
        <w:tc>
          <w:tcPr>
            <w:tcW w:w="2180" w:type="dxa"/>
            <w:tcBorders>
              <w:top w:val="single" w:color="auto" w:sz="4" w:space="0"/>
              <w:left w:val="nil"/>
              <w:bottom w:val="single" w:color="auto" w:sz="4" w:space="0"/>
              <w:right w:val="single" w:color="auto" w:sz="4" w:space="0"/>
            </w:tcBorders>
            <w:shd w:val="clear" w:color="EFF2F7" w:fill="FFFFFF"/>
            <w:noWrap/>
            <w:vAlign w:val="center"/>
          </w:tcPr>
          <w:p>
            <w:pPr>
              <w:widowControl/>
              <w:shd w:val="clear" w:color="auto"/>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使用资金（</w:t>
            </w:r>
            <w:r>
              <w:rPr>
                <w:rFonts w:hint="eastAsia" w:ascii="宋体" w:hAnsi="宋体" w:eastAsia="宋体" w:cs="宋体"/>
                <w:b/>
                <w:bCs/>
                <w:color w:val="auto"/>
                <w:kern w:val="0"/>
                <w:sz w:val="22"/>
                <w:szCs w:val="22"/>
                <w:highlight w:val="none"/>
                <w:lang w:eastAsia="zh-CN"/>
              </w:rPr>
              <w:t>万</w:t>
            </w:r>
            <w:r>
              <w:rPr>
                <w:rFonts w:hint="eastAsia" w:ascii="宋体" w:hAnsi="宋体" w:eastAsia="宋体" w:cs="宋体"/>
                <w:b/>
                <w:bCs/>
                <w:color w:val="auto"/>
                <w:kern w:val="0"/>
                <w:sz w:val="22"/>
                <w:szCs w:val="22"/>
                <w:highlight w:val="none"/>
              </w:rPr>
              <w:t>元）</w:t>
            </w:r>
          </w:p>
        </w:tc>
      </w:tr>
      <w:tr>
        <w:tblPrEx>
          <w:tblCellMar>
            <w:top w:w="0" w:type="dxa"/>
            <w:left w:w="108" w:type="dxa"/>
            <w:bottom w:w="0" w:type="dxa"/>
            <w:right w:w="108" w:type="dxa"/>
          </w:tblCellMar>
        </w:tblPrEx>
        <w:trPr>
          <w:trHeight w:val="600" w:hRule="atLeast"/>
        </w:trPr>
        <w:tc>
          <w:tcPr>
            <w:tcW w:w="70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shd w:val="clear" w:color="auto"/>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shd w:val="clear" w:color="auto"/>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部分学生资助补助经费</w:t>
            </w:r>
          </w:p>
        </w:tc>
        <w:tc>
          <w:tcPr>
            <w:tcW w:w="1180" w:type="dxa"/>
            <w:tcBorders>
              <w:top w:val="nil"/>
              <w:left w:val="nil"/>
              <w:bottom w:val="single" w:color="auto" w:sz="4" w:space="0"/>
              <w:right w:val="single" w:color="auto" w:sz="4" w:space="0"/>
            </w:tcBorders>
            <w:shd w:val="clear" w:color="000000" w:fill="FFFFFF"/>
            <w:noWrap/>
            <w:vAlign w:val="center"/>
          </w:tcPr>
          <w:p>
            <w:pPr>
              <w:widowControl/>
              <w:shd w:val="clear" w:color="auto"/>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当年拨付</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shd w:val="clear" w:color="auto"/>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35.93</w:t>
            </w:r>
          </w:p>
        </w:tc>
        <w:tc>
          <w:tcPr>
            <w:tcW w:w="1960" w:type="dxa"/>
            <w:tcBorders>
              <w:top w:val="nil"/>
              <w:left w:val="nil"/>
              <w:bottom w:val="single" w:color="auto" w:sz="4" w:space="0"/>
              <w:right w:val="single" w:color="auto" w:sz="4" w:space="0"/>
            </w:tcBorders>
            <w:shd w:val="clear" w:color="000000" w:fill="FFFFFF"/>
            <w:noWrap/>
            <w:vAlign w:val="center"/>
          </w:tcPr>
          <w:p>
            <w:pPr>
              <w:widowControl/>
              <w:shd w:val="clear" w:color="auto"/>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35.93</w:t>
            </w:r>
          </w:p>
        </w:tc>
        <w:tc>
          <w:tcPr>
            <w:tcW w:w="2180" w:type="dxa"/>
            <w:tcBorders>
              <w:top w:val="nil"/>
              <w:left w:val="nil"/>
              <w:bottom w:val="single" w:color="auto" w:sz="4" w:space="0"/>
              <w:right w:val="single" w:color="auto" w:sz="4" w:space="0"/>
            </w:tcBorders>
            <w:shd w:val="clear" w:color="000000" w:fill="FFFFFF"/>
            <w:noWrap/>
            <w:vAlign w:val="center"/>
          </w:tcPr>
          <w:p>
            <w:pPr>
              <w:widowControl/>
              <w:shd w:val="clear" w:color="auto"/>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35.93</w:t>
            </w:r>
          </w:p>
        </w:tc>
      </w:tr>
      <w:tr>
        <w:tblPrEx>
          <w:tblCellMar>
            <w:top w:w="0" w:type="dxa"/>
            <w:left w:w="108" w:type="dxa"/>
            <w:bottom w:w="0" w:type="dxa"/>
            <w:right w:w="108" w:type="dxa"/>
          </w:tblCellMar>
        </w:tblPrEx>
        <w:trPr>
          <w:trHeight w:val="660" w:hRule="atLeast"/>
        </w:trPr>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jc w:val="left"/>
              <w:rPr>
                <w:rFonts w:ascii="宋体" w:hAnsi="宋体" w:eastAsia="宋体" w:cs="宋体"/>
                <w:color w:val="auto"/>
                <w:kern w:val="0"/>
                <w:sz w:val="22"/>
                <w:szCs w:val="22"/>
                <w:highlight w:val="none"/>
              </w:rPr>
            </w:pPr>
          </w:p>
        </w:tc>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jc w:val="left"/>
              <w:rPr>
                <w:rFonts w:ascii="宋体" w:hAnsi="宋体" w:eastAsia="宋体" w:cs="宋体"/>
                <w:color w:val="auto"/>
                <w:kern w:val="0"/>
                <w:sz w:val="22"/>
                <w:szCs w:val="22"/>
                <w:highlight w:val="none"/>
              </w:rPr>
            </w:pPr>
          </w:p>
        </w:tc>
        <w:tc>
          <w:tcPr>
            <w:tcW w:w="1180" w:type="dxa"/>
            <w:tcBorders>
              <w:top w:val="nil"/>
              <w:left w:val="nil"/>
              <w:bottom w:val="single" w:color="auto" w:sz="4" w:space="0"/>
              <w:right w:val="single" w:color="auto" w:sz="4" w:space="0"/>
            </w:tcBorders>
            <w:shd w:val="clear" w:color="000000" w:fill="FFFFFF"/>
            <w:noWrap/>
            <w:vAlign w:val="center"/>
          </w:tcPr>
          <w:p>
            <w:pPr>
              <w:widowControl/>
              <w:shd w:val="clear" w:color="auto"/>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上年结转</w:t>
            </w:r>
          </w:p>
        </w:tc>
        <w:tc>
          <w:tcPr>
            <w:tcW w:w="1960" w:type="dxa"/>
            <w:tcBorders>
              <w:top w:val="nil"/>
              <w:left w:val="nil"/>
              <w:bottom w:val="single" w:color="auto" w:sz="4" w:space="0"/>
              <w:right w:val="single" w:color="auto" w:sz="4" w:space="0"/>
            </w:tcBorders>
            <w:shd w:val="clear" w:color="000000" w:fill="FFFFFF"/>
            <w:noWrap w:val="0"/>
            <w:vAlign w:val="center"/>
          </w:tcPr>
          <w:p>
            <w:pPr>
              <w:widowControl/>
              <w:shd w:val="clear" w:color="auto"/>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0</w:t>
            </w:r>
          </w:p>
        </w:tc>
        <w:tc>
          <w:tcPr>
            <w:tcW w:w="1960" w:type="dxa"/>
            <w:tcBorders>
              <w:top w:val="nil"/>
              <w:left w:val="nil"/>
              <w:bottom w:val="single" w:color="auto" w:sz="4" w:space="0"/>
              <w:right w:val="single" w:color="auto" w:sz="4" w:space="0"/>
            </w:tcBorders>
            <w:shd w:val="clear" w:color="000000" w:fill="FFFFFF"/>
            <w:noWrap/>
            <w:vAlign w:val="center"/>
          </w:tcPr>
          <w:p>
            <w:pPr>
              <w:widowControl/>
              <w:shd w:val="clear" w:color="auto"/>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0</w:t>
            </w:r>
          </w:p>
        </w:tc>
        <w:tc>
          <w:tcPr>
            <w:tcW w:w="2180" w:type="dxa"/>
            <w:tcBorders>
              <w:top w:val="nil"/>
              <w:left w:val="nil"/>
              <w:bottom w:val="single" w:color="auto" w:sz="4" w:space="0"/>
              <w:right w:val="single" w:color="auto" w:sz="4" w:space="0"/>
            </w:tcBorders>
            <w:shd w:val="clear" w:color="000000" w:fill="FFFFFF"/>
            <w:noWrap/>
            <w:vAlign w:val="center"/>
          </w:tcPr>
          <w:p>
            <w:pPr>
              <w:widowControl/>
              <w:shd w:val="clear" w:color="auto"/>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0</w:t>
            </w:r>
          </w:p>
        </w:tc>
      </w:tr>
      <w:tr>
        <w:tblPrEx>
          <w:tblCellMar>
            <w:top w:w="0" w:type="dxa"/>
            <w:left w:w="108" w:type="dxa"/>
            <w:bottom w:w="0" w:type="dxa"/>
            <w:right w:w="108" w:type="dxa"/>
          </w:tblCellMar>
        </w:tblPrEx>
        <w:trPr>
          <w:trHeight w:val="645" w:hRule="atLeast"/>
        </w:trPr>
        <w:tc>
          <w:tcPr>
            <w:tcW w:w="700" w:type="dxa"/>
            <w:vMerge w:val="restart"/>
            <w:tcBorders>
              <w:top w:val="single" w:color="auto" w:sz="4" w:space="0"/>
              <w:left w:val="single" w:color="auto" w:sz="4" w:space="0"/>
              <w:right w:val="single" w:color="auto" w:sz="4" w:space="0"/>
            </w:tcBorders>
            <w:shd w:val="clear" w:color="auto" w:fill="auto"/>
            <w:noWrap w:val="0"/>
            <w:vAlign w:val="center"/>
          </w:tcPr>
          <w:p>
            <w:pPr>
              <w:widowControl/>
              <w:shd w:val="clear" w:color="auto"/>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w:t>
            </w:r>
          </w:p>
        </w:tc>
        <w:tc>
          <w:tcPr>
            <w:tcW w:w="1180" w:type="dxa"/>
            <w:vMerge w:val="restart"/>
            <w:tcBorders>
              <w:top w:val="single" w:color="auto" w:sz="4" w:space="0"/>
              <w:left w:val="single" w:color="auto" w:sz="4" w:space="0"/>
              <w:right w:val="single" w:color="auto" w:sz="4" w:space="0"/>
            </w:tcBorders>
            <w:shd w:val="clear" w:color="auto" w:fill="auto"/>
            <w:noWrap w:val="0"/>
            <w:vAlign w:val="center"/>
          </w:tcPr>
          <w:p>
            <w:pPr>
              <w:widowControl/>
              <w:shd w:val="clear" w:color="auto"/>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教育资助类政策性市级补助资金</w:t>
            </w:r>
          </w:p>
        </w:tc>
        <w:tc>
          <w:tcPr>
            <w:tcW w:w="1180" w:type="dxa"/>
            <w:tcBorders>
              <w:top w:val="single" w:color="auto" w:sz="4" w:space="0"/>
              <w:left w:val="nil"/>
              <w:bottom w:val="single" w:color="auto" w:sz="4" w:space="0"/>
              <w:right w:val="single" w:color="auto" w:sz="4" w:space="0"/>
            </w:tcBorders>
            <w:shd w:val="clear" w:color="000000" w:fill="FFFFFF"/>
            <w:noWrap/>
            <w:vAlign w:val="center"/>
          </w:tcPr>
          <w:p>
            <w:pPr>
              <w:widowControl/>
              <w:shd w:val="clear" w:color="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当年拨付</w:t>
            </w:r>
          </w:p>
        </w:tc>
        <w:tc>
          <w:tcPr>
            <w:tcW w:w="1960" w:type="dxa"/>
            <w:tcBorders>
              <w:top w:val="single" w:color="auto" w:sz="4" w:space="0"/>
              <w:left w:val="nil"/>
              <w:bottom w:val="single" w:color="auto" w:sz="4" w:space="0"/>
              <w:right w:val="single" w:color="auto" w:sz="4" w:space="0"/>
            </w:tcBorders>
            <w:shd w:val="clear" w:color="000000" w:fill="FFFFFF"/>
            <w:noWrap w:val="0"/>
            <w:vAlign w:val="center"/>
          </w:tcPr>
          <w:p>
            <w:pPr>
              <w:widowControl/>
              <w:shd w:val="clear" w:color="auto"/>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18.24</w:t>
            </w:r>
          </w:p>
        </w:tc>
        <w:tc>
          <w:tcPr>
            <w:tcW w:w="1960" w:type="dxa"/>
            <w:tcBorders>
              <w:top w:val="single" w:color="auto" w:sz="4" w:space="0"/>
              <w:left w:val="nil"/>
              <w:bottom w:val="single" w:color="auto" w:sz="4" w:space="0"/>
              <w:right w:val="single" w:color="auto" w:sz="4" w:space="0"/>
            </w:tcBorders>
            <w:shd w:val="clear" w:color="000000" w:fill="FFFFFF"/>
            <w:noWrap/>
            <w:vAlign w:val="center"/>
          </w:tcPr>
          <w:p>
            <w:pPr>
              <w:widowControl/>
              <w:shd w:val="clear" w:color="auto"/>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18.24</w:t>
            </w:r>
          </w:p>
        </w:tc>
        <w:tc>
          <w:tcPr>
            <w:tcW w:w="2180" w:type="dxa"/>
            <w:tcBorders>
              <w:top w:val="single" w:color="auto" w:sz="4" w:space="0"/>
              <w:left w:val="nil"/>
              <w:bottom w:val="single" w:color="auto" w:sz="4" w:space="0"/>
              <w:right w:val="single" w:color="auto" w:sz="4" w:space="0"/>
            </w:tcBorders>
            <w:shd w:val="clear" w:color="000000" w:fill="FFFFFF"/>
            <w:noWrap/>
            <w:vAlign w:val="center"/>
          </w:tcPr>
          <w:p>
            <w:pPr>
              <w:widowControl/>
              <w:shd w:val="clear" w:color="auto"/>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13.29</w:t>
            </w:r>
          </w:p>
        </w:tc>
      </w:tr>
      <w:tr>
        <w:tblPrEx>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auto" w:sz="4" w:space="0"/>
              <w:right w:val="single" w:color="auto" w:sz="4" w:space="0"/>
            </w:tcBorders>
            <w:shd w:val="clear" w:color="auto" w:fill="auto"/>
            <w:noWrap w:val="0"/>
            <w:vAlign w:val="center"/>
          </w:tcPr>
          <w:p>
            <w:pPr>
              <w:widowControl/>
              <w:shd w:val="clear" w:color="auto"/>
              <w:jc w:val="left"/>
              <w:rPr>
                <w:rFonts w:ascii="宋体" w:hAnsi="宋体" w:eastAsia="宋体" w:cs="宋体"/>
                <w:color w:val="auto"/>
                <w:kern w:val="0"/>
                <w:sz w:val="22"/>
                <w:szCs w:val="22"/>
                <w:highlight w:val="none"/>
              </w:rPr>
            </w:pPr>
          </w:p>
        </w:tc>
        <w:tc>
          <w:tcPr>
            <w:tcW w:w="1180" w:type="dxa"/>
            <w:vMerge w:val="continue"/>
            <w:tcBorders>
              <w:left w:val="single" w:color="auto" w:sz="4" w:space="0"/>
              <w:bottom w:val="single" w:color="auto" w:sz="4" w:space="0"/>
              <w:right w:val="single" w:color="auto" w:sz="4" w:space="0"/>
            </w:tcBorders>
            <w:shd w:val="clear" w:color="auto" w:fill="auto"/>
            <w:noWrap w:val="0"/>
            <w:vAlign w:val="center"/>
          </w:tcPr>
          <w:p>
            <w:pPr>
              <w:widowControl/>
              <w:shd w:val="clear" w:color="auto"/>
              <w:jc w:val="left"/>
              <w:rPr>
                <w:rFonts w:ascii="宋体" w:hAnsi="宋体" w:eastAsia="宋体" w:cs="宋体"/>
                <w:color w:val="auto"/>
                <w:kern w:val="0"/>
                <w:sz w:val="22"/>
                <w:szCs w:val="22"/>
                <w:highlight w:val="none"/>
              </w:rPr>
            </w:pPr>
          </w:p>
        </w:tc>
        <w:tc>
          <w:tcPr>
            <w:tcW w:w="1180" w:type="dxa"/>
            <w:tcBorders>
              <w:top w:val="single" w:color="auto" w:sz="4" w:space="0"/>
              <w:left w:val="nil"/>
              <w:bottom w:val="single" w:color="auto" w:sz="4" w:space="0"/>
              <w:right w:val="single" w:color="auto" w:sz="4" w:space="0"/>
            </w:tcBorders>
            <w:shd w:val="clear" w:color="000000" w:fill="FFFFFF"/>
            <w:noWrap/>
            <w:vAlign w:val="center"/>
          </w:tcPr>
          <w:p>
            <w:pPr>
              <w:widowControl/>
              <w:shd w:val="clear" w:color="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上年结转</w:t>
            </w:r>
          </w:p>
        </w:tc>
        <w:tc>
          <w:tcPr>
            <w:tcW w:w="1960" w:type="dxa"/>
            <w:tcBorders>
              <w:top w:val="single" w:color="auto" w:sz="4" w:space="0"/>
              <w:left w:val="nil"/>
              <w:bottom w:val="single" w:color="auto" w:sz="4" w:space="0"/>
              <w:right w:val="single" w:color="auto" w:sz="4" w:space="0"/>
            </w:tcBorders>
            <w:shd w:val="clear" w:color="000000" w:fill="FFFFFF"/>
            <w:noWrap w:val="0"/>
            <w:vAlign w:val="center"/>
          </w:tcPr>
          <w:p>
            <w:pPr>
              <w:widowControl/>
              <w:shd w:val="clear" w:color="auto"/>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11.42</w:t>
            </w:r>
          </w:p>
        </w:tc>
        <w:tc>
          <w:tcPr>
            <w:tcW w:w="1960" w:type="dxa"/>
            <w:tcBorders>
              <w:top w:val="single" w:color="auto" w:sz="4" w:space="0"/>
              <w:left w:val="nil"/>
              <w:bottom w:val="single" w:color="auto" w:sz="4" w:space="0"/>
              <w:right w:val="single" w:color="auto" w:sz="4" w:space="0"/>
            </w:tcBorders>
            <w:shd w:val="clear" w:color="000000" w:fill="FFFFFF"/>
            <w:noWrap/>
            <w:vAlign w:val="center"/>
          </w:tcPr>
          <w:p>
            <w:pPr>
              <w:widowControl/>
              <w:shd w:val="clear" w:color="auto"/>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11.6</w:t>
            </w:r>
          </w:p>
        </w:tc>
        <w:tc>
          <w:tcPr>
            <w:tcW w:w="2180" w:type="dxa"/>
            <w:tcBorders>
              <w:top w:val="single" w:color="auto" w:sz="4" w:space="0"/>
              <w:left w:val="nil"/>
              <w:bottom w:val="single" w:color="auto" w:sz="4" w:space="0"/>
              <w:right w:val="single" w:color="auto" w:sz="4" w:space="0"/>
            </w:tcBorders>
            <w:shd w:val="clear" w:color="000000" w:fill="FFFFFF"/>
            <w:noWrap/>
            <w:vAlign w:val="center"/>
          </w:tcPr>
          <w:p>
            <w:pPr>
              <w:widowControl/>
              <w:shd w:val="clear" w:color="auto"/>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11.42</w:t>
            </w:r>
          </w:p>
        </w:tc>
      </w:tr>
    </w:tbl>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（三）项目财务管理情况。</w:t>
      </w:r>
    </w:p>
    <w:p>
      <w:pPr>
        <w:keepNext w:val="0"/>
        <w:keepLines w:val="0"/>
        <w:pageBreakBefore w:val="0"/>
        <w:widowControl w:val="0"/>
        <w:shd w:val="clear"/>
        <w:kinsoku/>
        <w:wordWrap/>
        <w:overflowPunct/>
        <w:topLinePunct w:val="0"/>
        <w:autoSpaceDE/>
        <w:autoSpaceDN/>
        <w:bidi w:val="0"/>
        <w:adjustRightInd w:val="0"/>
        <w:snapToGrid w:val="0"/>
        <w:spacing w:line="640" w:lineRule="exact"/>
        <w:ind w:firstLine="640" w:firstLineChars="200"/>
        <w:textAlignment w:val="auto"/>
        <w:rPr>
          <w:rFonts w:hint="eastAsia" w:cs="Times New Roman"/>
          <w:color w:val="222222"/>
          <w:kern w:val="0"/>
          <w:highlight w:val="none"/>
          <w:lang w:eastAsia="zh-CN"/>
        </w:rPr>
      </w:pPr>
      <w:r>
        <w:rPr>
          <w:rFonts w:hint="default" w:ascii="Times New Roman" w:hAnsi="Times New Roman" w:cs="Times New Roman"/>
          <w:color w:val="222222"/>
          <w:kern w:val="0"/>
          <w:highlight w:val="none"/>
        </w:rPr>
        <w:t>1.及时</w:t>
      </w:r>
      <w:r>
        <w:rPr>
          <w:rFonts w:hint="eastAsia" w:cs="Times New Roman"/>
          <w:color w:val="222222"/>
          <w:kern w:val="0"/>
          <w:highlight w:val="none"/>
          <w:lang w:val="en-US" w:eastAsia="zh-CN"/>
        </w:rPr>
        <w:t>召开</w:t>
      </w:r>
      <w:r>
        <w:rPr>
          <w:rFonts w:hint="default" w:ascii="Times New Roman" w:hAnsi="Times New Roman" w:cs="Times New Roman"/>
          <w:color w:val="222222"/>
          <w:kern w:val="0"/>
          <w:highlight w:val="none"/>
        </w:rPr>
        <w:t>2023年春季学期</w:t>
      </w:r>
      <w:r>
        <w:rPr>
          <w:rFonts w:hint="eastAsia" w:cs="Times New Roman"/>
          <w:color w:val="222222"/>
          <w:kern w:val="0"/>
          <w:highlight w:val="none"/>
          <w:lang w:val="en-US" w:eastAsia="zh-CN"/>
        </w:rPr>
        <w:t>学生</w:t>
      </w:r>
      <w:r>
        <w:rPr>
          <w:rFonts w:hint="default" w:ascii="Times New Roman" w:hAnsi="Times New Roman" w:cs="Times New Roman"/>
          <w:color w:val="222222"/>
          <w:kern w:val="0"/>
          <w:highlight w:val="none"/>
        </w:rPr>
        <w:t>资助工作培训会</w:t>
      </w:r>
      <w:r>
        <w:rPr>
          <w:rFonts w:hint="eastAsia" w:cs="Times New Roman"/>
          <w:color w:val="222222"/>
          <w:kern w:val="0"/>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640" w:lineRule="exact"/>
        <w:ind w:firstLine="640" w:firstLineChars="200"/>
        <w:textAlignment w:val="auto"/>
        <w:rPr>
          <w:rFonts w:hint="eastAsia" w:ascii="Times New Roman" w:hAnsi="Times New Roman" w:eastAsia="仿宋_GB2312" w:cs="Times New Roman"/>
          <w:color w:val="222222"/>
          <w:kern w:val="0"/>
          <w:highlight w:val="none"/>
          <w:lang w:eastAsia="zh-CN"/>
        </w:rPr>
      </w:pPr>
      <w:r>
        <w:rPr>
          <w:rFonts w:hint="eastAsia" w:cs="Times New Roman"/>
          <w:color w:val="222222"/>
          <w:kern w:val="0"/>
          <w:highlight w:val="none"/>
          <w:lang w:val="en-US" w:eastAsia="zh-CN"/>
        </w:rPr>
        <w:t>2.开展2023年学生资助交叉检查工作</w:t>
      </w:r>
      <w:r>
        <w:rPr>
          <w:rFonts w:hint="eastAsia" w:cs="Times New Roman"/>
          <w:color w:val="222222"/>
          <w:kern w:val="0"/>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640" w:lineRule="exact"/>
        <w:ind w:firstLine="640" w:firstLineChars="200"/>
        <w:textAlignment w:val="auto"/>
        <w:rPr>
          <w:rFonts w:hint="eastAsia" w:ascii="Times New Roman" w:hAnsi="Times New Roman" w:eastAsia="仿宋_GB2312" w:cs="Times New Roman"/>
          <w:color w:val="222222"/>
          <w:kern w:val="0"/>
          <w:highlight w:val="none"/>
          <w:lang w:eastAsia="zh-CN"/>
        </w:rPr>
      </w:pPr>
      <w:r>
        <w:rPr>
          <w:rFonts w:hint="eastAsia" w:cs="Times New Roman"/>
          <w:color w:val="222222"/>
          <w:kern w:val="0"/>
          <w:highlight w:val="none"/>
          <w:lang w:val="en-US" w:eastAsia="zh-CN"/>
        </w:rPr>
        <w:t>3</w:t>
      </w:r>
      <w:r>
        <w:rPr>
          <w:rFonts w:hint="default" w:ascii="Times New Roman" w:hAnsi="Times New Roman" w:cs="Times New Roman"/>
          <w:color w:val="222222"/>
          <w:kern w:val="0"/>
          <w:highlight w:val="none"/>
        </w:rPr>
        <w:t>.</w:t>
      </w:r>
      <w:r>
        <w:rPr>
          <w:rFonts w:hint="eastAsia" w:cs="Times New Roman"/>
          <w:color w:val="222222"/>
          <w:kern w:val="0"/>
          <w:highlight w:val="none"/>
          <w:lang w:eastAsia="zh-CN"/>
        </w:rPr>
        <w:t>印</w:t>
      </w:r>
      <w:r>
        <w:rPr>
          <w:rFonts w:hint="eastAsia" w:cs="Times New Roman"/>
          <w:color w:val="222222"/>
          <w:kern w:val="0"/>
          <w:highlight w:val="none"/>
          <w:lang w:val="en-US" w:eastAsia="zh-CN"/>
        </w:rPr>
        <w:t>发《关于开展2023年春/秋季学期学生资助工作的通知》，要求</w:t>
      </w:r>
      <w:r>
        <w:rPr>
          <w:rFonts w:hint="default" w:ascii="Times New Roman" w:hAnsi="Times New Roman" w:cs="Times New Roman"/>
          <w:color w:val="222222"/>
          <w:kern w:val="0"/>
          <w:highlight w:val="none"/>
        </w:rPr>
        <w:t>各中小学校、幼儿园</w:t>
      </w:r>
      <w:r>
        <w:rPr>
          <w:rFonts w:hint="eastAsia" w:cs="Times New Roman"/>
          <w:color w:val="222222"/>
          <w:kern w:val="0"/>
          <w:highlight w:val="none"/>
          <w:lang w:val="en-US" w:eastAsia="zh-CN"/>
        </w:rPr>
        <w:t>按照时间节点、步骤要求开展资助工作</w:t>
      </w:r>
      <w:r>
        <w:rPr>
          <w:rFonts w:hint="eastAsia" w:cs="Times New Roman"/>
          <w:color w:val="222222"/>
          <w:kern w:val="0"/>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640" w:lineRule="exact"/>
        <w:ind w:firstLine="640" w:firstLineChars="200"/>
        <w:textAlignment w:val="auto"/>
        <w:rPr>
          <w:highlight w:val="none"/>
          <w:lang w:val="zh-CN"/>
        </w:rPr>
      </w:pPr>
      <w:r>
        <w:rPr>
          <w:rFonts w:hint="eastAsia" w:cs="Times New Roman"/>
          <w:color w:val="222222"/>
          <w:kern w:val="0"/>
          <w:highlight w:val="none"/>
          <w:lang w:val="en-US" w:eastAsia="zh-CN"/>
        </w:rPr>
        <w:t>4</w:t>
      </w:r>
      <w:r>
        <w:rPr>
          <w:rFonts w:hint="default" w:ascii="Times New Roman" w:hAnsi="Times New Roman" w:cs="Times New Roman"/>
          <w:color w:val="222222"/>
          <w:kern w:val="0"/>
          <w:highlight w:val="none"/>
        </w:rPr>
        <w:t>.严把资金管理关，学生资助资金原则上均通过惠民惠农财政补贴资金社会保障卡“一卡通”发放监管系统统一发放至学生本人四川省社会保障卡。</w:t>
      </w:r>
    </w:p>
    <w:p>
      <w:pPr>
        <w:shd w:val="clear" w:color="auto"/>
        <w:adjustRightInd w:val="0"/>
        <w:snapToGrid w:val="0"/>
        <w:spacing w:line="600" w:lineRule="exact"/>
        <w:ind w:firstLine="720"/>
        <w:rPr>
          <w:highlight w:val="none"/>
          <w:lang w:val="zh-CN"/>
        </w:rPr>
      </w:pPr>
      <w:r>
        <w:rPr>
          <w:highlight w:val="none"/>
          <w:lang w:val="zh-CN"/>
        </w:rPr>
        <w:t>财务管理制度健全，严格执行财务管理制度，账务处理及时，会计核算规范。</w:t>
      </w:r>
    </w:p>
    <w:p>
      <w:pPr>
        <w:shd w:val="clear" w:color="auto"/>
        <w:adjustRightInd w:val="0"/>
        <w:snapToGrid w:val="0"/>
        <w:spacing w:line="600" w:lineRule="exact"/>
        <w:ind w:firstLine="720"/>
        <w:rPr>
          <w:rFonts w:eastAsia="黑体"/>
          <w:highlight w:val="none"/>
        </w:rPr>
      </w:pPr>
      <w:r>
        <w:rPr>
          <w:rFonts w:eastAsia="黑体"/>
          <w:highlight w:val="none"/>
        </w:rPr>
        <w:t>三、项目实施及管理情况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（一）项目组织架构及实施流程。</w:t>
      </w:r>
    </w:p>
    <w:p>
      <w:pPr>
        <w:shd w:val="clear" w:color="auto"/>
        <w:adjustRightInd w:val="0"/>
        <w:snapToGrid w:val="0"/>
        <w:spacing w:line="560" w:lineRule="exact"/>
        <w:ind w:firstLine="640" w:firstLineChars="200"/>
        <w:rPr>
          <w:rFonts w:eastAsia="楷体_GB2312"/>
          <w:b/>
          <w:highlight w:val="none"/>
        </w:rPr>
      </w:pPr>
      <w:r>
        <w:rPr>
          <w:rFonts w:hint="eastAsia"/>
          <w:highlight w:val="none"/>
        </w:rPr>
        <w:t>西区教育和体育局成立学生资助工作领导小组，资助中心牵头学生资助项目工作。</w:t>
      </w:r>
      <w:r>
        <w:rPr>
          <w:highlight w:val="none"/>
        </w:rPr>
        <w:t>各中小学校和幼儿园建立了学生资助工作领导小组，校长（园长）为第一责任人，落实分管领导和学生资助管理人员，明确分工，</w:t>
      </w:r>
      <w:r>
        <w:rPr>
          <w:rFonts w:hint="eastAsia"/>
          <w:highlight w:val="none"/>
          <w:lang w:eastAsia="zh-CN"/>
        </w:rPr>
        <w:t>各司其职</w:t>
      </w:r>
      <w:r>
        <w:rPr>
          <w:highlight w:val="none"/>
        </w:rPr>
        <w:t>，共同做好学生资助工作；基教股等相关股室有具体的资助工作人员。各中小学校和幼儿园要有必要的工作条件，有专兼职工作人员，有办公场所和办公设备，制定</w:t>
      </w:r>
      <w:r>
        <w:rPr>
          <w:rFonts w:hint="eastAsia"/>
          <w:highlight w:val="none"/>
        </w:rPr>
        <w:t>《攀枝花市西区学生资助工作规范》（攀西教体财〔2022〕10号）</w:t>
      </w:r>
      <w:r>
        <w:rPr>
          <w:highlight w:val="none"/>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（二）项目管理情况。</w:t>
      </w:r>
    </w:p>
    <w:p>
      <w:pPr>
        <w:shd w:val="clear" w:color="auto"/>
        <w:spacing w:line="600" w:lineRule="exact"/>
        <w:ind w:firstLine="640" w:firstLineChars="200"/>
        <w:rPr>
          <w:rFonts w:eastAsia="楷体_GB2312"/>
          <w:b/>
          <w:highlight w:val="none"/>
          <w:lang w:val="zh-CN"/>
        </w:rPr>
      </w:pPr>
      <w:r>
        <w:rPr>
          <w:kern w:val="0"/>
          <w:highlight w:val="none"/>
        </w:rPr>
        <w:t>各中小学（幼儿园）认真学习和执行上级文件精神，及时制定配套政策和实施方案、工作计划和工作总结。</w:t>
      </w:r>
    </w:p>
    <w:p>
      <w:pPr>
        <w:shd w:val="clear" w:color="auto"/>
        <w:spacing w:line="600" w:lineRule="exact"/>
        <w:ind w:firstLine="645"/>
        <w:rPr>
          <w:highlight w:val="none"/>
          <w:lang w:val="zh-CN"/>
        </w:rPr>
      </w:pPr>
      <w:r>
        <w:rPr>
          <w:kern w:val="0"/>
          <w:highlight w:val="none"/>
        </w:rPr>
        <w:t>根据《四川省教育厅等六部门关于贯彻落实</w:t>
      </w:r>
      <w:r>
        <w:rPr>
          <w:rFonts w:hint="eastAsia"/>
          <w:kern w:val="0"/>
          <w:highlight w:val="none"/>
          <w:lang w:eastAsia="zh-CN"/>
        </w:rPr>
        <w:t>〈</w:t>
      </w:r>
      <w:r>
        <w:rPr>
          <w:kern w:val="0"/>
          <w:highlight w:val="none"/>
        </w:rPr>
        <w:t>教育部等六部门关于做好家庭经济困难学生认定工作的指导意见</w:t>
      </w:r>
      <w:r>
        <w:rPr>
          <w:rFonts w:hint="eastAsia"/>
          <w:kern w:val="0"/>
          <w:highlight w:val="none"/>
          <w:lang w:eastAsia="zh-CN"/>
        </w:rPr>
        <w:t>〉</w:t>
      </w:r>
      <w:r>
        <w:rPr>
          <w:kern w:val="0"/>
          <w:highlight w:val="none"/>
        </w:rPr>
        <w:t>的通知》</w:t>
      </w:r>
      <w:r>
        <w:rPr>
          <w:rFonts w:hint="eastAsia"/>
          <w:kern w:val="0"/>
          <w:highlight w:val="none"/>
          <w:lang w:eastAsia="zh-CN"/>
        </w:rPr>
        <w:t>（</w:t>
      </w:r>
      <w:r>
        <w:rPr>
          <w:kern w:val="0"/>
          <w:highlight w:val="none"/>
        </w:rPr>
        <w:t>川教函〔2019〕274号</w:t>
      </w:r>
      <w:r>
        <w:rPr>
          <w:rFonts w:hint="eastAsia"/>
          <w:kern w:val="0"/>
          <w:highlight w:val="none"/>
          <w:lang w:eastAsia="zh-CN"/>
        </w:rPr>
        <w:t>）</w:t>
      </w:r>
      <w:r>
        <w:rPr>
          <w:kern w:val="0"/>
          <w:highlight w:val="none"/>
        </w:rPr>
        <w:t>、《关于印发</w:t>
      </w:r>
      <w:r>
        <w:rPr>
          <w:rFonts w:hint="eastAsia"/>
          <w:kern w:val="0"/>
          <w:highlight w:val="none"/>
          <w:lang w:eastAsia="zh-CN"/>
        </w:rPr>
        <w:t>〈</w:t>
      </w:r>
      <w:r>
        <w:rPr>
          <w:kern w:val="0"/>
          <w:highlight w:val="none"/>
        </w:rPr>
        <w:t>攀枝花市家庭经济困难学生认定工作实施办法</w:t>
      </w:r>
      <w:r>
        <w:rPr>
          <w:rFonts w:hint="eastAsia"/>
          <w:kern w:val="0"/>
          <w:highlight w:val="none"/>
          <w:lang w:eastAsia="zh-CN"/>
        </w:rPr>
        <w:t>〉</w:t>
      </w:r>
      <w:r>
        <w:rPr>
          <w:kern w:val="0"/>
          <w:highlight w:val="none"/>
        </w:rPr>
        <w:t>的通知》（攀教体发〔2019〕34号）和《攀枝花市西区教育和体育局西区中小学及幼儿园学生资助工作方案》（攀西教体财〔2019〕2号）等文件精神，</w:t>
      </w:r>
      <w:r>
        <w:rPr>
          <w:highlight w:val="none"/>
        </w:rPr>
        <w:t>各学校（幼儿园）要结合本校（园）实际，制定完善家庭经济困难学生认定办法，认定办法要合理</w:t>
      </w:r>
      <w:r>
        <w:rPr>
          <w:rFonts w:hint="eastAsia"/>
          <w:highlight w:val="none"/>
          <w:lang w:eastAsia="zh-CN"/>
        </w:rPr>
        <w:t>，具</w:t>
      </w:r>
      <w:r>
        <w:rPr>
          <w:highlight w:val="none"/>
        </w:rPr>
        <w:t>有可操作性。认定办法完善过程中，应广泛征求广大师生尤其是班主任的意见建议，要在适当范围内征求学生家长代表的意见。完善后的认定办法要在校园公示栏予以公开。</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（三）项目监管情况。</w:t>
      </w:r>
    </w:p>
    <w:p>
      <w:pPr>
        <w:shd w:val="clear" w:color="auto"/>
        <w:adjustRightInd w:val="0"/>
        <w:snapToGrid w:val="0"/>
        <w:spacing w:line="600" w:lineRule="exact"/>
        <w:ind w:firstLine="640" w:firstLineChars="200"/>
        <w:rPr>
          <w:rFonts w:hint="eastAsia"/>
          <w:color w:val="222222"/>
          <w:kern w:val="0"/>
          <w:highlight w:val="none"/>
        </w:rPr>
      </w:pPr>
      <w:r>
        <w:rPr>
          <w:rFonts w:hint="eastAsia"/>
          <w:color w:val="222222"/>
          <w:kern w:val="0"/>
          <w:highlight w:val="none"/>
        </w:rPr>
        <w:t>1.</w:t>
      </w:r>
      <w:r>
        <w:rPr>
          <w:color w:val="222222"/>
          <w:kern w:val="0"/>
          <w:highlight w:val="none"/>
        </w:rPr>
        <w:t>及时开展包括新政策、新要求、新系统、新模块的专人培训。截至目前，已经开展了2023年春季学期资助启动工作培训会、资助工作交叉检查总结会等。</w:t>
      </w:r>
    </w:p>
    <w:p>
      <w:pPr>
        <w:shd w:val="clear" w:color="auto"/>
        <w:adjustRightInd w:val="0"/>
        <w:snapToGrid w:val="0"/>
        <w:spacing w:line="600" w:lineRule="exact"/>
        <w:ind w:firstLine="640" w:firstLineChars="200"/>
        <w:rPr>
          <w:rFonts w:hint="eastAsia"/>
          <w:color w:val="222222"/>
          <w:kern w:val="0"/>
          <w:highlight w:val="none"/>
        </w:rPr>
      </w:pPr>
      <w:r>
        <w:rPr>
          <w:rFonts w:hint="eastAsia"/>
          <w:color w:val="222222"/>
          <w:kern w:val="0"/>
          <w:highlight w:val="none"/>
        </w:rPr>
        <w:t>2.各中小学校、幼儿园必须</w:t>
      </w:r>
      <w:r>
        <w:rPr>
          <w:color w:val="222222"/>
          <w:kern w:val="0"/>
          <w:highlight w:val="none"/>
        </w:rPr>
        <w:t>在校</w:t>
      </w:r>
      <w:r>
        <w:rPr>
          <w:rFonts w:hint="eastAsia"/>
          <w:color w:val="222222"/>
          <w:kern w:val="0"/>
          <w:highlight w:val="none"/>
        </w:rPr>
        <w:t>（园）</w:t>
      </w:r>
      <w:r>
        <w:rPr>
          <w:color w:val="222222"/>
          <w:kern w:val="0"/>
          <w:highlight w:val="none"/>
        </w:rPr>
        <w:t>公示栏进行</w:t>
      </w:r>
      <w:r>
        <w:rPr>
          <w:rFonts w:hint="eastAsia"/>
          <w:color w:val="222222"/>
          <w:kern w:val="0"/>
          <w:highlight w:val="none"/>
        </w:rPr>
        <w:t>人员名单</w:t>
      </w:r>
      <w:r>
        <w:rPr>
          <w:color w:val="222222"/>
          <w:kern w:val="0"/>
          <w:highlight w:val="none"/>
        </w:rPr>
        <w:t>公示，</w:t>
      </w:r>
      <w:r>
        <w:rPr>
          <w:rFonts w:hint="eastAsia"/>
          <w:color w:val="222222"/>
          <w:kern w:val="0"/>
          <w:highlight w:val="none"/>
        </w:rPr>
        <w:t>让</w:t>
      </w:r>
      <w:r>
        <w:rPr>
          <w:color w:val="222222"/>
          <w:kern w:val="0"/>
          <w:highlight w:val="none"/>
        </w:rPr>
        <w:t>资助工作的核心环节落到实处，有效地防范了投诉、上访。</w:t>
      </w:r>
    </w:p>
    <w:p>
      <w:pPr>
        <w:shd w:val="clear" w:color="auto"/>
        <w:adjustRightInd w:val="0"/>
        <w:snapToGrid w:val="0"/>
        <w:spacing w:line="600" w:lineRule="exact"/>
        <w:ind w:firstLine="640" w:firstLineChars="200"/>
        <w:rPr>
          <w:highlight w:val="none"/>
          <w:lang w:val="zh-CN"/>
        </w:rPr>
      </w:pPr>
      <w:r>
        <w:rPr>
          <w:rFonts w:hint="eastAsia"/>
          <w:color w:val="222222"/>
          <w:kern w:val="0"/>
          <w:highlight w:val="none"/>
        </w:rPr>
        <w:t>3.</w:t>
      </w:r>
      <w:r>
        <w:rPr>
          <w:color w:val="222222"/>
          <w:kern w:val="0"/>
          <w:highlight w:val="none"/>
        </w:rPr>
        <w:t>为使资助款项无截留</w:t>
      </w:r>
      <w:r>
        <w:rPr>
          <w:rFonts w:hint="eastAsia"/>
          <w:color w:val="222222"/>
          <w:kern w:val="0"/>
          <w:highlight w:val="none"/>
        </w:rPr>
        <w:t>及</w:t>
      </w:r>
      <w:r>
        <w:rPr>
          <w:color w:val="222222"/>
          <w:kern w:val="0"/>
          <w:highlight w:val="none"/>
        </w:rPr>
        <w:t>挪用，</w:t>
      </w:r>
      <w:r>
        <w:rPr>
          <w:rFonts w:hint="eastAsia"/>
          <w:color w:val="222222"/>
          <w:kern w:val="0"/>
          <w:highlight w:val="none"/>
        </w:rPr>
        <w:t>西区资助中心</w:t>
      </w:r>
      <w:r>
        <w:rPr>
          <w:color w:val="222222"/>
          <w:kern w:val="0"/>
          <w:highlight w:val="none"/>
        </w:rPr>
        <w:t>严把资金管理关，</w:t>
      </w:r>
      <w:r>
        <w:rPr>
          <w:rFonts w:hint="eastAsia"/>
          <w:color w:val="222222"/>
          <w:kern w:val="0"/>
          <w:highlight w:val="none"/>
        </w:rPr>
        <w:t>按照公示无异议的汇总金额，申请财政拨款，通过惠民惠农补贴资金“一卡通”发放管理系统发放资助资金</w:t>
      </w:r>
      <w:r>
        <w:rPr>
          <w:color w:val="222222"/>
          <w:kern w:val="0"/>
          <w:highlight w:val="none"/>
        </w:rPr>
        <w:t>。</w:t>
      </w:r>
    </w:p>
    <w:p>
      <w:pPr>
        <w:shd w:val="clear" w:color="auto"/>
        <w:adjustRightInd w:val="0"/>
        <w:snapToGrid w:val="0"/>
        <w:spacing w:line="600" w:lineRule="exact"/>
        <w:ind w:firstLine="720"/>
        <w:rPr>
          <w:highlight w:val="none"/>
          <w:lang w:val="zh-CN"/>
        </w:rPr>
      </w:pPr>
      <w:r>
        <w:rPr>
          <w:rFonts w:eastAsia="黑体"/>
          <w:highlight w:val="none"/>
        </w:rPr>
        <w:t>四、项目绩效情况</w:t>
      </w:r>
      <w:r>
        <w:rPr>
          <w:highlight w:val="none"/>
          <w:lang w:val="zh-CN"/>
        </w:rPr>
        <w:tab/>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（一）项目完成情况。</w:t>
      </w:r>
    </w:p>
    <w:p>
      <w:pPr>
        <w:keepNext w:val="0"/>
        <w:keepLines w:val="0"/>
        <w:pageBreakBefore w:val="0"/>
        <w:widowControl w:val="0"/>
        <w:shd w:val="clear"/>
        <w:kinsoku/>
        <w:wordWrap/>
        <w:overflowPunct/>
        <w:topLinePunct w:val="0"/>
        <w:autoSpaceDE/>
        <w:autoSpaceDN/>
        <w:bidi w:val="0"/>
        <w:spacing w:line="640" w:lineRule="exact"/>
        <w:ind w:firstLine="640" w:firstLineChars="200"/>
        <w:textAlignment w:val="auto"/>
        <w:rPr>
          <w:rFonts w:hint="eastAsia" w:cs="Times New Roman"/>
          <w:b w:val="0"/>
          <w:bCs w:val="0"/>
          <w:color w:val="auto"/>
          <w:highlight w:val="none"/>
          <w:lang w:val="en-US" w:eastAsia="zh-CN"/>
        </w:rPr>
      </w:pPr>
      <w:r>
        <w:rPr>
          <w:rFonts w:hint="eastAsia" w:cs="Times New Roman"/>
          <w:b w:val="0"/>
          <w:bCs w:val="0"/>
          <w:color w:val="000000"/>
          <w:highlight w:val="none"/>
          <w:lang w:val="en-US" w:eastAsia="zh-CN"/>
        </w:rPr>
        <w:t>2023年</w:t>
      </w:r>
      <w:r>
        <w:rPr>
          <w:rFonts w:hint="default" w:ascii="Times New Roman" w:hAnsi="Times New Roman" w:cs="Times New Roman"/>
          <w:b w:val="0"/>
          <w:bCs w:val="0"/>
          <w:color w:val="000000"/>
          <w:highlight w:val="none"/>
          <w:lang w:val="en-US" w:eastAsia="zh-CN"/>
        </w:rPr>
        <w:t>部分学生资助补助经费</w:t>
      </w:r>
      <w:r>
        <w:rPr>
          <w:rFonts w:hint="eastAsia" w:cs="Times New Roman"/>
          <w:b w:val="0"/>
          <w:bCs w:val="0"/>
          <w:color w:val="000000"/>
          <w:highlight w:val="none"/>
          <w:lang w:val="en-US" w:eastAsia="zh-CN"/>
        </w:rPr>
        <w:t>和</w:t>
      </w:r>
      <w:r>
        <w:rPr>
          <w:rFonts w:hint="default" w:ascii="Times New Roman" w:hAnsi="Times New Roman" w:cs="Times New Roman"/>
          <w:b w:val="0"/>
          <w:bCs w:val="0"/>
          <w:color w:val="auto"/>
          <w:highlight w:val="none"/>
          <w:lang w:val="en-US" w:eastAsia="zh-CN"/>
        </w:rPr>
        <w:t>教育资助类政策性市级补助资金</w:t>
      </w:r>
      <w:r>
        <w:rPr>
          <w:rFonts w:hint="eastAsia" w:cs="Times New Roman"/>
          <w:b w:val="0"/>
          <w:bCs w:val="0"/>
          <w:color w:val="auto"/>
          <w:highlight w:val="none"/>
          <w:lang w:val="en-US" w:eastAsia="zh-CN"/>
        </w:rPr>
        <w:t>共计使用60.64万元。</w:t>
      </w:r>
    </w:p>
    <w:p>
      <w:pPr>
        <w:keepNext w:val="0"/>
        <w:keepLines w:val="0"/>
        <w:pageBreakBefore w:val="0"/>
        <w:widowControl w:val="0"/>
        <w:shd w:val="clear"/>
        <w:kinsoku/>
        <w:wordWrap/>
        <w:overflowPunct/>
        <w:topLinePunct w:val="0"/>
        <w:autoSpaceDE/>
        <w:autoSpaceDN/>
        <w:bidi w:val="0"/>
        <w:spacing w:line="640" w:lineRule="exact"/>
        <w:ind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1.学前“三儿”资助发放资助资金</w:t>
      </w:r>
      <w:r>
        <w:rPr>
          <w:rFonts w:hint="eastAsia" w:cs="Times New Roman"/>
          <w:bCs/>
          <w:highlight w:val="none"/>
          <w:lang w:val="en-US" w:eastAsia="zh-CN"/>
        </w:rPr>
        <w:t>7.17</w:t>
      </w:r>
      <w:r>
        <w:rPr>
          <w:rFonts w:hint="default" w:ascii="Times New Roman" w:hAnsi="Times New Roman" w:cs="Times New Roman"/>
          <w:bCs/>
          <w:highlight w:val="none"/>
        </w:rPr>
        <w:t>万元</w:t>
      </w:r>
      <w:r>
        <w:rPr>
          <w:rFonts w:hint="default" w:ascii="Times New Roman" w:hAnsi="Times New Roman" w:cs="Times New Roman"/>
          <w:highlight w:val="none"/>
        </w:rPr>
        <w:t>。</w:t>
      </w:r>
    </w:p>
    <w:p>
      <w:pPr>
        <w:keepNext w:val="0"/>
        <w:keepLines w:val="0"/>
        <w:pageBreakBefore w:val="0"/>
        <w:widowControl w:val="0"/>
        <w:shd w:val="clear"/>
        <w:kinsoku/>
        <w:wordWrap/>
        <w:overflowPunct/>
        <w:topLinePunct w:val="0"/>
        <w:autoSpaceDE/>
        <w:autoSpaceDN/>
        <w:bidi w:val="0"/>
        <w:spacing w:line="640" w:lineRule="exact"/>
        <w:ind w:firstLine="640" w:firstLineChars="200"/>
        <w:textAlignment w:val="auto"/>
        <w:rPr>
          <w:rFonts w:hint="default" w:ascii="Times New Roman" w:hAnsi="Times New Roman" w:cs="Times New Roman"/>
          <w:bCs/>
          <w:highlight w:val="none"/>
          <w:lang w:val="en-US" w:eastAsia="zh-CN"/>
        </w:rPr>
      </w:pPr>
      <w:r>
        <w:rPr>
          <w:rFonts w:hint="eastAsia" w:cs="Times New Roman"/>
          <w:bCs/>
          <w:highlight w:val="none"/>
          <w:lang w:val="en-US" w:eastAsia="zh-CN"/>
        </w:rPr>
        <w:t>2.家庭经济困难</w:t>
      </w:r>
      <w:r>
        <w:rPr>
          <w:rFonts w:hint="default" w:ascii="Times New Roman" w:hAnsi="Times New Roman" w:cs="Times New Roman"/>
          <w:bCs/>
          <w:highlight w:val="none"/>
          <w:lang w:val="en-US" w:eastAsia="zh-CN"/>
        </w:rPr>
        <w:t>寄宿生</w:t>
      </w:r>
      <w:r>
        <w:rPr>
          <w:rFonts w:hint="eastAsia" w:cs="Times New Roman"/>
          <w:bCs/>
          <w:highlight w:val="none"/>
          <w:lang w:val="en-US" w:eastAsia="zh-CN"/>
        </w:rPr>
        <w:t>和非</w:t>
      </w:r>
      <w:r>
        <w:rPr>
          <w:rFonts w:hint="default" w:ascii="Times New Roman" w:hAnsi="Times New Roman" w:cs="Times New Roman"/>
          <w:bCs/>
          <w:highlight w:val="none"/>
          <w:lang w:val="en-US" w:eastAsia="zh-CN"/>
        </w:rPr>
        <w:t>寄宿生生活补助</w:t>
      </w:r>
      <w:r>
        <w:rPr>
          <w:rFonts w:hint="eastAsia" w:cs="Times New Roman"/>
          <w:bCs/>
          <w:highlight w:val="none"/>
          <w:lang w:val="en-US" w:eastAsia="zh-CN"/>
        </w:rPr>
        <w:t>7.35万元。</w:t>
      </w:r>
    </w:p>
    <w:p>
      <w:pPr>
        <w:keepNext w:val="0"/>
        <w:keepLines w:val="0"/>
        <w:pageBreakBefore w:val="0"/>
        <w:widowControl w:val="0"/>
        <w:shd w:val="clear"/>
        <w:kinsoku/>
        <w:wordWrap/>
        <w:overflowPunct/>
        <w:topLinePunct w:val="0"/>
        <w:autoSpaceDE/>
        <w:autoSpaceDN/>
        <w:bidi w:val="0"/>
        <w:spacing w:line="640" w:lineRule="exact"/>
        <w:ind w:firstLine="640" w:firstLineChars="200"/>
        <w:textAlignment w:val="auto"/>
        <w:rPr>
          <w:rFonts w:hint="default" w:ascii="Times New Roman" w:hAnsi="Times New Roman" w:cs="Times New Roman"/>
          <w:highlight w:val="none"/>
        </w:rPr>
      </w:pPr>
      <w:r>
        <w:rPr>
          <w:rFonts w:hint="eastAsia" w:cs="Times New Roman"/>
          <w:highlight w:val="none"/>
          <w:lang w:val="en-US" w:eastAsia="zh-CN"/>
        </w:rPr>
        <w:t>3</w:t>
      </w:r>
      <w:r>
        <w:rPr>
          <w:rFonts w:hint="default" w:ascii="Times New Roman" w:hAnsi="Times New Roman" w:cs="Times New Roman"/>
          <w:highlight w:val="none"/>
        </w:rPr>
        <w:t>.义教免作业本费发放资助资金</w:t>
      </w:r>
      <w:r>
        <w:rPr>
          <w:rFonts w:hint="eastAsia" w:cs="Times New Roman"/>
          <w:bCs/>
          <w:highlight w:val="none"/>
          <w:lang w:val="en-US" w:eastAsia="zh-CN"/>
        </w:rPr>
        <w:t>5</w:t>
      </w:r>
      <w:r>
        <w:rPr>
          <w:rFonts w:hint="default" w:ascii="Times New Roman" w:hAnsi="Times New Roman" w:cs="Times New Roman"/>
          <w:bCs/>
          <w:highlight w:val="none"/>
        </w:rPr>
        <w:t>万元</w:t>
      </w:r>
      <w:r>
        <w:rPr>
          <w:rFonts w:hint="default" w:ascii="Times New Roman" w:hAnsi="Times New Roman" w:cs="Times New Roman"/>
          <w:highlight w:val="none"/>
        </w:rPr>
        <w:t>。</w:t>
      </w:r>
    </w:p>
    <w:p>
      <w:pPr>
        <w:keepNext w:val="0"/>
        <w:keepLines w:val="0"/>
        <w:pageBreakBefore w:val="0"/>
        <w:widowControl w:val="0"/>
        <w:shd w:val="clear"/>
        <w:kinsoku/>
        <w:wordWrap/>
        <w:overflowPunct/>
        <w:topLinePunct w:val="0"/>
        <w:autoSpaceDE/>
        <w:autoSpaceDN/>
        <w:bidi w:val="0"/>
        <w:spacing w:line="640" w:lineRule="exact"/>
        <w:ind w:firstLine="640" w:firstLineChars="200"/>
        <w:textAlignment w:val="auto"/>
        <w:rPr>
          <w:rFonts w:hint="default" w:ascii="Times New Roman" w:hAnsi="Times New Roman" w:cs="Times New Roman"/>
          <w:highlight w:val="none"/>
        </w:rPr>
      </w:pPr>
      <w:r>
        <w:rPr>
          <w:rFonts w:hint="eastAsia" w:cs="Times New Roman"/>
          <w:highlight w:val="none"/>
          <w:lang w:val="en-US" w:eastAsia="zh-CN"/>
        </w:rPr>
        <w:t>4</w:t>
      </w:r>
      <w:r>
        <w:rPr>
          <w:rFonts w:hint="default" w:ascii="Times New Roman" w:hAnsi="Times New Roman" w:cs="Times New Roman"/>
          <w:highlight w:val="none"/>
        </w:rPr>
        <w:t>.高中助学金发放资助资金</w:t>
      </w:r>
      <w:r>
        <w:rPr>
          <w:rFonts w:hint="eastAsia" w:cs="Times New Roman"/>
          <w:bCs/>
          <w:highlight w:val="none"/>
          <w:lang w:val="en-US" w:eastAsia="zh-CN"/>
        </w:rPr>
        <w:t>29.93</w:t>
      </w:r>
      <w:r>
        <w:rPr>
          <w:rFonts w:hint="default" w:ascii="Times New Roman" w:hAnsi="Times New Roman" w:cs="Times New Roman"/>
          <w:bCs/>
          <w:highlight w:val="none"/>
        </w:rPr>
        <w:t>万元</w:t>
      </w:r>
      <w:r>
        <w:rPr>
          <w:rFonts w:hint="default" w:ascii="Times New Roman" w:hAnsi="Times New Roman" w:cs="Times New Roman"/>
          <w:highlight w:val="none"/>
        </w:rPr>
        <w:t>。</w:t>
      </w:r>
    </w:p>
    <w:p>
      <w:pPr>
        <w:keepNext w:val="0"/>
        <w:keepLines w:val="0"/>
        <w:pageBreakBefore w:val="0"/>
        <w:widowControl w:val="0"/>
        <w:shd w:val="clear"/>
        <w:kinsoku/>
        <w:wordWrap/>
        <w:overflowPunct/>
        <w:topLinePunct w:val="0"/>
        <w:autoSpaceDE/>
        <w:autoSpaceDN/>
        <w:bidi w:val="0"/>
        <w:spacing w:line="640" w:lineRule="exact"/>
        <w:ind w:firstLine="640" w:firstLineChars="200"/>
        <w:textAlignment w:val="auto"/>
        <w:rPr>
          <w:rFonts w:hint="default" w:ascii="Times New Roman" w:hAnsi="Times New Roman" w:cs="Times New Roman"/>
          <w:highlight w:val="none"/>
        </w:rPr>
      </w:pPr>
      <w:r>
        <w:rPr>
          <w:rFonts w:hint="eastAsia" w:cs="Times New Roman"/>
          <w:highlight w:val="none"/>
          <w:lang w:val="en-US" w:eastAsia="zh-CN"/>
        </w:rPr>
        <w:t>5</w:t>
      </w:r>
      <w:r>
        <w:rPr>
          <w:rFonts w:hint="default" w:ascii="Times New Roman" w:hAnsi="Times New Roman" w:cs="Times New Roman"/>
          <w:highlight w:val="none"/>
        </w:rPr>
        <w:t>.高中免学费发放资助资金</w:t>
      </w:r>
      <w:r>
        <w:rPr>
          <w:rFonts w:hint="eastAsia" w:cs="Times New Roman"/>
          <w:bCs/>
          <w:highlight w:val="none"/>
          <w:lang w:val="en-US" w:eastAsia="zh-CN"/>
        </w:rPr>
        <w:t>11.19</w:t>
      </w:r>
      <w:r>
        <w:rPr>
          <w:rFonts w:hint="default" w:ascii="Times New Roman" w:hAnsi="Times New Roman" w:cs="Times New Roman"/>
          <w:bCs/>
          <w:highlight w:val="none"/>
        </w:rPr>
        <w:t>万元</w:t>
      </w:r>
      <w:r>
        <w:rPr>
          <w:rFonts w:hint="default" w:ascii="Times New Roman" w:hAnsi="Times New Roman" w:cs="Times New Roman"/>
          <w:highlight w:val="none"/>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（二）项目效益情况。</w:t>
      </w:r>
    </w:p>
    <w:p>
      <w:pPr>
        <w:keepNext w:val="0"/>
        <w:keepLines w:val="0"/>
        <w:pageBreakBefore w:val="0"/>
        <w:widowControl w:val="0"/>
        <w:shd w:val="clear"/>
        <w:kinsoku/>
        <w:wordWrap/>
        <w:overflowPunct/>
        <w:topLinePunct w:val="0"/>
        <w:autoSpaceDE/>
        <w:autoSpaceDN/>
        <w:bidi w:val="0"/>
        <w:spacing w:line="640" w:lineRule="exact"/>
        <w:ind w:firstLine="640" w:firstLineChars="200"/>
        <w:textAlignment w:val="auto"/>
        <w:rPr>
          <w:rFonts w:hint="default" w:cs="Times New Roman"/>
          <w:highlight w:val="none"/>
          <w:lang w:val="zh-CN" w:eastAsia="zh-CN"/>
        </w:rPr>
      </w:pPr>
      <w:r>
        <w:rPr>
          <w:rFonts w:hint="eastAsia" w:cs="Times New Roman"/>
          <w:highlight w:val="none"/>
          <w:lang w:val="en-US" w:eastAsia="zh-CN"/>
        </w:rPr>
        <w:t>该项目的政策依据清晰，项目的宣传加强了社会公众知晓度，项目的执行提升了社会责任意识与诚信品质，也提升群众满意度，且未发生过群体性事件。</w:t>
      </w:r>
    </w:p>
    <w:p>
      <w:pPr>
        <w:shd w:val="clear" w:color="auto"/>
        <w:adjustRightInd w:val="0"/>
        <w:snapToGrid w:val="0"/>
        <w:spacing w:line="600" w:lineRule="exact"/>
        <w:ind w:firstLine="720"/>
        <w:rPr>
          <w:rFonts w:eastAsia="黑体"/>
          <w:highlight w:val="none"/>
        </w:rPr>
      </w:pPr>
      <w:r>
        <w:rPr>
          <w:rFonts w:eastAsia="黑体"/>
          <w:highlight w:val="none"/>
        </w:rPr>
        <w:t>五、评价结论及建议</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（一）评价结论。</w:t>
      </w:r>
    </w:p>
    <w:p>
      <w:pPr>
        <w:shd w:val="clear" w:color="auto"/>
        <w:spacing w:line="353" w:lineRule="auto"/>
        <w:ind w:firstLine="640" w:firstLineChars="200"/>
        <w:jc w:val="left"/>
        <w:rPr>
          <w:rFonts w:hint="default" w:eastAsia="仿宋_GB2312"/>
          <w:highlight w:val="none"/>
          <w:lang w:val="en-US" w:eastAsia="zh-CN"/>
        </w:rPr>
      </w:pPr>
      <w:r>
        <w:rPr>
          <w:highlight w:val="none"/>
        </w:rPr>
        <w:t>按照上级学生资助任务要求</w:t>
      </w:r>
      <w:r>
        <w:rPr>
          <w:rFonts w:hint="eastAsia"/>
          <w:highlight w:val="none"/>
          <w:lang w:eastAsia="zh-CN"/>
        </w:rPr>
        <w:t>，</w:t>
      </w:r>
      <w:r>
        <w:rPr>
          <w:rFonts w:hint="eastAsia"/>
          <w:highlight w:val="none"/>
          <w:lang w:val="en-US" w:eastAsia="zh-CN"/>
        </w:rPr>
        <w:t>资金预算合理</w:t>
      </w:r>
      <w:r>
        <w:rPr>
          <w:highlight w:val="none"/>
        </w:rPr>
        <w:t>，所有资助项目资金</w:t>
      </w:r>
      <w:r>
        <w:rPr>
          <w:rFonts w:hint="eastAsia"/>
          <w:highlight w:val="none"/>
          <w:lang w:val="en-US" w:eastAsia="zh-CN"/>
        </w:rPr>
        <w:t>按要求</w:t>
      </w:r>
      <w:r>
        <w:rPr>
          <w:highlight w:val="none"/>
        </w:rPr>
        <w:t>及时拨付到位</w:t>
      </w:r>
      <w:r>
        <w:rPr>
          <w:rFonts w:hint="eastAsia"/>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default" w:eastAsia="楷体_GB2312"/>
          <w:b w:val="0"/>
          <w:bCs/>
          <w:highlight w:val="none"/>
          <w:lang w:val="zh-CN"/>
        </w:rPr>
      </w:pPr>
      <w:r>
        <w:rPr>
          <w:rFonts w:hint="default" w:eastAsia="楷体_GB2312"/>
          <w:b w:val="0"/>
          <w:bCs/>
          <w:highlight w:val="none"/>
          <w:lang w:val="zh-CN"/>
        </w:rPr>
        <w:t>（</w:t>
      </w:r>
      <w:r>
        <w:rPr>
          <w:rFonts w:hint="eastAsia" w:eastAsia="楷体_GB2312"/>
          <w:b w:val="0"/>
          <w:bCs/>
          <w:highlight w:val="none"/>
          <w:lang w:val="en-US" w:eastAsia="zh-CN"/>
        </w:rPr>
        <w:t>二</w:t>
      </w:r>
      <w:r>
        <w:rPr>
          <w:rFonts w:hint="default" w:eastAsia="楷体_GB2312"/>
          <w:b w:val="0"/>
          <w:bCs/>
          <w:highlight w:val="none"/>
          <w:lang w:val="zh-CN"/>
        </w:rPr>
        <w:t>）存在的问题。</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640" w:lineRule="exact"/>
        <w:ind w:firstLine="640" w:firstLineChars="200"/>
        <w:textAlignment w:val="auto"/>
        <w:rPr>
          <w:rFonts w:hint="eastAsia" w:cs="Times New Roman"/>
          <w:color w:val="000000"/>
          <w:sz w:val="32"/>
          <w:szCs w:val="32"/>
          <w:highlight w:val="none"/>
          <w:lang w:val="en-US" w:eastAsia="zh-CN"/>
        </w:rPr>
      </w:pPr>
      <w:r>
        <w:rPr>
          <w:rFonts w:hint="eastAsia" w:eastAsia="仿宋_GB2312" w:cs="Times New Roman"/>
          <w:color w:val="000000"/>
          <w:sz w:val="32"/>
          <w:szCs w:val="32"/>
          <w:highlight w:val="none"/>
        </w:rPr>
        <w:t>资金发放渠道有待进一步规范</w:t>
      </w:r>
      <w:r>
        <w:rPr>
          <w:rFonts w:hint="eastAsia" w:eastAsia="仿宋_GB2312" w:cs="Times New Roman"/>
          <w:color w:val="000000"/>
          <w:sz w:val="32"/>
          <w:szCs w:val="32"/>
          <w:highlight w:val="none"/>
          <w:lang w:eastAsia="zh-CN"/>
        </w:rPr>
        <w:t>。</w:t>
      </w:r>
      <w:r>
        <w:rPr>
          <w:rFonts w:hint="eastAsia" w:eastAsia="仿宋_GB2312" w:cs="Times New Roman"/>
          <w:color w:val="000000"/>
          <w:sz w:val="32"/>
          <w:szCs w:val="32"/>
          <w:highlight w:val="none"/>
        </w:rPr>
        <w:t>各中小学、幼儿园均有省外户籍的学生，但“一卡通”系统无法识别外省的社会保障卡。“一卡通”系统的“清卡数据查询”功能太弱，通过检测的数据可靠性不强。</w:t>
      </w:r>
      <w:r>
        <w:rPr>
          <w:rFonts w:hint="eastAsia" w:eastAsia="仿宋_GB2312" w:cs="Times New Roman"/>
          <w:color w:val="000000"/>
          <w:sz w:val="32"/>
          <w:szCs w:val="32"/>
          <w:highlight w:val="none"/>
          <w:lang w:val="en-US" w:eastAsia="zh-CN"/>
        </w:rPr>
        <w:t>下载信息表缺少部分关键项目，不便于整理存档资料，如发放明细表中缺少对应校（园）名称。</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default" w:eastAsia="楷体_GB2312"/>
          <w:b w:val="0"/>
          <w:bCs/>
          <w:highlight w:val="none"/>
          <w:lang w:val="zh-CN"/>
        </w:rPr>
      </w:pPr>
      <w:r>
        <w:rPr>
          <w:rFonts w:hint="default" w:eastAsia="楷体_GB2312"/>
          <w:b w:val="0"/>
          <w:bCs/>
          <w:highlight w:val="none"/>
          <w:lang w:val="zh-CN"/>
        </w:rPr>
        <w:t>（</w:t>
      </w:r>
      <w:r>
        <w:rPr>
          <w:rFonts w:hint="eastAsia" w:eastAsia="楷体_GB2312"/>
          <w:b w:val="0"/>
          <w:bCs/>
          <w:highlight w:val="none"/>
          <w:lang w:val="en-US" w:eastAsia="zh-CN"/>
        </w:rPr>
        <w:t>三</w:t>
      </w:r>
      <w:r>
        <w:rPr>
          <w:rFonts w:hint="default" w:eastAsia="楷体_GB2312"/>
          <w:b w:val="0"/>
          <w:bCs/>
          <w:highlight w:val="none"/>
          <w:lang w:val="zh-CN"/>
        </w:rPr>
        <w:t>）相关建议。</w:t>
      </w:r>
    </w:p>
    <w:p>
      <w:pPr>
        <w:pStyle w:val="2"/>
        <w:shd w:val="clear"/>
        <w:spacing w:line="640" w:lineRule="exact"/>
        <w:ind w:firstLine="640" w:firstLineChars="200"/>
        <w:rPr>
          <w:rFonts w:hint="default" w:ascii="Times New Roman" w:hAnsi="Times New Roman" w:eastAsia="仿宋_GB2312" w:cs="Times New Roman"/>
          <w:highlight w:val="none"/>
          <w:lang w:val="en-US" w:eastAsia="zh-CN"/>
        </w:rPr>
      </w:pPr>
      <w:r>
        <w:rPr>
          <w:rFonts w:hint="eastAsia" w:eastAsia="仿宋_GB2312" w:cs="Times New Roman"/>
          <w:sz w:val="32"/>
          <w:szCs w:val="32"/>
          <w:highlight w:val="none"/>
          <w:lang w:val="en-US" w:eastAsia="zh-CN"/>
        </w:rPr>
        <w:t>建议增强社保卡及“一卡通”系统功能，尽快实现社保卡全国通用，解决外省户籍学生重复办卡的问题。不断提高</w:t>
      </w:r>
      <w:r>
        <w:rPr>
          <w:rFonts w:hint="default" w:eastAsia="仿宋_GB2312" w:cs="Times New Roman"/>
          <w:sz w:val="32"/>
          <w:szCs w:val="32"/>
          <w:highlight w:val="none"/>
          <w:lang w:val="en-US" w:eastAsia="zh-CN"/>
        </w:rPr>
        <w:t>“</w:t>
      </w:r>
      <w:r>
        <w:rPr>
          <w:rFonts w:hint="eastAsia" w:eastAsia="仿宋_GB2312" w:cs="Times New Roman"/>
          <w:color w:val="000000"/>
          <w:sz w:val="32"/>
          <w:szCs w:val="32"/>
          <w:highlight w:val="none"/>
        </w:rPr>
        <w:t>一卡通”系统</w:t>
      </w:r>
      <w:r>
        <w:rPr>
          <w:rFonts w:hint="default"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清卡数据查询”的可靠性。实现系统核对，以便提前发现和纠正“学生姓名、身份证号、社保卡”等基础信息间存在的问题，提高发放成功率。</w:t>
      </w:r>
    </w:p>
    <w:p>
      <w:pPr>
        <w:shd w:val="clear"/>
        <w:rPr>
          <w:highlight w:val="none"/>
        </w:rPr>
      </w:pPr>
    </w:p>
    <w:p>
      <w:pPr>
        <w:shd w:val="clear"/>
        <w:jc w:val="center"/>
        <w:rPr>
          <w:color w:val="auto"/>
          <w:highlight w:val="none"/>
        </w:rPr>
      </w:pPr>
      <w:r>
        <w:rPr>
          <w:rFonts w:hint="eastAsia" w:eastAsia="方正小标宋_GBK"/>
          <w:color w:val="auto"/>
          <w:kern w:val="0"/>
          <w:sz w:val="44"/>
          <w:szCs w:val="44"/>
          <w:highlight w:val="none"/>
        </w:rPr>
        <w:t>攀枝花市西区教育和体育局</w:t>
      </w:r>
    </w:p>
    <w:p>
      <w:pPr>
        <w:pStyle w:val="10"/>
        <w:shd w:val="clear"/>
        <w:spacing w:line="560" w:lineRule="exact"/>
        <w:jc w:val="center"/>
        <w:rPr>
          <w:rFonts w:hint="eastAsia" w:ascii="Times New Roman" w:hAnsi="Times New Roman" w:eastAsia="方正小标宋_GBK" w:cs="Times New Roman"/>
          <w:color w:val="auto"/>
          <w:kern w:val="0"/>
          <w:sz w:val="44"/>
          <w:szCs w:val="44"/>
          <w:highlight w:val="none"/>
          <w:lang w:val="en-US" w:eastAsia="zh-CN" w:bidi="ar-SA"/>
        </w:rPr>
      </w:pPr>
      <w:r>
        <w:rPr>
          <w:rFonts w:hint="eastAsia" w:ascii="Times New Roman" w:hAnsi="Times New Roman" w:eastAsia="方正小标宋_GBK" w:cs="Times New Roman"/>
          <w:color w:val="auto"/>
          <w:kern w:val="0"/>
          <w:sz w:val="44"/>
          <w:szCs w:val="44"/>
          <w:highlight w:val="none"/>
          <w:lang w:val="en-US" w:eastAsia="zh-CN" w:bidi="ar-SA"/>
        </w:rPr>
        <w:t>2023年青少年体育活动经费支出绩效</w:t>
      </w:r>
    </w:p>
    <w:p>
      <w:pPr>
        <w:pStyle w:val="10"/>
        <w:shd w:val="clear"/>
        <w:spacing w:line="560" w:lineRule="exact"/>
        <w:jc w:val="center"/>
        <w:rPr>
          <w:rFonts w:hint="eastAsia" w:ascii="Times New Roman" w:hAnsi="Times New Roman" w:eastAsia="方正小标宋_GBK" w:cs="Times New Roman"/>
          <w:color w:val="auto"/>
          <w:kern w:val="0"/>
          <w:sz w:val="44"/>
          <w:szCs w:val="44"/>
          <w:highlight w:val="none"/>
          <w:lang w:val="en-US" w:eastAsia="zh-CN" w:bidi="ar-SA"/>
        </w:rPr>
      </w:pPr>
      <w:r>
        <w:rPr>
          <w:rFonts w:hint="eastAsia" w:ascii="Times New Roman" w:hAnsi="Times New Roman" w:eastAsia="方正小标宋_GBK" w:cs="Times New Roman"/>
          <w:color w:val="auto"/>
          <w:kern w:val="0"/>
          <w:sz w:val="44"/>
          <w:szCs w:val="44"/>
          <w:highlight w:val="none"/>
          <w:lang w:val="en-US" w:eastAsia="zh-CN" w:bidi="ar-SA"/>
        </w:rPr>
        <w:t>自评报告</w:t>
      </w:r>
    </w:p>
    <w:p>
      <w:pPr>
        <w:pStyle w:val="10"/>
        <w:shd w:val="clear"/>
        <w:spacing w:line="560" w:lineRule="exact"/>
        <w:jc w:val="both"/>
        <w:rPr>
          <w:rFonts w:ascii="宋体" w:hAnsi="宋体"/>
          <w:color w:val="FF0000"/>
          <w:kern w:val="2"/>
          <w:sz w:val="32"/>
          <w:szCs w:val="32"/>
          <w:highlight w:val="none"/>
        </w:rPr>
      </w:pPr>
    </w:p>
    <w:p>
      <w:pPr>
        <w:shd w:val="clear"/>
        <w:adjustRightInd w:val="0"/>
        <w:snapToGrid w:val="0"/>
        <w:spacing w:line="600" w:lineRule="exact"/>
        <w:ind w:firstLine="720"/>
        <w:rPr>
          <w:rFonts w:eastAsia="黑体"/>
          <w:highlight w:val="none"/>
          <w:lang w:val="zh-CN"/>
        </w:rPr>
      </w:pPr>
      <w:r>
        <w:rPr>
          <w:rFonts w:eastAsia="黑体"/>
          <w:highlight w:val="none"/>
        </w:rPr>
        <w:t>一、</w:t>
      </w:r>
      <w:r>
        <w:rPr>
          <w:rFonts w:eastAsia="黑体"/>
          <w:highlight w:val="none"/>
          <w:lang w:val="zh-CN"/>
        </w:rPr>
        <w:t>项目概况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（一）项目基本情况。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highlight w:val="none"/>
          <w:lang w:val="zh-CN"/>
        </w:rPr>
      </w:pPr>
      <w:r>
        <w:rPr>
          <w:rFonts w:hint="default" w:ascii="仿宋_GB2312" w:hAnsi="仿宋_GB2312" w:eastAsia="仿宋_GB2312" w:cs="仿宋_GB2312"/>
          <w:b/>
          <w:bCs/>
          <w:highlight w:val="none"/>
          <w:lang w:val="zh-CN"/>
        </w:rPr>
        <w:t>1.主管部门在该项目管理中的职能</w:t>
      </w:r>
    </w:p>
    <w:p>
      <w:pPr>
        <w:shd w:val="clear"/>
        <w:adjustRightInd w:val="0"/>
        <w:snapToGrid w:val="0"/>
        <w:spacing w:line="600" w:lineRule="exact"/>
        <w:ind w:firstLine="640" w:firstLineChars="200"/>
        <w:rPr>
          <w:highlight w:val="none"/>
          <w:lang w:val="zh-CN"/>
        </w:rPr>
      </w:pPr>
      <w:r>
        <w:rPr>
          <w:highlight w:val="none"/>
          <w:lang w:val="zh-CN"/>
        </w:rPr>
        <w:t>区教育和体育局作为项目主管部门，对全部项目的实施情况进行了整体分析，从项目安排、实施、资金的拨付进行了综合评价，并制定了科学的实施计划，建立覆盖经费使用全过程的常态化、制度化的监管体系，促使各项目实施目标任务达成。</w:t>
      </w:r>
    </w:p>
    <w:p>
      <w:pPr>
        <w:keepNext w:val="0"/>
        <w:keepLines w:val="0"/>
        <w:pageBreakBefore w:val="0"/>
        <w:widowControl w:val="0"/>
        <w:shd w:val="clear"/>
        <w:kinsoku/>
        <w:wordWrap/>
        <w:overflowPunct/>
        <w:topLinePunct w:val="0"/>
        <w:autoSpaceDE/>
        <w:autoSpaceDN/>
        <w:bidi w:val="0"/>
        <w:adjustRightInd w:val="0"/>
        <w:snapToGrid w:val="0"/>
        <w:spacing w:line="640" w:lineRule="exact"/>
        <w:ind w:firstLine="720"/>
        <w:textAlignment w:val="auto"/>
        <w:rPr>
          <w:rFonts w:hint="default" w:ascii="仿宋_GB2312" w:hAnsi="仿宋_GB2312" w:eastAsia="仿宋_GB2312" w:cs="仿宋_GB2312"/>
          <w:b/>
          <w:bCs/>
          <w:highlight w:val="none"/>
          <w:lang w:val="zh-CN"/>
        </w:rPr>
      </w:pPr>
      <w:r>
        <w:rPr>
          <w:rFonts w:hint="default" w:ascii="仿宋_GB2312" w:hAnsi="仿宋_GB2312" w:eastAsia="仿宋_GB2312" w:cs="仿宋_GB2312"/>
          <w:b/>
          <w:bCs/>
          <w:highlight w:val="none"/>
          <w:lang w:val="zh-CN"/>
        </w:rPr>
        <w:t>2.项目立项、资金申报的依据</w:t>
      </w:r>
    </w:p>
    <w:p>
      <w:pPr>
        <w:shd w:val="clear"/>
        <w:adjustRightInd w:val="0"/>
        <w:snapToGrid w:val="0"/>
        <w:spacing w:line="600" w:lineRule="exact"/>
        <w:ind w:firstLine="640" w:firstLineChars="200"/>
        <w:rPr>
          <w:highlight w:val="none"/>
          <w:lang w:val="zh-CN"/>
        </w:rPr>
      </w:pPr>
      <w:r>
        <w:rPr>
          <w:rFonts w:hint="eastAsia" w:ascii="仿宋_GB2312" w:hAnsi="宋体"/>
          <w:highlight w:val="none"/>
          <w:lang w:val="zh-CN"/>
        </w:rPr>
        <w:t>根据攀财资社〔2022〕200号、上年结转行〔2023〕211号、下拨结转2022年省级财政青少年校园足球及学校体育发展专项资金调整至18小（</w:t>
      </w:r>
      <w:r>
        <w:rPr>
          <w:rFonts w:hint="eastAsia" w:ascii="仿宋_GB2312" w:hAnsi="宋体"/>
          <w:highlight w:val="none"/>
          <w:lang w:val="en-US" w:eastAsia="zh-CN"/>
        </w:rPr>
        <w:t>9.2万</w:t>
      </w:r>
      <w:r>
        <w:rPr>
          <w:rFonts w:hint="eastAsia" w:ascii="仿宋_GB2312" w:hAnsi="宋体"/>
          <w:highlight w:val="none"/>
          <w:lang w:val="zh-CN"/>
        </w:rPr>
        <w:t>）和</w:t>
      </w:r>
      <w:r>
        <w:rPr>
          <w:rFonts w:hint="eastAsia" w:ascii="仿宋_GB2312" w:hAnsi="宋体"/>
          <w:highlight w:val="none"/>
          <w:lang w:val="en-US" w:eastAsia="zh-CN"/>
        </w:rPr>
        <w:t>36中小</w:t>
      </w:r>
      <w:r>
        <w:rPr>
          <w:rFonts w:hint="eastAsia" w:ascii="仿宋_GB2312" w:hAnsi="宋体"/>
          <w:highlight w:val="none"/>
          <w:lang w:val="zh-CN"/>
        </w:rPr>
        <w:t>（</w:t>
      </w:r>
      <w:r>
        <w:rPr>
          <w:rFonts w:hint="eastAsia" w:ascii="仿宋_GB2312" w:hAnsi="宋体"/>
          <w:highlight w:val="none"/>
          <w:lang w:val="en-US" w:eastAsia="zh-CN"/>
        </w:rPr>
        <w:t>1.5万</w:t>
      </w:r>
      <w:r>
        <w:rPr>
          <w:rFonts w:hint="eastAsia" w:ascii="仿宋_GB2312" w:hAnsi="宋体"/>
          <w:highlight w:val="none"/>
          <w:lang w:val="zh-CN"/>
        </w:rPr>
        <w:t>）；攀财资预〔2022〕55号、上年结转行〔2023〕255号结转2022年体彩公益金地方分成资金（第一批）-四川省第十四届运动会攀枝花市体育代表团备战参赛经费；攀财资教〔2022〕43号，攀西财行〔2022〕396-1号，结转四川省第十四届运动会攀枝花市体育代表团备战参赛经费；攀财资教〔2022〕100号、上年结转行〔2023〕249号，结转2022年体育彩票公益金（第一批）-青少年活动（</w:t>
      </w:r>
      <w:r>
        <w:rPr>
          <w:rFonts w:hint="eastAsia" w:ascii="仿宋_GB2312" w:hAnsi="宋体"/>
          <w:highlight w:val="none"/>
          <w:lang w:val="en-US" w:eastAsia="zh-CN"/>
        </w:rPr>
        <w:t>0.86万</w:t>
      </w:r>
      <w:r>
        <w:rPr>
          <w:rFonts w:hint="eastAsia" w:ascii="仿宋_GB2312" w:hAnsi="宋体"/>
          <w:highlight w:val="none"/>
          <w:lang w:val="zh-CN"/>
        </w:rPr>
        <w:t>）；攀枝花市教育和体育局关于做好2023年四川省体育助学金和攀枝花市体彩助学金资助工作的通知、攀财资综〔2023〕67号关于下达2023年市体育彩票公益金分成资金（第二批）的通知附件1：市体育彩票公益金项目明细表</w:t>
      </w:r>
      <w:r>
        <w:rPr>
          <w:highlight w:val="none"/>
          <w:lang w:val="zh-CN"/>
        </w:rPr>
        <w:t>。</w:t>
      </w:r>
    </w:p>
    <w:p>
      <w:pPr>
        <w:keepNext w:val="0"/>
        <w:keepLines w:val="0"/>
        <w:pageBreakBefore w:val="0"/>
        <w:widowControl w:val="0"/>
        <w:shd w:val="clear"/>
        <w:kinsoku/>
        <w:wordWrap/>
        <w:overflowPunct/>
        <w:topLinePunct w:val="0"/>
        <w:autoSpaceDE/>
        <w:autoSpaceDN/>
        <w:bidi w:val="0"/>
        <w:adjustRightInd w:val="0"/>
        <w:snapToGrid w:val="0"/>
        <w:spacing w:line="640" w:lineRule="exact"/>
        <w:ind w:firstLine="720"/>
        <w:textAlignment w:val="auto"/>
        <w:rPr>
          <w:rFonts w:hint="default" w:ascii="仿宋_GB2312" w:hAnsi="仿宋_GB2312" w:eastAsia="仿宋_GB2312" w:cs="仿宋_GB2312"/>
          <w:b/>
          <w:bCs/>
          <w:highlight w:val="none"/>
          <w:lang w:val="zh-CN"/>
        </w:rPr>
      </w:pPr>
      <w:r>
        <w:rPr>
          <w:rFonts w:hint="default" w:ascii="仿宋_GB2312" w:hAnsi="仿宋_GB2312" w:eastAsia="仿宋_GB2312" w:cs="仿宋_GB2312"/>
          <w:b/>
          <w:bCs/>
          <w:highlight w:val="none"/>
          <w:lang w:val="zh-CN"/>
        </w:rPr>
        <w:t>3</w:t>
      </w:r>
      <w:r>
        <w:rPr>
          <w:rFonts w:hint="eastAsia" w:ascii="仿宋_GB2312" w:hAnsi="仿宋_GB2312" w:eastAsia="仿宋_GB2312" w:cs="仿宋_GB2312"/>
          <w:b/>
          <w:bCs/>
          <w:highlight w:val="none"/>
          <w:lang w:val="zh-CN"/>
        </w:rPr>
        <w:t>.</w:t>
      </w:r>
      <w:r>
        <w:rPr>
          <w:rFonts w:hint="default" w:ascii="仿宋_GB2312" w:hAnsi="仿宋_GB2312" w:eastAsia="仿宋_GB2312" w:cs="仿宋_GB2312"/>
          <w:b/>
          <w:bCs/>
          <w:highlight w:val="none"/>
          <w:lang w:val="zh-CN"/>
        </w:rPr>
        <w:t>资金管理办法制定情况，资金支持具体项目的条件、范围与支持方式概况</w:t>
      </w:r>
    </w:p>
    <w:p>
      <w:pPr>
        <w:shd w:val="clear"/>
        <w:adjustRightInd w:val="0"/>
        <w:snapToGrid w:val="0"/>
        <w:spacing w:line="560" w:lineRule="exact"/>
        <w:ind w:firstLine="640" w:firstLineChars="200"/>
        <w:rPr>
          <w:rFonts w:ascii="仿宋_GB2312" w:hAnsi="宋体"/>
          <w:highlight w:val="none"/>
          <w:lang w:val="zh-CN"/>
        </w:rPr>
      </w:pPr>
      <w:r>
        <w:rPr>
          <w:rFonts w:hint="eastAsia" w:ascii="仿宋_GB2312" w:hAnsi="宋体"/>
          <w:highlight w:val="none"/>
          <w:lang w:val="zh-CN"/>
        </w:rPr>
        <w:t>2023年青少年校园足球及学校体育发展资金、四川省第十四届运动会备战和参赛经费、青少年体育活动经费、省市级体育彩票助学金申报内容与具体实施内容相符、申报目标合理可行。</w:t>
      </w:r>
    </w:p>
    <w:p>
      <w:pPr>
        <w:keepNext w:val="0"/>
        <w:keepLines w:val="0"/>
        <w:pageBreakBefore w:val="0"/>
        <w:widowControl w:val="0"/>
        <w:shd w:val="clear"/>
        <w:kinsoku/>
        <w:wordWrap/>
        <w:overflowPunct/>
        <w:topLinePunct w:val="0"/>
        <w:autoSpaceDE/>
        <w:autoSpaceDN/>
        <w:bidi w:val="0"/>
        <w:adjustRightInd w:val="0"/>
        <w:snapToGrid w:val="0"/>
        <w:spacing w:line="640" w:lineRule="exact"/>
        <w:ind w:firstLine="720"/>
        <w:textAlignment w:val="auto"/>
        <w:rPr>
          <w:rFonts w:hint="default" w:ascii="仿宋_GB2312" w:hAnsi="仿宋_GB2312" w:eastAsia="仿宋_GB2312" w:cs="仿宋_GB2312"/>
          <w:b/>
          <w:bCs/>
          <w:highlight w:val="none"/>
          <w:lang w:val="zh-CN"/>
        </w:rPr>
      </w:pPr>
      <w:r>
        <w:rPr>
          <w:rFonts w:hint="default" w:ascii="仿宋_GB2312" w:hAnsi="仿宋_GB2312" w:eastAsia="仿宋_GB2312" w:cs="仿宋_GB2312"/>
          <w:b/>
          <w:bCs/>
          <w:highlight w:val="none"/>
          <w:lang w:val="zh-CN"/>
        </w:rPr>
        <w:t>4.资金分配的原则及考虑因素</w:t>
      </w:r>
    </w:p>
    <w:p>
      <w:pPr>
        <w:shd w:val="clear"/>
        <w:adjustRightInd w:val="0"/>
        <w:snapToGrid w:val="0"/>
        <w:spacing w:line="600" w:lineRule="exact"/>
        <w:ind w:firstLine="640" w:firstLineChars="200"/>
        <w:rPr>
          <w:highlight w:val="none"/>
          <w:lang w:val="zh-CN"/>
        </w:rPr>
      </w:pPr>
      <w:r>
        <w:rPr>
          <w:highlight w:val="none"/>
          <w:lang w:val="zh-CN"/>
        </w:rPr>
        <w:t>资金分配</w:t>
      </w:r>
      <w:r>
        <w:rPr>
          <w:rFonts w:hint="eastAsia"/>
          <w:highlight w:val="none"/>
          <w:lang w:val="zh-CN"/>
        </w:rPr>
        <w:t>是由市教体局直接下达分配数额到西区教体局和相应学校</w:t>
      </w:r>
      <w:r>
        <w:rPr>
          <w:highlight w:val="none"/>
          <w:lang w:val="zh-CN"/>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（二）项目绩效目标。</w:t>
      </w:r>
    </w:p>
    <w:p>
      <w:pPr>
        <w:shd w:val="clear"/>
        <w:autoSpaceDE w:val="0"/>
        <w:autoSpaceDN w:val="0"/>
        <w:adjustRightInd w:val="0"/>
        <w:spacing w:line="360" w:lineRule="auto"/>
        <w:ind w:firstLine="640" w:firstLineChars="200"/>
        <w:jc w:val="left"/>
        <w:rPr>
          <w:rFonts w:hint="default" w:ascii="仿宋_GB2312" w:hAnsi="宋体" w:eastAsia="仿宋_GB2312"/>
          <w:highlight w:val="none"/>
          <w:lang w:val="en-US" w:eastAsia="zh-CN"/>
        </w:rPr>
      </w:pPr>
      <w:r>
        <w:rPr>
          <w:rFonts w:hint="eastAsia" w:ascii="仿宋_GB2312" w:hAnsi="宋体"/>
          <w:highlight w:val="none"/>
          <w:lang w:val="zh-CN"/>
        </w:rPr>
        <w:t>2023年青少年校园足球及学校体育发展资金</w:t>
      </w:r>
      <w:r>
        <w:rPr>
          <w:rFonts w:hint="eastAsia" w:ascii="仿宋_GB2312" w:hAnsi="宋体"/>
          <w:highlight w:val="none"/>
          <w:lang w:val="en-US" w:eastAsia="zh-CN"/>
        </w:rPr>
        <w:t>10.7</w:t>
      </w:r>
      <w:r>
        <w:rPr>
          <w:rFonts w:hint="eastAsia" w:ascii="仿宋_GB2312" w:hAnsi="宋体"/>
          <w:highlight w:val="none"/>
        </w:rPr>
        <w:t>万</w:t>
      </w:r>
      <w:r>
        <w:rPr>
          <w:rFonts w:hint="eastAsia" w:ascii="仿宋_GB2312" w:hAnsi="宋体"/>
          <w:highlight w:val="none"/>
          <w:lang w:val="zh-CN"/>
        </w:rPr>
        <w:t>元，用于</w:t>
      </w:r>
      <w:r>
        <w:rPr>
          <w:rFonts w:hint="eastAsia" w:ascii="仿宋_GB2312" w:hAnsi="宋体"/>
          <w:highlight w:val="none"/>
          <w:lang w:val="en-US" w:eastAsia="zh-CN"/>
        </w:rPr>
        <w:t>18小和36中小</w:t>
      </w:r>
      <w:r>
        <w:rPr>
          <w:rFonts w:hint="eastAsia" w:ascii="仿宋_GB2312" w:hAnsi="宋体"/>
          <w:highlight w:val="none"/>
          <w:lang w:val="zh-CN"/>
        </w:rPr>
        <w:t>学校用于青少年校园足球训练、赛事正常开展，以及训练用球，设备设施；</w:t>
      </w:r>
      <w:r>
        <w:rPr>
          <w:rFonts w:hint="eastAsia" w:ascii="仿宋_GB2312" w:hAnsi="宋体"/>
          <w:highlight w:val="none"/>
          <w:lang w:val="en-US" w:eastAsia="zh-CN"/>
        </w:rPr>
        <w:t>18小</w:t>
      </w:r>
      <w:r>
        <w:rPr>
          <w:rFonts w:hint="eastAsia" w:ascii="仿宋_GB2312" w:hAnsi="宋体"/>
          <w:highlight w:val="none"/>
          <w:lang w:val="zh-CN"/>
        </w:rPr>
        <w:t>体育彩票公益金（四川省第十四届运动会攀枝花市体育代表团备战参赛经费）</w:t>
      </w:r>
      <w:r>
        <w:rPr>
          <w:rFonts w:hint="eastAsia" w:ascii="仿宋_GB2312" w:hAnsi="宋体"/>
          <w:highlight w:val="none"/>
        </w:rPr>
        <w:t>，</w:t>
      </w:r>
      <w:r>
        <w:rPr>
          <w:rFonts w:hint="eastAsia" w:ascii="仿宋_GB2312" w:hAnsi="宋体"/>
          <w:highlight w:val="none"/>
          <w:lang w:val="zh-CN"/>
        </w:rPr>
        <w:t>四川省第十四届运动会备战和参赛经费结转资金</w:t>
      </w:r>
      <w:r>
        <w:rPr>
          <w:rFonts w:hint="eastAsia" w:ascii="仿宋_GB2312" w:hAnsi="宋体"/>
          <w:highlight w:val="none"/>
        </w:rPr>
        <w:t>2.11万元，</w:t>
      </w:r>
      <w:r>
        <w:rPr>
          <w:rFonts w:hint="eastAsia" w:ascii="仿宋_GB2312" w:hAnsi="宋体"/>
          <w:highlight w:val="none"/>
          <w:lang w:val="zh-CN"/>
        </w:rPr>
        <w:t>体育彩票公益金（四川省第十四届运动会攀枝花市体育代表团备战参赛经费）结转资金104元，</w:t>
      </w:r>
      <w:r>
        <w:rPr>
          <w:rFonts w:hint="eastAsia" w:ascii="仿宋_GB2312" w:hAnsi="宋体"/>
          <w:highlight w:val="none"/>
        </w:rPr>
        <w:t>主要用于</w:t>
      </w:r>
      <w:r>
        <w:rPr>
          <w:rFonts w:hint="eastAsia" w:ascii="仿宋_GB2312" w:hAnsi="宋体"/>
          <w:highlight w:val="none"/>
          <w:lang w:val="en-US" w:eastAsia="zh-CN"/>
        </w:rPr>
        <w:t>18小</w:t>
      </w:r>
      <w:r>
        <w:rPr>
          <w:rFonts w:hint="eastAsia" w:ascii="仿宋_GB2312" w:hAnsi="宋体"/>
          <w:highlight w:val="none"/>
        </w:rPr>
        <w:t>所承担的省运会足球女子足球（五人制）：甲组（U13）女子、乙组（U12）女子项目训练和赛事活动的顺利进行，</w:t>
      </w:r>
      <w:r>
        <w:rPr>
          <w:rFonts w:hint="eastAsia" w:ascii="仿宋_GB2312" w:hAnsi="宋体"/>
          <w:highlight w:val="none"/>
          <w:lang w:val="zh-CN"/>
        </w:rPr>
        <w:t>该项目实施按计划、按进度实施完成；结转2022年体育彩票公益金（第一批）-青少年体育活动经费（</w:t>
      </w:r>
      <w:r>
        <w:rPr>
          <w:rFonts w:hint="eastAsia" w:ascii="仿宋_GB2312" w:hAnsi="宋体"/>
          <w:highlight w:val="none"/>
          <w:lang w:val="en-US" w:eastAsia="zh-CN"/>
        </w:rPr>
        <w:t>0.86万</w:t>
      </w:r>
      <w:r>
        <w:rPr>
          <w:rFonts w:hint="eastAsia" w:ascii="仿宋_GB2312" w:hAnsi="宋体"/>
          <w:highlight w:val="none"/>
          <w:lang w:val="zh-CN"/>
        </w:rPr>
        <w:t>），其中0.73万用于支付参加2022年市中小学生田径运动会费用，余款用于支付2024年西区“三大球”校园联赛篮球、足球、排球比赛的奖牌、奖状、横幅等广告费用；根据攀枝花市教育和体育局关于做好2023年四川省体育助学金和攀枝花市体彩助学金资助工作的通知要求，</w:t>
      </w:r>
      <w:r>
        <w:rPr>
          <w:rFonts w:hint="eastAsia" w:ascii="仿宋_GB2312" w:hAnsi="宋体"/>
          <w:highlight w:val="none"/>
          <w:lang w:val="en-US" w:eastAsia="zh-CN"/>
        </w:rPr>
        <w:t>2023年完成了省级体育助学金2名运动员0.72万元的支付、市级体育彩票助学金10名运动员1万元的支付（其中有6名运动员补发的是2022年的市级体育彩票助学金）。</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（三）项目自评步骤及方法。</w:t>
      </w:r>
    </w:p>
    <w:p>
      <w:pPr>
        <w:shd w:val="clear"/>
        <w:adjustRightInd w:val="0"/>
        <w:snapToGrid w:val="0"/>
        <w:spacing w:line="600" w:lineRule="exact"/>
        <w:ind w:firstLine="640" w:firstLineChars="200"/>
        <w:rPr>
          <w:rFonts w:hint="eastAsia" w:ascii="仿宋_GB2312" w:hAnsi="宋体"/>
          <w:highlight w:val="none"/>
          <w:lang w:val="zh-CN"/>
        </w:rPr>
      </w:pPr>
      <w:r>
        <w:rPr>
          <w:rFonts w:hint="eastAsia" w:ascii="仿宋_GB2312" w:hAnsi="宋体"/>
          <w:highlight w:val="none"/>
          <w:lang w:val="zh-CN"/>
        </w:rPr>
        <w:t>该项目严格按照项目实施方案完成后，由使用学校和股室先进行自验、自评，评价是否完成相关任务，完成后进行自评。</w:t>
      </w:r>
    </w:p>
    <w:p>
      <w:pPr>
        <w:shd w:val="clear"/>
        <w:adjustRightInd w:val="0"/>
        <w:snapToGrid w:val="0"/>
        <w:spacing w:line="600" w:lineRule="exact"/>
        <w:ind w:firstLine="640" w:firstLineChars="200"/>
        <w:rPr>
          <w:rFonts w:ascii="宋体" w:hAnsi="宋体" w:eastAsia="宋体" w:cs="宋体"/>
          <w:sz w:val="24"/>
          <w:szCs w:val="24"/>
          <w:highlight w:val="none"/>
        </w:rPr>
      </w:pPr>
      <w:r>
        <w:rPr>
          <w:rFonts w:hint="eastAsia" w:ascii="仿宋_GB2312" w:hAnsi="宋体"/>
          <w:highlight w:val="none"/>
          <w:lang w:val="zh-CN"/>
        </w:rPr>
        <w:t>方法：采取核查资料、电话访问等方式开展</w:t>
      </w:r>
      <w:r>
        <w:rPr>
          <w:rFonts w:ascii="宋体" w:hAnsi="宋体" w:eastAsia="宋体" w:cs="宋体"/>
          <w:sz w:val="24"/>
          <w:szCs w:val="24"/>
          <w:highlight w:val="none"/>
        </w:rPr>
        <w:t>。</w:t>
      </w:r>
    </w:p>
    <w:p>
      <w:pPr>
        <w:shd w:val="clear"/>
        <w:adjustRightInd w:val="0"/>
        <w:snapToGrid w:val="0"/>
        <w:spacing w:line="600" w:lineRule="exact"/>
        <w:ind w:firstLine="640" w:firstLineChars="200"/>
        <w:rPr>
          <w:rFonts w:eastAsia="黑体"/>
          <w:highlight w:val="none"/>
        </w:rPr>
      </w:pPr>
      <w:r>
        <w:rPr>
          <w:rFonts w:eastAsia="黑体"/>
          <w:highlight w:val="none"/>
        </w:rPr>
        <w:t>二、项目资金申报及使用情况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（一）项目资金申报及批复情况。</w:t>
      </w:r>
    </w:p>
    <w:p>
      <w:pPr>
        <w:shd w:val="clear"/>
        <w:adjustRightInd w:val="0"/>
        <w:snapToGrid w:val="0"/>
        <w:spacing w:line="560" w:lineRule="exact"/>
        <w:ind w:firstLine="640" w:firstLineChars="200"/>
        <w:rPr>
          <w:rFonts w:ascii="仿宋_GB2312" w:hAnsi="宋体"/>
          <w:highlight w:val="none"/>
          <w:lang w:val="zh-CN"/>
        </w:rPr>
      </w:pPr>
      <w:r>
        <w:rPr>
          <w:rFonts w:hint="eastAsia" w:ascii="仿宋_GB2312" w:hAnsi="宋体"/>
          <w:highlight w:val="none"/>
          <w:lang w:val="zh-CN"/>
        </w:rPr>
        <w:t>2023年青少年校园足球及学校体育发展资金、四川省第十四届运动会备战和参赛经费、青少年体育活动经费、省市级体育彩票助学金申报内容与具体实施内容相符、申报目标合理可行，批复和使用流程规范合理。</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（二）资金计划、到位及使用情况。</w:t>
      </w:r>
    </w:p>
    <w:p>
      <w:pPr>
        <w:shd w:val="clear"/>
        <w:adjustRightInd w:val="0"/>
        <w:snapToGrid w:val="0"/>
        <w:spacing w:line="560" w:lineRule="exact"/>
        <w:ind w:firstLine="643" w:firstLineChars="200"/>
        <w:rPr>
          <w:rFonts w:hint="default" w:ascii="仿宋_GB2312" w:hAnsi="仿宋_GB2312" w:eastAsia="仿宋_GB2312" w:cs="仿宋_GB2312"/>
          <w:b/>
          <w:bCs/>
          <w:highlight w:val="none"/>
          <w:lang w:val="zh-CN"/>
        </w:rPr>
      </w:pPr>
      <w:r>
        <w:rPr>
          <w:rFonts w:hint="default" w:ascii="仿宋_GB2312" w:hAnsi="仿宋_GB2312" w:eastAsia="仿宋_GB2312" w:cs="仿宋_GB2312"/>
          <w:b/>
          <w:bCs/>
          <w:highlight w:val="none"/>
          <w:lang w:val="zh-CN"/>
        </w:rPr>
        <w:t>1</w:t>
      </w:r>
      <w:r>
        <w:rPr>
          <w:rFonts w:hint="eastAsia" w:ascii="仿宋_GB2312" w:hAnsi="仿宋_GB2312" w:eastAsia="仿宋_GB2312" w:cs="仿宋_GB2312"/>
          <w:b/>
          <w:bCs/>
          <w:highlight w:val="none"/>
          <w:lang w:val="zh-CN"/>
        </w:rPr>
        <w:t>.</w:t>
      </w:r>
      <w:r>
        <w:rPr>
          <w:rFonts w:hint="default" w:ascii="仿宋_GB2312" w:hAnsi="仿宋_GB2312" w:eastAsia="仿宋_GB2312" w:cs="仿宋_GB2312"/>
          <w:b/>
          <w:bCs/>
          <w:highlight w:val="none"/>
          <w:lang w:val="zh-CN"/>
        </w:rPr>
        <w:t>资金计划</w:t>
      </w:r>
    </w:p>
    <w:p>
      <w:pPr>
        <w:shd w:val="clear"/>
        <w:adjustRightInd w:val="0"/>
        <w:snapToGrid w:val="0"/>
        <w:spacing w:line="560" w:lineRule="exact"/>
        <w:ind w:firstLine="640" w:firstLineChars="200"/>
        <w:rPr>
          <w:rFonts w:hint="eastAsia" w:ascii="仿宋_GB2312" w:hAnsi="宋体"/>
          <w:highlight w:val="none"/>
          <w:lang w:val="zh-CN"/>
        </w:rPr>
      </w:pPr>
      <w:r>
        <w:rPr>
          <w:rFonts w:hint="eastAsia" w:ascii="仿宋_GB2312" w:hAnsi="宋体"/>
          <w:highlight w:val="none"/>
          <w:lang w:val="zh-CN"/>
        </w:rPr>
        <w:t>2023年青少年校园足球及学校体育发展资金及四川省第十四届运动会备战和参赛经费</w:t>
      </w:r>
      <w:r>
        <w:rPr>
          <w:rFonts w:hint="eastAsia" w:ascii="楷体_GB2312" w:hAnsi="宋体" w:eastAsia="楷体_GB2312"/>
          <w:highlight w:val="none"/>
          <w:lang w:val="zh-CN"/>
        </w:rPr>
        <w:t>、</w:t>
      </w:r>
      <w:r>
        <w:rPr>
          <w:rFonts w:hint="eastAsia" w:ascii="仿宋_GB2312" w:hAnsi="宋体"/>
          <w:highlight w:val="none"/>
          <w:lang w:val="zh-CN"/>
        </w:rPr>
        <w:t>体育彩票公益金（四川省第十四届运动会攀枝花市体育代表团备战参赛经费）、青少年体育活动经费、省市级体育彩票助学金主要用于我区36中小和18小所承担的省运会足球女子足球丙组和女子足球（五人制）：甲组（U13）女子、乙组（U12）女子项目训练和赛事活动的顺利进行，以及校园足球联赛、区级市级足球比赛，该项目实施按计划、按进度实施完成；支付参加2022年市中小学生田径运动会费用，余款用于支付2024年西区“三大球”校园联赛篮球、足球、排球比赛的奖牌、奖状、横幅等广告费用；资助12名省十五届运动会贫困运动员。</w:t>
      </w:r>
    </w:p>
    <w:p>
      <w:pPr>
        <w:shd w:val="clear"/>
        <w:adjustRightInd w:val="0"/>
        <w:snapToGrid w:val="0"/>
        <w:spacing w:line="560" w:lineRule="exact"/>
        <w:ind w:firstLine="643" w:firstLineChars="200"/>
        <w:rPr>
          <w:rFonts w:hint="default" w:ascii="仿宋_GB2312" w:hAnsi="仿宋_GB2312" w:eastAsia="仿宋_GB2312" w:cs="仿宋_GB2312"/>
          <w:b/>
          <w:bCs/>
          <w:highlight w:val="none"/>
          <w:lang w:val="zh-CN"/>
        </w:rPr>
      </w:pPr>
      <w:r>
        <w:rPr>
          <w:rFonts w:hint="default" w:ascii="仿宋_GB2312" w:hAnsi="仿宋_GB2312" w:eastAsia="仿宋_GB2312" w:cs="仿宋_GB2312"/>
          <w:b/>
          <w:bCs/>
          <w:highlight w:val="none"/>
          <w:lang w:val="zh-CN"/>
        </w:rPr>
        <w:t>2</w:t>
      </w:r>
      <w:r>
        <w:rPr>
          <w:rFonts w:hint="eastAsia" w:ascii="仿宋_GB2312" w:hAnsi="仿宋_GB2312" w:eastAsia="仿宋_GB2312" w:cs="仿宋_GB2312"/>
          <w:b/>
          <w:bCs/>
          <w:highlight w:val="none"/>
          <w:lang w:val="zh-CN"/>
        </w:rPr>
        <w:t>.</w:t>
      </w:r>
      <w:r>
        <w:rPr>
          <w:rFonts w:hint="default" w:ascii="仿宋_GB2312" w:hAnsi="仿宋_GB2312" w:eastAsia="仿宋_GB2312" w:cs="仿宋_GB2312"/>
          <w:b/>
          <w:bCs/>
          <w:highlight w:val="none"/>
          <w:lang w:val="zh-CN"/>
        </w:rPr>
        <w:t>资金到位</w:t>
      </w:r>
    </w:p>
    <w:p>
      <w:pPr>
        <w:shd w:val="clear"/>
        <w:adjustRightInd w:val="0"/>
        <w:snapToGrid w:val="0"/>
        <w:spacing w:line="560" w:lineRule="exact"/>
        <w:ind w:firstLine="640" w:firstLineChars="200"/>
        <w:rPr>
          <w:rFonts w:ascii="仿宋_GB2312" w:hAnsi="宋体"/>
          <w:highlight w:val="none"/>
          <w:lang w:val="zh-CN"/>
        </w:rPr>
      </w:pPr>
      <w:r>
        <w:rPr>
          <w:rFonts w:hint="eastAsia" w:ascii="仿宋_GB2312" w:hAnsi="宋体"/>
          <w:highlight w:val="none"/>
          <w:lang w:val="zh-CN"/>
        </w:rPr>
        <w:t>2023年青少年校园足球及学校体育发展资金及四川省第十四届运动会备战和参赛经费</w:t>
      </w:r>
      <w:r>
        <w:rPr>
          <w:rFonts w:hint="eastAsia" w:ascii="楷体_GB2312" w:hAnsi="宋体" w:eastAsia="楷体_GB2312"/>
          <w:highlight w:val="none"/>
          <w:lang w:val="zh-CN"/>
        </w:rPr>
        <w:t>、</w:t>
      </w:r>
      <w:r>
        <w:rPr>
          <w:rFonts w:hint="eastAsia" w:ascii="仿宋_GB2312" w:hAnsi="宋体"/>
          <w:highlight w:val="none"/>
          <w:lang w:val="zh-CN"/>
        </w:rPr>
        <w:t>体育彩票公益金（四川省第十四届运动会攀枝花市体育代表团备战参赛经费）、青少年体育活动经费、省市级体育彩票助学金</w:t>
      </w:r>
      <w:r>
        <w:rPr>
          <w:rFonts w:hint="eastAsia" w:ascii="楷体_GB2312" w:hAnsi="宋体" w:eastAsia="楷体_GB2312"/>
          <w:highlight w:val="none"/>
          <w:lang w:val="zh-CN"/>
        </w:rPr>
        <w:t>年中下旬下拨到位。</w:t>
      </w:r>
    </w:p>
    <w:p>
      <w:pPr>
        <w:shd w:val="clear"/>
        <w:adjustRightInd w:val="0"/>
        <w:snapToGrid w:val="0"/>
        <w:spacing w:line="560" w:lineRule="exact"/>
        <w:ind w:firstLine="643" w:firstLineChars="200"/>
        <w:rPr>
          <w:rFonts w:hint="default" w:ascii="仿宋_GB2312" w:hAnsi="仿宋_GB2312" w:eastAsia="仿宋_GB2312" w:cs="仿宋_GB2312"/>
          <w:b/>
          <w:bCs/>
          <w:highlight w:val="none"/>
          <w:lang w:val="zh-CN"/>
        </w:rPr>
      </w:pPr>
      <w:r>
        <w:rPr>
          <w:rFonts w:hint="default" w:ascii="仿宋_GB2312" w:hAnsi="仿宋_GB2312" w:eastAsia="仿宋_GB2312" w:cs="仿宋_GB2312"/>
          <w:b/>
          <w:bCs/>
          <w:highlight w:val="none"/>
          <w:lang w:val="zh-CN"/>
        </w:rPr>
        <w:t>3</w:t>
      </w:r>
      <w:r>
        <w:rPr>
          <w:rFonts w:hint="eastAsia" w:ascii="仿宋_GB2312" w:hAnsi="仿宋_GB2312" w:eastAsia="仿宋_GB2312" w:cs="仿宋_GB2312"/>
          <w:b/>
          <w:bCs/>
          <w:highlight w:val="none"/>
          <w:lang w:val="zh-CN"/>
        </w:rPr>
        <w:t>.</w:t>
      </w:r>
      <w:r>
        <w:rPr>
          <w:rFonts w:hint="default" w:ascii="仿宋_GB2312" w:hAnsi="仿宋_GB2312" w:eastAsia="仿宋_GB2312" w:cs="仿宋_GB2312"/>
          <w:b/>
          <w:bCs/>
          <w:highlight w:val="none"/>
          <w:lang w:val="zh-CN"/>
        </w:rPr>
        <w:t>资金使用</w:t>
      </w:r>
    </w:p>
    <w:p>
      <w:pPr>
        <w:shd w:val="clear"/>
        <w:adjustRightInd w:val="0"/>
        <w:snapToGrid w:val="0"/>
        <w:spacing w:line="560" w:lineRule="exact"/>
        <w:ind w:firstLine="640" w:firstLineChars="200"/>
        <w:rPr>
          <w:rFonts w:ascii="仿宋_GB2312" w:hAnsi="宋体"/>
          <w:highlight w:val="none"/>
          <w:lang w:val="zh-CN"/>
        </w:rPr>
      </w:pPr>
      <w:r>
        <w:rPr>
          <w:rFonts w:hint="eastAsia" w:ascii="楷体_GB2312" w:hAnsi="宋体" w:eastAsia="楷体_GB2312"/>
          <w:highlight w:val="none"/>
        </w:rPr>
        <w:t>2</w:t>
      </w:r>
      <w:r>
        <w:rPr>
          <w:rFonts w:hint="eastAsia" w:ascii="仿宋_GB2312" w:hAnsi="宋体"/>
          <w:highlight w:val="none"/>
          <w:lang w:val="zh-CN"/>
        </w:rPr>
        <w:t>023年青少年校园足球及学校体育发展资金及四川省第十四届运动会备战和参赛经费</w:t>
      </w:r>
      <w:r>
        <w:rPr>
          <w:rFonts w:hint="eastAsia" w:ascii="楷体_GB2312" w:hAnsi="宋体" w:eastAsia="楷体_GB2312"/>
          <w:highlight w:val="none"/>
          <w:lang w:val="zh-CN"/>
        </w:rPr>
        <w:t>、</w:t>
      </w:r>
      <w:r>
        <w:rPr>
          <w:rFonts w:hint="eastAsia" w:ascii="仿宋_GB2312" w:hAnsi="宋体"/>
          <w:highlight w:val="none"/>
          <w:lang w:val="zh-CN"/>
        </w:rPr>
        <w:t>体育彩票公益金（四川省第十四届运动会攀枝花市体育代表团备战参赛经费）、青少年体育活动经费、省市级体育彩票助学金支付依据合规合法。</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（三）项目财务管理情况。</w:t>
      </w:r>
    </w:p>
    <w:p>
      <w:pPr>
        <w:shd w:val="clear"/>
        <w:adjustRightInd w:val="0"/>
        <w:snapToGrid w:val="0"/>
        <w:spacing w:line="600" w:lineRule="exact"/>
        <w:ind w:firstLine="640" w:firstLineChars="200"/>
        <w:rPr>
          <w:highlight w:val="none"/>
          <w:lang w:val="zh-CN"/>
        </w:rPr>
      </w:pPr>
      <w:r>
        <w:rPr>
          <w:highlight w:val="none"/>
          <w:lang w:val="zh-CN"/>
        </w:rPr>
        <w:t>严格</w:t>
      </w:r>
      <w:r>
        <w:rPr>
          <w:rFonts w:hint="eastAsia"/>
          <w:highlight w:val="none"/>
          <w:lang w:val="zh-CN" w:eastAsia="zh-CN"/>
        </w:rPr>
        <w:t>按照</w:t>
      </w:r>
      <w:r>
        <w:rPr>
          <w:highlight w:val="none"/>
          <w:lang w:val="zh-CN"/>
        </w:rPr>
        <w:t>财务管理制度执行，及时</w:t>
      </w:r>
      <w:r>
        <w:rPr>
          <w:rFonts w:hint="eastAsia"/>
          <w:highlight w:val="none"/>
          <w:lang w:val="zh-CN"/>
        </w:rPr>
        <w:t>进行</w:t>
      </w:r>
      <w:r>
        <w:rPr>
          <w:highlight w:val="none"/>
          <w:lang w:val="zh-CN"/>
        </w:rPr>
        <w:t>账务处理，会计核算规范。</w:t>
      </w:r>
    </w:p>
    <w:p>
      <w:pPr>
        <w:shd w:val="clear"/>
        <w:adjustRightInd w:val="0"/>
        <w:snapToGrid w:val="0"/>
        <w:spacing w:line="600" w:lineRule="exact"/>
        <w:ind w:firstLine="720"/>
        <w:rPr>
          <w:rFonts w:eastAsia="黑体"/>
          <w:highlight w:val="none"/>
        </w:rPr>
      </w:pPr>
      <w:r>
        <w:rPr>
          <w:rFonts w:eastAsia="黑体"/>
          <w:highlight w:val="none"/>
        </w:rPr>
        <w:t>三、项目实施及管理情况</w:t>
      </w:r>
    </w:p>
    <w:p>
      <w:pPr>
        <w:shd w:val="clear"/>
        <w:adjustRightInd w:val="0"/>
        <w:snapToGrid w:val="0"/>
        <w:spacing w:line="560" w:lineRule="exact"/>
        <w:ind w:firstLine="640" w:firstLineChars="200"/>
        <w:rPr>
          <w:rFonts w:ascii="仿宋_GB2312" w:hAnsi="宋体"/>
          <w:highlight w:val="none"/>
          <w:lang w:val="zh-CN"/>
        </w:rPr>
      </w:pPr>
      <w:r>
        <w:rPr>
          <w:rFonts w:hint="eastAsia" w:ascii="仿宋_GB2312" w:hAnsi="宋体"/>
          <w:highlight w:val="none"/>
          <w:lang w:val="zh-CN"/>
        </w:rPr>
        <w:t>按照财务管理制度使用项目资金，局机关和学校设置了财务管理小组、采购小组、采用比选机制，会计核算及账务处理。按照项目资金管理办法，严格执行财务管理制度。财务处理及时、会计核算规范。</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（一）项目组织架构及实施流程。</w:t>
      </w:r>
    </w:p>
    <w:p>
      <w:pPr>
        <w:shd w:val="clear"/>
        <w:adjustRightInd w:val="0"/>
        <w:snapToGrid w:val="0"/>
        <w:spacing w:line="560" w:lineRule="exact"/>
        <w:ind w:firstLine="640" w:firstLineChars="200"/>
        <w:rPr>
          <w:rFonts w:hint="eastAsia" w:ascii="仿宋_GB2312" w:hAnsi="宋体"/>
          <w:highlight w:val="none"/>
          <w:lang w:val="zh-CN"/>
        </w:rPr>
      </w:pPr>
      <w:r>
        <w:rPr>
          <w:rFonts w:hint="eastAsia" w:ascii="仿宋_GB2312" w:hAnsi="宋体"/>
          <w:highlight w:val="none"/>
          <w:lang w:val="zh-CN"/>
        </w:rPr>
        <w:t>教体局收到上级关于2023年青少年校园足球及学校体育发展资金及四川省第十四届运动会备战和参赛经费</w:t>
      </w:r>
      <w:r>
        <w:rPr>
          <w:rFonts w:hint="eastAsia" w:ascii="楷体_GB2312" w:hAnsi="宋体" w:eastAsia="楷体_GB2312"/>
          <w:highlight w:val="none"/>
          <w:lang w:val="zh-CN"/>
        </w:rPr>
        <w:t>、</w:t>
      </w:r>
      <w:r>
        <w:rPr>
          <w:rFonts w:hint="eastAsia" w:ascii="仿宋_GB2312" w:hAnsi="宋体"/>
          <w:highlight w:val="none"/>
          <w:lang w:val="zh-CN"/>
        </w:rPr>
        <w:t>体育彩票公益金（四川省第十四届运动会攀枝花市体育代表团备战参赛经费）、青少年体育活动经费、省市级体育彩票助学金相关文件后，根据项目及数额分配及时把经费划拨到</w:t>
      </w:r>
      <w:r>
        <w:rPr>
          <w:rFonts w:hint="eastAsia" w:ascii="仿宋_GB2312" w:hAnsi="宋体"/>
          <w:highlight w:val="none"/>
          <w:lang w:val="en-US" w:eastAsia="zh-CN"/>
        </w:rPr>
        <w:t>18小和36中小</w:t>
      </w:r>
      <w:r>
        <w:rPr>
          <w:rFonts w:hint="eastAsia" w:ascii="仿宋_GB2312" w:hAnsi="宋体"/>
          <w:highlight w:val="none"/>
          <w:lang w:val="zh-CN"/>
        </w:rPr>
        <w:t>学校，督促学校合理使用资金，并对资金使用过程进行全程监督。</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（二）项目管理情况。</w:t>
      </w:r>
    </w:p>
    <w:p>
      <w:pPr>
        <w:shd w:val="clear"/>
        <w:adjustRightInd w:val="0"/>
        <w:snapToGrid w:val="0"/>
        <w:spacing w:line="560" w:lineRule="exact"/>
        <w:ind w:firstLine="640" w:firstLineChars="200"/>
        <w:rPr>
          <w:rFonts w:ascii="仿宋_GB2312" w:hAnsi="宋体"/>
          <w:highlight w:val="none"/>
          <w:lang w:val="zh-CN"/>
        </w:rPr>
      </w:pPr>
      <w:r>
        <w:rPr>
          <w:rFonts w:hint="eastAsia" w:ascii="仿宋_GB2312" w:hAnsi="宋体"/>
          <w:highlight w:val="none"/>
          <w:lang w:val="zh-CN"/>
        </w:rPr>
        <w:t>按照财务管理制度使用项目资金，局机关和学校设置了财务管理小组、采购小组、采用比选机制，会计核算及账务处理。按照项目资金管理办法，严格执行财务管理制度。财务处理及时、会计核算规范。</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（三）项目监管情况。</w:t>
      </w:r>
    </w:p>
    <w:p>
      <w:pPr>
        <w:numPr>
          <w:ilvl w:val="0"/>
          <w:numId w:val="0"/>
        </w:numPr>
        <w:shd w:val="clear"/>
        <w:adjustRightInd w:val="0"/>
        <w:snapToGrid w:val="0"/>
        <w:spacing w:line="600" w:lineRule="exact"/>
        <w:ind w:firstLine="640" w:firstLineChars="200"/>
        <w:jc w:val="left"/>
        <w:rPr>
          <w:rFonts w:hint="eastAsia" w:ascii="仿宋_GB2312" w:hAnsi="宋体"/>
          <w:highlight w:val="none"/>
          <w:lang w:val="zh-CN"/>
        </w:rPr>
      </w:pPr>
      <w:r>
        <w:rPr>
          <w:rFonts w:hint="eastAsia" w:ascii="仿宋_GB2312" w:hAnsi="宋体"/>
          <w:highlight w:val="none"/>
          <w:lang w:val="zh-CN"/>
        </w:rPr>
        <w:t>严格按照相关管理办法进行审核把关，学校单笔经费支出额度在5000元以内，由学校按照本校制度进行审批，5000-20000元需报区教育和体育局计财股和财务分管领导审批，20000-30000元的还需报局长审批，30000元以上需报区委教育工委会研究决定，确保各项目资金专款专用，无截留、挪用、挤占等现象的出现。</w:t>
      </w:r>
    </w:p>
    <w:p>
      <w:pPr>
        <w:numPr>
          <w:ilvl w:val="0"/>
          <w:numId w:val="0"/>
        </w:numPr>
        <w:shd w:val="clear"/>
        <w:adjustRightInd w:val="0"/>
        <w:snapToGrid w:val="0"/>
        <w:spacing w:line="600" w:lineRule="exact"/>
        <w:ind w:left="720" w:leftChars="0"/>
        <w:rPr>
          <w:highlight w:val="none"/>
          <w:lang w:val="zh-CN"/>
        </w:rPr>
      </w:pPr>
      <w:r>
        <w:rPr>
          <w:rFonts w:eastAsia="黑体"/>
          <w:highlight w:val="none"/>
        </w:rPr>
        <w:t>四、项目绩效情况</w:t>
      </w:r>
      <w:r>
        <w:rPr>
          <w:highlight w:val="none"/>
          <w:lang w:val="zh-CN"/>
        </w:rPr>
        <w:tab/>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（一）项目完成情况。</w:t>
      </w:r>
    </w:p>
    <w:p>
      <w:pPr>
        <w:shd w:val="clear"/>
        <w:adjustRightInd w:val="0"/>
        <w:snapToGrid w:val="0"/>
        <w:spacing w:line="560" w:lineRule="exact"/>
        <w:ind w:firstLine="640" w:firstLineChars="200"/>
        <w:rPr>
          <w:rFonts w:hint="eastAsia" w:ascii="仿宋_GB2312" w:hAnsi="宋体"/>
          <w:highlight w:val="none"/>
          <w:lang w:val="zh-CN"/>
        </w:rPr>
      </w:pPr>
      <w:r>
        <w:rPr>
          <w:rFonts w:hint="eastAsia" w:ascii="仿宋_GB2312" w:hAnsi="宋体"/>
          <w:highlight w:val="none"/>
          <w:lang w:val="en-US" w:eastAsia="zh-CN"/>
        </w:rPr>
        <w:t>18小：</w:t>
      </w:r>
      <w:r>
        <w:rPr>
          <w:rFonts w:hint="eastAsia" w:ascii="仿宋_GB2312" w:hAnsi="宋体"/>
          <w:highlight w:val="none"/>
          <w:lang w:val="zh-CN"/>
        </w:rPr>
        <w:t>2023年青少年校园足球及学校体育发展资金使用2.84万元，四川省第十四届运动会备战和参赛经费结转2.11万、体育彩票公益金（四川省第十四届运动会攀枝花市体育代表团备战参赛经费）使用</w:t>
      </w:r>
      <w:r>
        <w:rPr>
          <w:rFonts w:hint="eastAsia" w:ascii="仿宋_GB2312" w:hAnsi="宋体"/>
          <w:highlight w:val="none"/>
        </w:rPr>
        <w:t>104元</w:t>
      </w:r>
      <w:r>
        <w:rPr>
          <w:rFonts w:hint="eastAsia" w:ascii="楷体_GB2312" w:hAnsi="宋体" w:eastAsia="楷体_GB2312"/>
          <w:highlight w:val="none"/>
          <w:lang w:val="zh-CN"/>
        </w:rPr>
        <w:t>经</w:t>
      </w:r>
      <w:r>
        <w:rPr>
          <w:rFonts w:hint="eastAsia" w:ascii="仿宋_GB2312" w:hAnsi="宋体"/>
          <w:highlight w:val="none"/>
          <w:lang w:val="zh-CN"/>
        </w:rPr>
        <w:t>费因比赛结束，报账经费已经完成所以未使用，所用资金</w:t>
      </w:r>
      <w:r>
        <w:rPr>
          <w:rFonts w:hint="eastAsia" w:ascii="仿宋_GB2312" w:hAnsi="宋体"/>
          <w:highlight w:val="none"/>
        </w:rPr>
        <w:t>无</w:t>
      </w:r>
      <w:r>
        <w:rPr>
          <w:rFonts w:hint="eastAsia" w:ascii="宋体" w:hAnsi="宋体"/>
          <w:szCs w:val="21"/>
          <w:highlight w:val="none"/>
        </w:rPr>
        <w:t>违规记录</w:t>
      </w:r>
      <w:r>
        <w:rPr>
          <w:rFonts w:hint="eastAsia" w:ascii="仿宋_GB2312" w:hAnsi="宋体"/>
          <w:highlight w:val="none"/>
          <w:lang w:val="zh-CN"/>
        </w:rPr>
        <w:t>等情况，完成计划目标。</w:t>
      </w:r>
    </w:p>
    <w:p>
      <w:pPr>
        <w:shd w:val="clear"/>
        <w:adjustRightInd w:val="0"/>
        <w:snapToGrid w:val="0"/>
        <w:spacing w:line="560" w:lineRule="exact"/>
        <w:ind w:firstLine="640" w:firstLineChars="200"/>
        <w:rPr>
          <w:rFonts w:hint="eastAsia" w:ascii="仿宋_GB2312" w:hAnsi="宋体"/>
          <w:highlight w:val="none"/>
          <w:lang w:val="en-US" w:eastAsia="zh-CN"/>
        </w:rPr>
      </w:pPr>
      <w:r>
        <w:rPr>
          <w:rFonts w:hint="eastAsia" w:ascii="仿宋_GB2312" w:hAnsi="宋体"/>
          <w:highlight w:val="none"/>
          <w:lang w:val="en-US" w:eastAsia="zh-CN"/>
        </w:rPr>
        <w:t>36中小：</w:t>
      </w:r>
      <w:r>
        <w:rPr>
          <w:rFonts w:hint="eastAsia" w:ascii="仿宋_GB2312" w:hAnsi="宋体"/>
          <w:highlight w:val="none"/>
          <w:lang w:val="zh-CN"/>
        </w:rPr>
        <w:t>2023年青少年校园足球及学校体育发展资金使用</w:t>
      </w:r>
      <w:r>
        <w:rPr>
          <w:rFonts w:hint="eastAsia" w:ascii="仿宋_GB2312" w:hAnsi="宋体"/>
          <w:highlight w:val="none"/>
          <w:lang w:val="en-US" w:eastAsia="zh-CN"/>
        </w:rPr>
        <w:t>1.5</w:t>
      </w:r>
      <w:r>
        <w:rPr>
          <w:rFonts w:hint="eastAsia" w:ascii="仿宋_GB2312" w:hAnsi="宋体"/>
          <w:highlight w:val="none"/>
          <w:lang w:val="zh-CN"/>
        </w:rPr>
        <w:t>万元</w:t>
      </w:r>
      <w:r>
        <w:rPr>
          <w:rFonts w:hint="eastAsia" w:ascii="仿宋_GB2312" w:hAnsi="宋体"/>
          <w:highlight w:val="none"/>
          <w:lang w:val="en-US" w:eastAsia="zh-CN"/>
        </w:rPr>
        <w:t>。</w:t>
      </w:r>
    </w:p>
    <w:p>
      <w:pPr>
        <w:shd w:val="clear"/>
        <w:adjustRightInd w:val="0"/>
        <w:snapToGrid w:val="0"/>
        <w:spacing w:line="560" w:lineRule="exact"/>
        <w:ind w:firstLine="640" w:firstLineChars="200"/>
        <w:rPr>
          <w:rFonts w:hint="eastAsia" w:ascii="仿宋_GB2312" w:hAnsi="宋体"/>
          <w:highlight w:val="none"/>
          <w:lang w:val="zh-CN"/>
        </w:rPr>
      </w:pPr>
      <w:r>
        <w:rPr>
          <w:rFonts w:hint="eastAsia" w:ascii="仿宋_GB2312" w:hAnsi="宋体"/>
          <w:highlight w:val="none"/>
          <w:lang w:val="zh-CN"/>
        </w:rPr>
        <w:t>青少年体育活动经费：其中0.73万用于支付参加2022年市中小学生田径运动会费用，余款用于支付2024年西区“三大球”校园联赛篮球、足球、排球比赛的奖牌、奖状、横幅等广告费用。</w:t>
      </w:r>
    </w:p>
    <w:p>
      <w:pPr>
        <w:shd w:val="clear"/>
        <w:adjustRightInd w:val="0"/>
        <w:snapToGrid w:val="0"/>
        <w:spacing w:line="560" w:lineRule="exact"/>
        <w:ind w:firstLine="640" w:firstLineChars="200"/>
        <w:rPr>
          <w:rFonts w:hint="eastAsia" w:ascii="仿宋_GB2312" w:hAnsi="宋体" w:eastAsia="仿宋_GB2312"/>
          <w:highlight w:val="none"/>
          <w:lang w:val="en-US" w:eastAsia="zh-CN"/>
        </w:rPr>
      </w:pPr>
      <w:r>
        <w:rPr>
          <w:rFonts w:hint="eastAsia" w:ascii="仿宋_GB2312" w:hAnsi="宋体"/>
          <w:highlight w:val="none"/>
          <w:lang w:val="zh-CN"/>
        </w:rPr>
        <w:t>体彩助学金：</w:t>
      </w:r>
      <w:r>
        <w:rPr>
          <w:rFonts w:hint="eastAsia" w:ascii="仿宋_GB2312" w:hAnsi="宋体"/>
          <w:highlight w:val="none"/>
          <w:lang w:val="en-US" w:eastAsia="zh-CN"/>
        </w:rPr>
        <w:t>2023年完成了省级体育助学金2名运动员0.72万元的支付、市级体育彩票助学金10名运动员1万元的支付（其中有6名运动员补发的是2022年的市级体育彩票助学金）。</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（二）项目效益情况。</w:t>
      </w:r>
    </w:p>
    <w:p>
      <w:pPr>
        <w:shd w:val="clear"/>
        <w:adjustRightInd w:val="0"/>
        <w:snapToGrid w:val="0"/>
        <w:spacing w:line="600" w:lineRule="exact"/>
        <w:ind w:firstLine="640" w:firstLineChars="200"/>
        <w:rPr>
          <w:rFonts w:hint="eastAsia" w:ascii="仿宋_GB2312" w:hAnsi="宋体"/>
          <w:highlight w:val="none"/>
          <w:lang w:val="zh-CN"/>
        </w:rPr>
      </w:pPr>
      <w:r>
        <w:rPr>
          <w:rFonts w:hint="eastAsia" w:ascii="楷体_GB2312" w:hAnsi="宋体" w:eastAsia="楷体_GB2312"/>
          <w:highlight w:val="none"/>
        </w:rPr>
        <w:t>2</w:t>
      </w:r>
      <w:r>
        <w:rPr>
          <w:rFonts w:hint="eastAsia" w:ascii="仿宋_GB2312" w:hAnsi="宋体"/>
          <w:highlight w:val="none"/>
          <w:lang w:val="zh-CN"/>
        </w:rPr>
        <w:t>023年青少年校园足球及学校体育发展资金及四川省第十四届运动会备战和参赛经费</w:t>
      </w:r>
      <w:r>
        <w:rPr>
          <w:rFonts w:hint="eastAsia" w:ascii="楷体_GB2312" w:hAnsi="宋体" w:eastAsia="楷体_GB2312"/>
          <w:highlight w:val="none"/>
          <w:lang w:val="zh-CN"/>
        </w:rPr>
        <w:t>、</w:t>
      </w:r>
      <w:r>
        <w:rPr>
          <w:rFonts w:hint="eastAsia" w:ascii="仿宋_GB2312" w:hAnsi="宋体"/>
          <w:highlight w:val="none"/>
          <w:lang w:val="zh-CN"/>
        </w:rPr>
        <w:t>体育彩票公益金（四川省第十四届运动会攀枝花市体育代表团备战参赛经费）、青少年体育活动经费、省市级体育彩票补助</w:t>
      </w:r>
      <w:r>
        <w:rPr>
          <w:rFonts w:hint="eastAsia" w:ascii="仿宋_GB2312" w:hAnsi="宋体"/>
          <w:highlight w:val="none"/>
          <w:lang w:val="en-US" w:eastAsia="zh-CN"/>
        </w:rPr>
        <w:t>资金等</w:t>
      </w:r>
      <w:r>
        <w:rPr>
          <w:rFonts w:hint="eastAsia" w:ascii="仿宋_GB2312" w:hAnsi="宋体"/>
          <w:highlight w:val="none"/>
          <w:lang w:val="zh-CN"/>
        </w:rPr>
        <w:t>确保了赛事活动的顺利开展，为参赛学生提供训练装备比赛保障，确保四川省第十四届运动会顺利完成。学生满意、家长满意，为地方经济发展助力。</w:t>
      </w:r>
    </w:p>
    <w:p>
      <w:pPr>
        <w:shd w:val="clear"/>
        <w:adjustRightInd w:val="0"/>
        <w:snapToGrid w:val="0"/>
        <w:spacing w:line="600" w:lineRule="exact"/>
        <w:ind w:firstLine="640" w:firstLineChars="200"/>
        <w:rPr>
          <w:rFonts w:eastAsia="黑体"/>
          <w:highlight w:val="none"/>
        </w:rPr>
      </w:pPr>
      <w:r>
        <w:rPr>
          <w:rFonts w:eastAsia="黑体"/>
          <w:highlight w:val="none"/>
        </w:rPr>
        <w:t>五、评价结论及建议</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（一）评价结论。</w:t>
      </w:r>
    </w:p>
    <w:p>
      <w:pPr>
        <w:shd w:val="clear"/>
        <w:adjustRightInd w:val="0"/>
        <w:snapToGrid w:val="0"/>
        <w:spacing w:line="600" w:lineRule="exact"/>
        <w:ind w:firstLine="640" w:firstLineChars="200"/>
        <w:rPr>
          <w:rFonts w:hint="eastAsia" w:ascii="仿宋_GB2312" w:hAnsi="宋体"/>
          <w:highlight w:val="none"/>
          <w:lang w:val="zh-CN"/>
        </w:rPr>
      </w:pPr>
      <w:r>
        <w:rPr>
          <w:rFonts w:hint="eastAsia" w:ascii="仿宋_GB2312" w:hAnsi="宋体"/>
          <w:highlight w:val="none"/>
          <w:lang w:val="zh-CN"/>
        </w:rPr>
        <w:t>青少年校园足球及学校体育发展资金、四川省第十四届运动会备战和参赛经费、青少年体育活动经费、省市级体育彩票补助</w:t>
      </w:r>
      <w:r>
        <w:rPr>
          <w:rFonts w:hint="eastAsia" w:ascii="仿宋_GB2312" w:hAnsi="宋体"/>
          <w:highlight w:val="none"/>
          <w:lang w:val="en-US" w:eastAsia="zh-CN"/>
        </w:rPr>
        <w:t>资金</w:t>
      </w:r>
      <w:r>
        <w:rPr>
          <w:rFonts w:hint="eastAsia" w:ascii="仿宋_GB2312" w:hAnsi="宋体"/>
          <w:highlight w:val="none"/>
          <w:lang w:val="zh-CN"/>
        </w:rPr>
        <w:t>确保了西区学校体育赛事活动的顺利开展，为参赛学生提供训练装备比赛保障，确保四川省第十四届运动会顺利完成。学生满意、家长满意，为地方经济发展助力，切实提高了群众对我区学校体育开展的认知度和满意度，自评结果为“良好”。</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（二）存在的问题。</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rFonts w:hint="eastAsia" w:ascii="仿宋_GB2312" w:hAnsi="宋体"/>
          <w:highlight w:val="none"/>
          <w:lang w:val="zh-CN"/>
        </w:rPr>
      </w:pPr>
      <w:r>
        <w:rPr>
          <w:rFonts w:hint="eastAsia" w:ascii="仿宋_GB2312" w:hAnsi="宋体"/>
          <w:highlight w:val="none"/>
          <w:lang w:val="zh-CN"/>
        </w:rPr>
        <w:t>资金不足。</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（三）相关建议。</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color w:val="FF0000"/>
          <w:highlight w:val="none"/>
        </w:rPr>
      </w:pPr>
      <w:r>
        <w:rPr>
          <w:rFonts w:hint="eastAsia" w:ascii="仿宋_GB2312" w:hAnsi="宋体"/>
          <w:highlight w:val="none"/>
          <w:lang w:val="zh-CN"/>
        </w:rPr>
        <w:t>建议财政部门在单位使用该项目资金时能及时审批。</w:t>
      </w:r>
    </w:p>
    <w:p>
      <w:pPr>
        <w:pStyle w:val="2"/>
        <w:shd w:val="clear"/>
        <w:spacing w:line="640" w:lineRule="exact"/>
        <w:jc w:val="center"/>
        <w:rPr>
          <w:rFonts w:hint="eastAsia" w:ascii="方正小标宋_GBK" w:hAnsi="方正小标宋_GBK" w:eastAsia="方正小标宋_GBK" w:cs="方正小标宋_GBK"/>
          <w:color w:val="FF0000"/>
          <w:kern w:val="0"/>
          <w:sz w:val="44"/>
          <w:szCs w:val="22"/>
          <w:highlight w:val="none"/>
          <w:lang w:val="en-US" w:eastAsia="zh-CN" w:bidi="ar-SA"/>
        </w:rPr>
      </w:pPr>
      <w:bookmarkStart w:id="0" w:name="OLE_LINK1"/>
      <w:bookmarkStart w:id="1" w:name="OLE_LINK4"/>
      <w:bookmarkStart w:id="2" w:name="OLE_LINK2"/>
      <w:bookmarkStart w:id="3" w:name="OLE_LINK3"/>
    </w:p>
    <w:p>
      <w:pPr>
        <w:pStyle w:val="3"/>
        <w:rPr>
          <w:rFonts w:hint="eastAsia" w:ascii="方正小标宋_GBK" w:hAnsi="方正小标宋_GBK" w:eastAsia="方正小标宋_GBK" w:cs="方正小标宋_GBK"/>
          <w:color w:val="FF0000"/>
          <w:kern w:val="0"/>
          <w:sz w:val="44"/>
          <w:szCs w:val="22"/>
          <w:highlight w:val="none"/>
          <w:lang w:val="en-US" w:eastAsia="zh-CN" w:bidi="ar-SA"/>
        </w:rPr>
      </w:pPr>
    </w:p>
    <w:p>
      <w:pPr>
        <w:rPr>
          <w:rFonts w:hint="eastAsia" w:ascii="方正小标宋_GBK" w:hAnsi="方正小标宋_GBK" w:eastAsia="方正小标宋_GBK" w:cs="方正小标宋_GBK"/>
          <w:color w:val="FF0000"/>
          <w:kern w:val="0"/>
          <w:sz w:val="44"/>
          <w:szCs w:val="22"/>
          <w:highlight w:val="none"/>
          <w:lang w:val="en-US" w:eastAsia="zh-CN" w:bidi="ar-SA"/>
        </w:rPr>
      </w:pPr>
    </w:p>
    <w:p>
      <w:pPr>
        <w:pStyle w:val="2"/>
        <w:rPr>
          <w:rFonts w:hint="eastAsia"/>
          <w:lang w:val="en-US" w:eastAsia="zh-CN"/>
        </w:rPr>
      </w:pPr>
    </w:p>
    <w:p>
      <w:pPr>
        <w:pStyle w:val="2"/>
        <w:shd w:val="clear"/>
        <w:spacing w:line="640" w:lineRule="exact"/>
        <w:jc w:val="center"/>
        <w:rPr>
          <w:rFonts w:hint="eastAsia" w:ascii="方正小标宋_GBK" w:hAnsi="方正小标宋_GBK" w:eastAsia="方正小标宋_GBK" w:cs="方正小标宋_GBK"/>
          <w:color w:val="auto"/>
          <w:kern w:val="0"/>
          <w:sz w:val="44"/>
          <w:szCs w:val="22"/>
          <w:highlight w:val="none"/>
          <w:lang w:val="en-US" w:eastAsia="zh-CN" w:bidi="ar-SA"/>
        </w:rPr>
      </w:pPr>
      <w:r>
        <w:rPr>
          <w:rFonts w:hint="eastAsia" w:ascii="方正小标宋_GBK" w:hAnsi="方正小标宋_GBK" w:eastAsia="方正小标宋_GBK" w:cs="方正小标宋_GBK"/>
          <w:color w:val="auto"/>
          <w:kern w:val="0"/>
          <w:sz w:val="44"/>
          <w:szCs w:val="22"/>
          <w:highlight w:val="none"/>
          <w:lang w:val="en-US" w:eastAsia="zh-CN" w:bidi="ar-SA"/>
        </w:rPr>
        <w:t>攀枝花市西区教育和体育局</w:t>
      </w:r>
      <w:bookmarkEnd w:id="0"/>
      <w:bookmarkEnd w:id="1"/>
      <w:bookmarkEnd w:id="2"/>
      <w:bookmarkEnd w:id="3"/>
    </w:p>
    <w:p>
      <w:pPr>
        <w:pStyle w:val="10"/>
        <w:shd w:val="clear"/>
        <w:spacing w:line="560" w:lineRule="exact"/>
        <w:jc w:val="center"/>
        <w:rPr>
          <w:rFonts w:hint="eastAsia" w:ascii="方正小标宋_GBK" w:hAnsi="方正小标宋_GBK" w:eastAsia="方正小标宋_GBK" w:cs="方正小标宋_GBK"/>
          <w:color w:val="auto"/>
          <w:kern w:val="0"/>
          <w:sz w:val="44"/>
          <w:szCs w:val="22"/>
          <w:highlight w:val="none"/>
          <w:lang w:val="en-US" w:eastAsia="zh-CN" w:bidi="ar-SA"/>
        </w:rPr>
      </w:pPr>
      <w:r>
        <w:rPr>
          <w:rFonts w:hint="eastAsia" w:ascii="方正小标宋_GBK" w:hAnsi="方正小标宋_GBK" w:eastAsia="方正小标宋_GBK" w:cs="方正小标宋_GBK"/>
          <w:color w:val="auto"/>
          <w:kern w:val="0"/>
          <w:sz w:val="44"/>
          <w:szCs w:val="22"/>
          <w:highlight w:val="none"/>
          <w:lang w:val="en-US" w:eastAsia="zh-CN" w:bidi="ar-SA"/>
        </w:rPr>
        <w:t>2023年重大传染病防控（中央资金）项目</w:t>
      </w:r>
    </w:p>
    <w:p>
      <w:pPr>
        <w:pStyle w:val="10"/>
        <w:shd w:val="clear"/>
        <w:spacing w:line="560" w:lineRule="exact"/>
        <w:jc w:val="center"/>
        <w:rPr>
          <w:rFonts w:hint="eastAsia" w:ascii="方正小标宋_GBK" w:hAnsi="方正小标宋_GBK" w:eastAsia="方正小标宋_GBK" w:cs="方正小标宋_GBK"/>
          <w:color w:val="auto"/>
          <w:szCs w:val="22"/>
          <w:highlight w:val="none"/>
        </w:rPr>
      </w:pPr>
      <w:r>
        <w:rPr>
          <w:rFonts w:hint="eastAsia" w:ascii="方正小标宋_GBK" w:hAnsi="方正小标宋_GBK" w:eastAsia="方正小标宋_GBK" w:cs="方正小标宋_GBK"/>
          <w:color w:val="auto"/>
          <w:kern w:val="0"/>
          <w:sz w:val="44"/>
          <w:szCs w:val="22"/>
          <w:highlight w:val="none"/>
          <w:lang w:val="en-US" w:eastAsia="zh-CN" w:bidi="ar-SA"/>
        </w:rPr>
        <w:t>自评报告</w:t>
      </w:r>
    </w:p>
    <w:p>
      <w:pPr>
        <w:pStyle w:val="10"/>
        <w:shd w:val="clear"/>
        <w:spacing w:line="560" w:lineRule="exact"/>
        <w:jc w:val="both"/>
        <w:rPr>
          <w:rFonts w:ascii="宋体" w:hAnsi="宋体"/>
          <w:color w:val="auto"/>
          <w:kern w:val="2"/>
          <w:sz w:val="32"/>
          <w:szCs w:val="32"/>
          <w:highlight w:val="none"/>
        </w:rPr>
      </w:pPr>
    </w:p>
    <w:p>
      <w:pPr>
        <w:shd w:val="clear"/>
        <w:adjustRightInd w:val="0"/>
        <w:snapToGrid w:val="0"/>
        <w:spacing w:line="600" w:lineRule="exact"/>
        <w:ind w:firstLine="640" w:firstLineChars="200"/>
        <w:rPr>
          <w:rFonts w:eastAsia="黑体"/>
          <w:highlight w:val="none"/>
          <w:lang w:val="zh-CN"/>
        </w:rPr>
      </w:pPr>
      <w:r>
        <w:rPr>
          <w:rFonts w:eastAsia="黑体"/>
          <w:highlight w:val="none"/>
        </w:rPr>
        <w:t>一、</w:t>
      </w:r>
      <w:r>
        <w:rPr>
          <w:rFonts w:eastAsia="黑体"/>
          <w:highlight w:val="none"/>
          <w:lang w:val="zh-CN"/>
        </w:rPr>
        <w:t>项目概况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（一）项目基本情况。</w:t>
      </w:r>
    </w:p>
    <w:p>
      <w:pPr>
        <w:shd w:val="clear"/>
        <w:adjustRightInd w:val="0"/>
        <w:snapToGrid w:val="0"/>
        <w:spacing w:line="600" w:lineRule="exact"/>
        <w:ind w:firstLine="640" w:firstLineChars="200"/>
        <w:rPr>
          <w:highlight w:val="none"/>
          <w:lang w:val="zh-CN"/>
        </w:rPr>
      </w:pPr>
      <w:r>
        <w:rPr>
          <w:highlight w:val="none"/>
          <w:lang w:val="zh-CN"/>
        </w:rPr>
        <w:t>区教育和体育局作为项目主管部门，对全部项目的实施情况进行了整体分析，从项目安排、实施、资金的拨付进行了综合评价，并制定了科学的实施计划，建立覆盖经费使用全过程的常态化、制度化的监管体系，促使各项目实施目标任务达成。</w:t>
      </w:r>
    </w:p>
    <w:p>
      <w:pPr>
        <w:shd w:val="clear"/>
        <w:adjustRightInd w:val="0"/>
        <w:snapToGrid w:val="0"/>
        <w:spacing w:line="560" w:lineRule="exact"/>
        <w:ind w:firstLine="640" w:firstLineChars="200"/>
        <w:rPr>
          <w:rFonts w:hint="eastAsia" w:ascii="仿宋_GB2312" w:hAnsi="宋体"/>
          <w:highlight w:val="none"/>
          <w:lang w:val="zh-CN"/>
        </w:rPr>
      </w:pPr>
      <w:r>
        <w:rPr>
          <w:rFonts w:hint="eastAsia" w:ascii="仿宋_GB2312" w:hAnsi="宋体"/>
          <w:highlight w:val="none"/>
          <w:lang w:val="zh-CN"/>
        </w:rPr>
        <w:t>资金分配是由</w:t>
      </w:r>
      <w:r>
        <w:rPr>
          <w:rFonts w:hint="eastAsia" w:ascii="仿宋_GB2312" w:hAnsi="宋体"/>
          <w:highlight w:val="none"/>
          <w:lang w:val="en-US" w:eastAsia="zh-CN"/>
        </w:rPr>
        <w:t>区卫生健康局</w:t>
      </w:r>
      <w:r>
        <w:rPr>
          <w:rFonts w:hint="eastAsia" w:ascii="仿宋_GB2312" w:hAnsi="宋体"/>
          <w:highlight w:val="none"/>
          <w:lang w:val="zh-CN"/>
        </w:rPr>
        <w:t>分配</w:t>
      </w:r>
      <w:r>
        <w:rPr>
          <w:rFonts w:hint="eastAsia" w:ascii="仿宋_GB2312" w:hAnsi="宋体"/>
          <w:highlight w:val="none"/>
          <w:lang w:val="en-US" w:eastAsia="zh-CN"/>
        </w:rPr>
        <w:t>资金</w:t>
      </w:r>
      <w:r>
        <w:rPr>
          <w:rFonts w:hint="eastAsia" w:ascii="仿宋_GB2312" w:hAnsi="宋体"/>
          <w:highlight w:val="none"/>
          <w:lang w:val="zh-CN"/>
        </w:rPr>
        <w:t>到西区教</w:t>
      </w:r>
      <w:r>
        <w:rPr>
          <w:rFonts w:hint="eastAsia" w:ascii="仿宋_GB2312" w:hAnsi="宋体"/>
          <w:highlight w:val="none"/>
          <w:lang w:val="en-US" w:eastAsia="zh-CN"/>
        </w:rPr>
        <w:t>育</w:t>
      </w:r>
      <w:r>
        <w:rPr>
          <w:rFonts w:hint="eastAsia" w:ascii="仿宋_GB2312" w:hAnsi="宋体"/>
          <w:highlight w:val="none"/>
          <w:lang w:val="zh-CN"/>
        </w:rPr>
        <w:t>和</w:t>
      </w:r>
      <w:r>
        <w:rPr>
          <w:rFonts w:hint="eastAsia" w:ascii="仿宋_GB2312" w:hAnsi="宋体"/>
          <w:highlight w:val="none"/>
          <w:lang w:val="en-US" w:eastAsia="zh-CN"/>
        </w:rPr>
        <w:t>体育局，然后</w:t>
      </w:r>
      <w:r>
        <w:rPr>
          <w:rFonts w:hint="eastAsia" w:ascii="仿宋_GB2312" w:hAnsi="宋体"/>
          <w:highlight w:val="none"/>
          <w:lang w:val="zh-CN"/>
        </w:rPr>
        <w:t>区教</w:t>
      </w:r>
      <w:r>
        <w:rPr>
          <w:rFonts w:hint="eastAsia" w:ascii="仿宋_GB2312" w:hAnsi="宋体"/>
          <w:highlight w:val="none"/>
          <w:lang w:val="en-US" w:eastAsia="zh-CN"/>
        </w:rPr>
        <w:t>育</w:t>
      </w:r>
      <w:r>
        <w:rPr>
          <w:rFonts w:hint="eastAsia" w:ascii="仿宋_GB2312" w:hAnsi="宋体"/>
          <w:highlight w:val="none"/>
          <w:lang w:val="zh-CN"/>
        </w:rPr>
        <w:t>和</w:t>
      </w:r>
      <w:r>
        <w:rPr>
          <w:rFonts w:hint="eastAsia" w:ascii="仿宋_GB2312" w:hAnsi="宋体"/>
          <w:highlight w:val="none"/>
          <w:lang w:val="en-US" w:eastAsia="zh-CN"/>
        </w:rPr>
        <w:t>体育局根据学校需求分配到市十二中和市三十一中小学校</w:t>
      </w:r>
      <w:r>
        <w:rPr>
          <w:rFonts w:hint="eastAsia" w:ascii="仿宋_GB2312" w:hAnsi="宋体"/>
          <w:highlight w:val="none"/>
          <w:lang w:val="zh-CN"/>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（二）项目绩效目标。</w:t>
      </w:r>
    </w:p>
    <w:p>
      <w:pPr>
        <w:shd w:val="clear"/>
        <w:adjustRightInd w:val="0"/>
        <w:snapToGrid w:val="0"/>
        <w:spacing w:line="560" w:lineRule="exact"/>
        <w:ind w:firstLine="640" w:firstLineChars="200"/>
        <w:rPr>
          <w:rFonts w:ascii="仿宋_GB2312" w:hAnsi="宋体"/>
          <w:highlight w:val="none"/>
          <w:lang w:val="zh-CN"/>
        </w:rPr>
      </w:pPr>
      <w:r>
        <w:rPr>
          <w:rFonts w:hint="eastAsia" w:ascii="仿宋_GB2312" w:hAnsi="宋体"/>
          <w:highlight w:val="none"/>
          <w:lang w:val="zh-CN"/>
        </w:rPr>
        <w:t>学校进行艾滋病防控宣传，制作宣传专栏，打造学校心理健康室，完善心理健康室的</w:t>
      </w:r>
      <w:r>
        <w:rPr>
          <w:rFonts w:hint="eastAsia" w:ascii="仿宋_GB2312" w:hAnsi="宋体"/>
          <w:highlight w:val="none"/>
          <w:lang w:val="en-US" w:eastAsia="zh-CN"/>
        </w:rPr>
        <w:t>配套设施</w:t>
      </w:r>
      <w:r>
        <w:rPr>
          <w:rFonts w:hint="eastAsia" w:ascii="仿宋_GB2312" w:hAnsi="宋体"/>
          <w:highlight w:val="none"/>
          <w:lang w:val="zh-CN"/>
        </w:rPr>
        <w:t>。该项目实施按计划、按进度实施完成。</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（三）项目自评步骤及方法。</w:t>
      </w:r>
    </w:p>
    <w:p>
      <w:pPr>
        <w:shd w:val="clear"/>
        <w:adjustRightInd w:val="0"/>
        <w:snapToGrid w:val="0"/>
        <w:spacing w:line="600" w:lineRule="exact"/>
        <w:ind w:firstLine="640" w:firstLineChars="200"/>
        <w:rPr>
          <w:rFonts w:hint="eastAsia" w:ascii="仿宋_GB2312" w:hAnsi="宋体"/>
          <w:highlight w:val="none"/>
          <w:lang w:val="en-US" w:eastAsia="zh-CN"/>
        </w:rPr>
      </w:pPr>
      <w:r>
        <w:rPr>
          <w:rFonts w:hint="eastAsia" w:ascii="仿宋_GB2312" w:hAnsi="宋体"/>
          <w:highlight w:val="none"/>
          <w:lang w:val="zh-CN"/>
        </w:rPr>
        <w:t>2023年重大传染病防控中央补助资金（第二批）共</w:t>
      </w:r>
      <w:r>
        <w:rPr>
          <w:rFonts w:hint="eastAsia" w:ascii="仿宋_GB2312" w:hAnsi="宋体"/>
          <w:highlight w:val="none"/>
          <w:lang w:val="en-US" w:eastAsia="zh-CN"/>
        </w:rPr>
        <w:t>0.7</w:t>
      </w:r>
      <w:r>
        <w:rPr>
          <w:rFonts w:hint="eastAsia" w:ascii="仿宋_GB2312" w:hAnsi="宋体"/>
          <w:highlight w:val="none"/>
          <w:lang w:val="zh-CN"/>
        </w:rPr>
        <w:t>万元。其中，攀枝花市第十二中学校</w:t>
      </w:r>
      <w:r>
        <w:rPr>
          <w:rFonts w:hint="eastAsia" w:ascii="仿宋_GB2312" w:hAnsi="宋体"/>
          <w:highlight w:val="none"/>
          <w:lang w:val="en-US" w:eastAsia="zh-CN"/>
        </w:rPr>
        <w:t>0.2万元，</w:t>
      </w:r>
      <w:r>
        <w:rPr>
          <w:rFonts w:hint="eastAsia" w:ascii="仿宋_GB2312" w:hAnsi="宋体"/>
          <w:highlight w:val="none"/>
          <w:lang w:val="zh-CN"/>
        </w:rPr>
        <w:t>用于学校艾滋病防控宣传，制作宣传专栏等</w:t>
      </w:r>
      <w:r>
        <w:rPr>
          <w:rFonts w:hint="eastAsia" w:ascii="仿宋_GB2312" w:hAnsi="宋体"/>
          <w:highlight w:val="none"/>
          <w:lang w:val="en-US" w:eastAsia="zh-CN"/>
        </w:rPr>
        <w:t>；攀枝花市第三十一中小学校0.5万元，</w:t>
      </w:r>
      <w:r>
        <w:rPr>
          <w:rFonts w:hint="eastAsia" w:ascii="仿宋_GB2312" w:hAnsi="宋体"/>
          <w:highlight w:val="none"/>
          <w:lang w:val="zh-CN"/>
        </w:rPr>
        <w:t>用于打造学校心理健康室，完善心理健康室的</w:t>
      </w:r>
      <w:r>
        <w:rPr>
          <w:rFonts w:hint="eastAsia" w:ascii="仿宋_GB2312" w:hAnsi="宋体"/>
          <w:highlight w:val="none"/>
          <w:lang w:val="en-US" w:eastAsia="zh-CN"/>
        </w:rPr>
        <w:t>配套设施</w:t>
      </w:r>
      <w:r>
        <w:rPr>
          <w:rFonts w:hint="eastAsia" w:ascii="仿宋_GB2312" w:hAnsi="宋体"/>
          <w:highlight w:val="none"/>
          <w:lang w:val="zh-CN"/>
        </w:rPr>
        <w:t>。</w:t>
      </w:r>
    </w:p>
    <w:p>
      <w:pPr>
        <w:shd w:val="clear"/>
        <w:adjustRightInd w:val="0"/>
        <w:snapToGrid w:val="0"/>
        <w:spacing w:line="600" w:lineRule="exact"/>
        <w:ind w:firstLine="720"/>
        <w:rPr>
          <w:rFonts w:eastAsia="黑体"/>
          <w:highlight w:val="none"/>
        </w:rPr>
      </w:pPr>
      <w:r>
        <w:rPr>
          <w:rFonts w:eastAsia="黑体"/>
          <w:highlight w:val="none"/>
        </w:rPr>
        <w:t>二、项目资金申报及使用情况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（一）项目资金申报及批复情况。</w:t>
      </w:r>
    </w:p>
    <w:p>
      <w:pPr>
        <w:numPr>
          <w:ilvl w:val="0"/>
          <w:numId w:val="0"/>
        </w:numPr>
        <w:shd w:val="clear"/>
        <w:adjustRightInd w:val="0"/>
        <w:snapToGrid w:val="0"/>
        <w:spacing w:line="560" w:lineRule="exact"/>
        <w:ind w:firstLine="640" w:firstLineChars="200"/>
        <w:rPr>
          <w:highlight w:val="none"/>
          <w:lang w:val="zh-CN"/>
        </w:rPr>
      </w:pPr>
      <w:r>
        <w:rPr>
          <w:rFonts w:hint="eastAsia" w:ascii="仿宋_GB2312" w:hAnsi="宋体"/>
          <w:highlight w:val="none"/>
          <w:lang w:val="zh-CN"/>
        </w:rPr>
        <w:t>2023年重大传染病防控中央补助资金（第二批）经费，该项目资金的申报、批复符合资金管理办法的相关规定。</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（二）资金计划、到位及使用情况。</w:t>
      </w:r>
    </w:p>
    <w:p>
      <w:pPr>
        <w:shd w:val="clear"/>
        <w:adjustRightInd w:val="0"/>
        <w:snapToGrid w:val="0"/>
        <w:spacing w:line="560" w:lineRule="exact"/>
        <w:ind w:firstLine="72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1</w:t>
      </w:r>
      <w:r>
        <w:rPr>
          <w:rFonts w:hint="eastAsia" w:ascii="仿宋_GB2312" w:hAnsi="仿宋_GB2312" w:cs="仿宋_GB2312"/>
          <w:b/>
          <w:bCs/>
          <w:highlight w:val="none"/>
          <w:lang w:val="zh-CN"/>
        </w:rPr>
        <w:t>.</w:t>
      </w:r>
      <w:r>
        <w:rPr>
          <w:rFonts w:hint="eastAsia" w:ascii="仿宋_GB2312" w:hAnsi="仿宋_GB2312" w:eastAsia="仿宋_GB2312" w:cs="仿宋_GB2312"/>
          <w:b/>
          <w:bCs/>
          <w:highlight w:val="none"/>
          <w:lang w:val="zh-CN"/>
        </w:rPr>
        <w:t>资金计划及到位情况</w:t>
      </w:r>
    </w:p>
    <w:p>
      <w:pPr>
        <w:shd w:val="clear"/>
        <w:adjustRightInd w:val="0"/>
        <w:snapToGrid w:val="0"/>
        <w:spacing w:line="560" w:lineRule="exact"/>
        <w:ind w:firstLine="720"/>
        <w:rPr>
          <w:rFonts w:hint="eastAsia" w:ascii="仿宋_GB2312" w:hAnsi="宋体"/>
          <w:highlight w:val="none"/>
          <w:lang w:val="zh-CN"/>
        </w:rPr>
      </w:pPr>
      <w:r>
        <w:rPr>
          <w:rFonts w:hint="eastAsia" w:ascii="仿宋_GB2312" w:hAnsi="宋体"/>
          <w:highlight w:val="none"/>
          <w:lang w:val="zh-CN"/>
        </w:rPr>
        <w:t>2023年重大传染病防控中央补助资金（第二批）经费</w:t>
      </w:r>
      <w:r>
        <w:rPr>
          <w:rFonts w:hint="eastAsia" w:ascii="仿宋_GB2312" w:hAnsi="宋体"/>
          <w:highlight w:val="none"/>
          <w:lang w:val="en-US" w:eastAsia="zh-CN"/>
        </w:rPr>
        <w:t>2023年11月30日</w:t>
      </w:r>
      <w:r>
        <w:rPr>
          <w:rFonts w:hint="eastAsia" w:ascii="仿宋_GB2312" w:hAnsi="宋体"/>
          <w:highlight w:val="none"/>
          <w:lang w:val="zh-CN"/>
        </w:rPr>
        <w:t>下拨到位。</w:t>
      </w:r>
    </w:p>
    <w:p>
      <w:pPr>
        <w:shd w:val="clear"/>
        <w:adjustRightInd w:val="0"/>
        <w:snapToGrid w:val="0"/>
        <w:spacing w:line="600" w:lineRule="exact"/>
        <w:ind w:firstLine="72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2．资金使用</w:t>
      </w:r>
    </w:p>
    <w:p>
      <w:pPr>
        <w:shd w:val="clear"/>
        <w:adjustRightInd w:val="0"/>
        <w:snapToGrid w:val="0"/>
        <w:spacing w:line="600" w:lineRule="exact"/>
        <w:ind w:firstLine="720"/>
        <w:rPr>
          <w:rFonts w:hint="eastAsia" w:ascii="仿宋_GB2312" w:hAnsi="宋体"/>
          <w:highlight w:val="none"/>
          <w:lang w:val="zh-CN"/>
        </w:rPr>
      </w:pPr>
      <w:r>
        <w:rPr>
          <w:rFonts w:hint="eastAsia" w:ascii="仿宋_GB2312" w:hAnsi="宋体"/>
          <w:highlight w:val="none"/>
          <w:lang w:val="zh-CN"/>
        </w:rPr>
        <w:t>2023年重大传染病防控中央补助资金（第二批）经费支付</w:t>
      </w:r>
      <w:r>
        <w:rPr>
          <w:rFonts w:hint="eastAsia" w:ascii="仿宋_GB2312" w:hAnsi="宋体"/>
          <w:highlight w:val="none"/>
          <w:lang w:val="en-US" w:eastAsia="zh-CN"/>
        </w:rPr>
        <w:t>因条件不足资金没有支付出去，计划结转到2024年支付</w:t>
      </w:r>
      <w:r>
        <w:rPr>
          <w:rFonts w:hint="eastAsia" w:ascii="仿宋_GB2312" w:hAnsi="宋体"/>
          <w:highlight w:val="none"/>
          <w:lang w:val="zh-CN"/>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（三）项目财务管理情况。</w:t>
      </w:r>
    </w:p>
    <w:p>
      <w:pPr>
        <w:shd w:val="clear"/>
        <w:adjustRightInd w:val="0"/>
        <w:snapToGrid w:val="0"/>
        <w:spacing w:line="600" w:lineRule="exact"/>
        <w:ind w:firstLine="720"/>
        <w:rPr>
          <w:highlight w:val="none"/>
          <w:lang w:val="zh-CN"/>
        </w:rPr>
      </w:pPr>
      <w:r>
        <w:rPr>
          <w:rFonts w:hint="eastAsia" w:ascii="仿宋_GB2312" w:hAnsi="宋体"/>
          <w:highlight w:val="none"/>
          <w:lang w:val="zh-CN"/>
        </w:rPr>
        <w:t>按照财务管理制度使用项目资金，学校设置了财务管理小组、采购小组、采用比选机制，会计核算及账务处理。按照项目资金管理办法，严格执行财务管理制度。财务处理及时、会计核算规范。</w:t>
      </w:r>
    </w:p>
    <w:p>
      <w:pPr>
        <w:shd w:val="clear"/>
        <w:adjustRightInd w:val="0"/>
        <w:snapToGrid w:val="0"/>
        <w:spacing w:line="600" w:lineRule="exact"/>
        <w:ind w:firstLine="720"/>
        <w:rPr>
          <w:rFonts w:eastAsia="黑体"/>
          <w:highlight w:val="none"/>
        </w:rPr>
      </w:pPr>
      <w:r>
        <w:rPr>
          <w:rFonts w:eastAsia="黑体"/>
          <w:highlight w:val="none"/>
        </w:rPr>
        <w:t>三、项目实施及管理情况</w:t>
      </w:r>
    </w:p>
    <w:p>
      <w:pPr>
        <w:numPr>
          <w:ilvl w:val="0"/>
          <w:numId w:val="0"/>
        </w:numPr>
        <w:shd w:val="clear"/>
        <w:adjustRightInd w:val="0"/>
        <w:snapToGrid w:val="0"/>
        <w:spacing w:line="600" w:lineRule="exact"/>
        <w:ind w:firstLine="640" w:firstLineChars="200"/>
        <w:rPr>
          <w:rFonts w:eastAsia="楷体_GB2312"/>
          <w:b/>
          <w:color w:val="FF0000"/>
          <w:highlight w:val="none"/>
          <w:lang w:val="zh-CN"/>
        </w:rPr>
      </w:pPr>
      <w:r>
        <w:rPr>
          <w:rFonts w:hint="eastAsia" w:ascii="仿宋_GB2312" w:hAnsi="宋体"/>
          <w:highlight w:val="none"/>
          <w:lang w:val="zh-CN"/>
        </w:rPr>
        <w:t>严格按照相关管理办法进行审核把关，学校单笔经费支出额度在5000元以内，由学校按照本校制度进行审批，5000-20000元需报区教育和体育局计财股和财务分管领导审批，20000-30000元的还需报局长审批，30000元以上需报区委教育工委会研究决定，确保各项目资金专款专用，无截留、挪用、挤占等现象的出现。</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（一）项目组织架构及实施流程。</w:t>
      </w:r>
    </w:p>
    <w:p>
      <w:pPr>
        <w:shd w:val="clear"/>
        <w:adjustRightInd w:val="0"/>
        <w:snapToGrid w:val="0"/>
        <w:spacing w:line="560" w:lineRule="exact"/>
        <w:ind w:firstLine="720"/>
        <w:rPr>
          <w:highlight w:val="none"/>
          <w:lang w:val="zh-CN"/>
        </w:rPr>
      </w:pPr>
      <w:r>
        <w:rPr>
          <w:rFonts w:hint="eastAsia" w:ascii="仿宋_GB2312" w:hAnsi="宋体"/>
          <w:highlight w:val="none"/>
          <w:lang w:val="zh-CN"/>
        </w:rPr>
        <w:t>2023年重大传染病防控中</w:t>
      </w:r>
      <w:r>
        <w:rPr>
          <w:rFonts w:hint="eastAsia"/>
          <w:highlight w:val="none"/>
          <w:lang w:val="zh-CN"/>
        </w:rPr>
        <w:t>央补助资金（第二批）共</w:t>
      </w:r>
      <w:r>
        <w:rPr>
          <w:rFonts w:hint="eastAsia"/>
          <w:highlight w:val="none"/>
          <w:lang w:val="en-US" w:eastAsia="zh-CN"/>
        </w:rPr>
        <w:t>0.7</w:t>
      </w:r>
      <w:r>
        <w:rPr>
          <w:rFonts w:hint="eastAsia"/>
          <w:highlight w:val="none"/>
          <w:lang w:val="zh-CN"/>
        </w:rPr>
        <w:t>万元。</w:t>
      </w:r>
      <w:r>
        <w:rPr>
          <w:highlight w:val="none"/>
          <w:lang w:val="zh-CN"/>
        </w:rPr>
        <w:t>根据项目及数额分配及时把经费划拨到</w:t>
      </w:r>
      <w:r>
        <w:rPr>
          <w:rFonts w:hint="eastAsia"/>
          <w:highlight w:val="none"/>
          <w:lang w:val="zh-CN"/>
        </w:rPr>
        <w:t>攀枝花市第十二中</w:t>
      </w:r>
      <w:r>
        <w:rPr>
          <w:highlight w:val="none"/>
          <w:lang w:val="zh-CN"/>
        </w:rPr>
        <w:t>学校</w:t>
      </w:r>
      <w:r>
        <w:rPr>
          <w:rFonts w:hint="eastAsia"/>
          <w:highlight w:val="none"/>
          <w:lang w:val="zh-CN"/>
        </w:rPr>
        <w:t>和攀枝花市第三十一中小学校</w:t>
      </w:r>
      <w:r>
        <w:rPr>
          <w:highlight w:val="none"/>
          <w:lang w:val="zh-CN"/>
        </w:rPr>
        <w:t>，督促学校合理使用资金，并对资金使用过程进行全程监督。</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（二）项目管理情况。</w:t>
      </w:r>
    </w:p>
    <w:p>
      <w:pPr>
        <w:shd w:val="clear"/>
        <w:adjustRightInd w:val="0"/>
        <w:snapToGrid w:val="0"/>
        <w:spacing w:line="600" w:lineRule="exact"/>
        <w:ind w:firstLine="640" w:firstLineChars="200"/>
        <w:rPr>
          <w:highlight w:val="none"/>
          <w:lang w:val="zh-CN"/>
        </w:rPr>
      </w:pPr>
      <w:r>
        <w:rPr>
          <w:rFonts w:hint="eastAsia"/>
          <w:highlight w:val="none"/>
          <w:lang w:val="en-US" w:eastAsia="zh-CN"/>
        </w:rPr>
        <w:t>督促两所学校按照</w:t>
      </w:r>
      <w:r>
        <w:rPr>
          <w:highlight w:val="none"/>
          <w:lang w:val="zh-CN"/>
        </w:rPr>
        <w:t>相关规定</w:t>
      </w:r>
      <w:r>
        <w:rPr>
          <w:rFonts w:hint="eastAsia"/>
          <w:highlight w:val="none"/>
          <w:lang w:val="en-US" w:eastAsia="zh-CN"/>
        </w:rPr>
        <w:t>办理，不得出现违规违纪情况。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（三）项目监管情况。</w:t>
      </w:r>
    </w:p>
    <w:p>
      <w:pPr>
        <w:shd w:val="clear"/>
        <w:adjustRightInd w:val="0"/>
        <w:snapToGrid w:val="0"/>
        <w:spacing w:line="600" w:lineRule="exact"/>
        <w:ind w:firstLine="640" w:firstLineChars="200"/>
        <w:rPr>
          <w:rFonts w:hint="eastAsia"/>
          <w:highlight w:val="none"/>
          <w:lang w:val="en-US" w:eastAsia="zh-CN"/>
        </w:rPr>
      </w:pPr>
      <w:r>
        <w:rPr>
          <w:rFonts w:hint="eastAsia"/>
          <w:highlight w:val="none"/>
          <w:lang w:val="zh-CN"/>
        </w:rPr>
        <w:t>区教育和体育局联同相关部门督促</w:t>
      </w:r>
      <w:r>
        <w:rPr>
          <w:rFonts w:hint="eastAsia"/>
          <w:highlight w:val="none"/>
          <w:lang w:val="en-US" w:eastAsia="zh-CN"/>
        </w:rPr>
        <w:t>两所学校</w:t>
      </w:r>
      <w:r>
        <w:rPr>
          <w:rFonts w:hint="eastAsia"/>
          <w:highlight w:val="none"/>
          <w:lang w:val="zh-CN"/>
        </w:rPr>
        <w:t>严格按照</w:t>
      </w:r>
      <w:r>
        <w:rPr>
          <w:rFonts w:hint="eastAsia"/>
          <w:highlight w:val="none"/>
          <w:lang w:val="en-US" w:eastAsia="zh-CN"/>
        </w:rPr>
        <w:t>资金使用范围</w:t>
      </w:r>
      <w:r>
        <w:rPr>
          <w:highlight w:val="none"/>
          <w:lang w:val="zh-CN"/>
        </w:rPr>
        <w:t>合理使用资金，并对资金使用过程进行全程监督</w:t>
      </w:r>
      <w:r>
        <w:rPr>
          <w:rFonts w:hint="eastAsia"/>
          <w:highlight w:val="none"/>
          <w:lang w:val="zh-CN"/>
        </w:rPr>
        <w:t>。</w:t>
      </w:r>
    </w:p>
    <w:p>
      <w:pPr>
        <w:shd w:val="clear"/>
        <w:adjustRightInd w:val="0"/>
        <w:snapToGrid w:val="0"/>
        <w:spacing w:line="600" w:lineRule="exact"/>
        <w:ind w:firstLine="720"/>
        <w:rPr>
          <w:highlight w:val="none"/>
          <w:lang w:val="zh-CN"/>
        </w:rPr>
      </w:pPr>
      <w:r>
        <w:rPr>
          <w:rFonts w:eastAsia="黑体"/>
          <w:highlight w:val="none"/>
        </w:rPr>
        <w:t>四、项目绩效情况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（一）项目完成情况。</w:t>
      </w:r>
    </w:p>
    <w:p>
      <w:pPr>
        <w:shd w:val="clear"/>
        <w:adjustRightInd w:val="0"/>
        <w:snapToGrid w:val="0"/>
        <w:spacing w:line="600" w:lineRule="exact"/>
        <w:ind w:firstLine="720"/>
        <w:rPr>
          <w:rFonts w:hint="eastAsia" w:ascii="仿宋_GB2312" w:hAnsi="宋体"/>
          <w:highlight w:val="none"/>
          <w:lang w:val="zh-CN"/>
        </w:rPr>
      </w:pPr>
      <w:r>
        <w:rPr>
          <w:rFonts w:hint="eastAsia" w:ascii="宋体" w:hAnsi="宋体"/>
          <w:szCs w:val="21"/>
          <w:highlight w:val="none"/>
        </w:rPr>
        <w:t>项目资金使用</w:t>
      </w:r>
      <w:r>
        <w:rPr>
          <w:rFonts w:hint="eastAsia" w:ascii="宋体" w:hAnsi="宋体"/>
          <w:szCs w:val="21"/>
          <w:highlight w:val="none"/>
          <w:lang w:val="en-US" w:eastAsia="zh-CN"/>
        </w:rPr>
        <w:t>0.7</w:t>
      </w:r>
      <w:r>
        <w:rPr>
          <w:rFonts w:hint="eastAsia" w:ascii="宋体" w:hAnsi="宋体"/>
          <w:szCs w:val="21"/>
          <w:highlight w:val="none"/>
        </w:rPr>
        <w:t>万元，</w:t>
      </w:r>
      <w:r>
        <w:rPr>
          <w:rFonts w:hint="eastAsia" w:ascii="宋体" w:hAnsi="宋体"/>
          <w:szCs w:val="21"/>
          <w:highlight w:val="none"/>
          <w:lang w:val="en-US" w:eastAsia="zh-CN"/>
        </w:rPr>
        <w:t>无</w:t>
      </w:r>
      <w:r>
        <w:rPr>
          <w:rFonts w:hint="eastAsia" w:ascii="宋体" w:hAnsi="宋体"/>
          <w:szCs w:val="21"/>
          <w:highlight w:val="none"/>
        </w:rPr>
        <w:t>违规记录</w:t>
      </w:r>
      <w:r>
        <w:rPr>
          <w:rFonts w:hint="eastAsia" w:ascii="仿宋_GB2312" w:hAnsi="宋体"/>
          <w:highlight w:val="none"/>
          <w:lang w:val="zh-CN"/>
        </w:rPr>
        <w:t>等情况，指标下达较晚，未完成计划目标，计划2024年完成。</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（二）项目效益情况。</w:t>
      </w:r>
    </w:p>
    <w:p>
      <w:pPr>
        <w:shd w:val="clear"/>
        <w:adjustRightInd w:val="0"/>
        <w:snapToGrid w:val="0"/>
        <w:spacing w:line="600" w:lineRule="exact"/>
        <w:ind w:firstLine="720"/>
        <w:rPr>
          <w:rFonts w:hint="eastAsia" w:ascii="仿宋_GB2312" w:hAnsi="宋体"/>
          <w:highlight w:val="none"/>
          <w:lang w:val="zh-CN"/>
        </w:rPr>
      </w:pPr>
      <w:r>
        <w:rPr>
          <w:rFonts w:hint="eastAsia" w:ascii="仿宋_GB2312" w:hAnsi="宋体"/>
          <w:highlight w:val="none"/>
          <w:lang w:val="zh-CN"/>
        </w:rPr>
        <w:t>2023年重大传染病防控中央补助资金（第二批）经费用于为学生艾滋防控宣传和心理健康服务，确保艾滋防控宣传到位和打造心理健康室。做到学生满意、家长满意，为地方经济发展助力。</w:t>
      </w:r>
    </w:p>
    <w:p>
      <w:pPr>
        <w:shd w:val="clear"/>
        <w:adjustRightInd w:val="0"/>
        <w:snapToGrid w:val="0"/>
        <w:spacing w:line="600" w:lineRule="exact"/>
        <w:ind w:firstLine="720"/>
        <w:rPr>
          <w:rFonts w:eastAsia="黑体"/>
          <w:highlight w:val="none"/>
        </w:rPr>
      </w:pPr>
      <w:r>
        <w:rPr>
          <w:rFonts w:eastAsia="黑体"/>
          <w:highlight w:val="none"/>
        </w:rPr>
        <w:t>五、评价结论及建议</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（一）评价结论。</w:t>
      </w:r>
    </w:p>
    <w:p>
      <w:pPr>
        <w:shd w:val="clear"/>
        <w:adjustRightInd w:val="0"/>
        <w:snapToGrid w:val="0"/>
        <w:spacing w:line="600" w:lineRule="exact"/>
        <w:ind w:firstLine="720"/>
        <w:rPr>
          <w:rFonts w:hint="eastAsia" w:ascii="仿宋_GB2312" w:hAnsi="宋体"/>
          <w:highlight w:val="none"/>
          <w:lang w:val="zh-CN"/>
        </w:rPr>
      </w:pPr>
      <w:r>
        <w:rPr>
          <w:rFonts w:hint="eastAsia" w:ascii="仿宋_GB2312" w:hAnsi="宋体"/>
          <w:highlight w:val="none"/>
          <w:lang w:val="zh-CN"/>
        </w:rPr>
        <w:t>一是学生能更了解艾滋病防控，掌握了基本的预防知识和措施，对艾滋病患者的歧视和恐惧心理有所减少，表现出更多的理解和关爱。二是通过心理健康室的服务，让学生的心理素质得到了显著提升，焦虑、抑郁等心理问题得到了有效缓解。</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（二）存在的问题。</w:t>
      </w:r>
    </w:p>
    <w:p>
      <w:pPr>
        <w:numPr>
          <w:ilvl w:val="0"/>
          <w:numId w:val="0"/>
        </w:numPr>
        <w:shd w:val="clear"/>
        <w:adjustRightInd w:val="0"/>
        <w:snapToGrid w:val="0"/>
        <w:spacing w:line="560" w:lineRule="exact"/>
        <w:ind w:firstLine="640" w:firstLineChars="200"/>
        <w:rPr>
          <w:highlight w:val="none"/>
          <w:lang w:val="zh-CN"/>
        </w:rPr>
      </w:pPr>
      <w:r>
        <w:rPr>
          <w:rFonts w:hint="eastAsia" w:ascii="仿宋_GB2312" w:hAnsi="宋体"/>
          <w:highlight w:val="none"/>
          <w:lang w:val="zh-CN"/>
        </w:rPr>
        <w:t>指标下达较晚，未及时完成建设。</w:t>
      </w:r>
      <w:r>
        <w:rPr>
          <w:highlight w:val="none"/>
          <w:lang w:val="zh-CN"/>
        </w:rPr>
        <w:tab/>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（三）相关建议。</w:t>
      </w:r>
    </w:p>
    <w:p>
      <w:pPr>
        <w:shd w:val="clear"/>
        <w:ind w:firstLine="640" w:firstLineChars="200"/>
        <w:rPr>
          <w:highlight w:val="none"/>
        </w:rPr>
      </w:pPr>
      <w:r>
        <w:rPr>
          <w:rFonts w:hint="eastAsia" w:ascii="仿宋_GB2312" w:hAnsi="宋体"/>
          <w:highlight w:val="none"/>
          <w:lang w:val="zh-CN"/>
        </w:rPr>
        <w:t>及时下拨资金，便于完成艾滋病预防宣传和心理健康室建设。</w:t>
      </w:r>
    </w:p>
    <w:p>
      <w:pPr>
        <w:shd w:val="clear"/>
        <w:rPr>
          <w:color w:val="FF0000"/>
          <w:highlight w:val="none"/>
        </w:rPr>
      </w:pPr>
    </w:p>
    <w:p>
      <w:pPr>
        <w:shd w:val="clear"/>
        <w:spacing w:line="0" w:lineRule="atLeast"/>
        <w:jc w:val="center"/>
        <w:rPr>
          <w:rFonts w:ascii="方正小标宋_GBK" w:eastAsia="方正小标宋_GBK"/>
          <w:sz w:val="40"/>
          <w:szCs w:val="40"/>
          <w:highlight w:val="none"/>
          <w:lang w:val="zh-CN"/>
        </w:rPr>
      </w:pPr>
      <w:r>
        <w:rPr>
          <w:rFonts w:hint="eastAsia" w:ascii="方正小标宋_GBK" w:eastAsia="方正小标宋_GBK"/>
          <w:sz w:val="40"/>
          <w:szCs w:val="40"/>
          <w:highlight w:val="none"/>
          <w:lang w:val="zh-CN"/>
        </w:rPr>
        <w:t>攀枝花市西区教育和体育局</w:t>
      </w:r>
    </w:p>
    <w:p>
      <w:pPr>
        <w:shd w:val="clear"/>
        <w:spacing w:line="0" w:lineRule="atLeast"/>
        <w:jc w:val="center"/>
        <w:rPr>
          <w:rFonts w:ascii="方正小标宋_GBK" w:eastAsia="方正小标宋_GBK"/>
          <w:sz w:val="40"/>
          <w:szCs w:val="40"/>
          <w:highlight w:val="none"/>
        </w:rPr>
      </w:pPr>
      <w:r>
        <w:rPr>
          <w:rFonts w:hint="eastAsia" w:ascii="方正小标宋_GBK" w:eastAsia="方正小标宋_GBK"/>
          <w:sz w:val="40"/>
          <w:szCs w:val="40"/>
          <w:highlight w:val="none"/>
        </w:rPr>
        <w:t>2023年名师工作室建设项目支出绩效自评报告</w:t>
      </w:r>
    </w:p>
    <w:p>
      <w:pPr>
        <w:pStyle w:val="10"/>
        <w:shd w:val="clear"/>
        <w:spacing w:line="600" w:lineRule="exact"/>
        <w:ind w:firstLine="640"/>
        <w:jc w:val="both"/>
        <w:rPr>
          <w:rFonts w:ascii="Times New Roman" w:hAnsi="Times New Roman"/>
          <w:color w:val="auto"/>
          <w:kern w:val="2"/>
          <w:sz w:val="32"/>
          <w:szCs w:val="32"/>
          <w:highlight w:val="none"/>
        </w:rPr>
      </w:pPr>
    </w:p>
    <w:p>
      <w:pPr>
        <w:shd w:val="clear"/>
        <w:adjustRightInd w:val="0"/>
        <w:snapToGrid w:val="0"/>
        <w:spacing w:line="600" w:lineRule="exact"/>
        <w:ind w:firstLine="720"/>
        <w:rPr>
          <w:rFonts w:eastAsia="黑体"/>
          <w:highlight w:val="none"/>
          <w:lang w:val="zh-CN"/>
        </w:rPr>
      </w:pPr>
      <w:r>
        <w:rPr>
          <w:rFonts w:eastAsia="黑体"/>
          <w:highlight w:val="none"/>
        </w:rPr>
        <w:t>一、</w:t>
      </w:r>
      <w:r>
        <w:rPr>
          <w:rFonts w:eastAsia="黑体"/>
          <w:highlight w:val="none"/>
          <w:lang w:val="zh-CN"/>
        </w:rPr>
        <w:t>项目概况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（一）项目基本情况。</w:t>
      </w:r>
    </w:p>
    <w:p>
      <w:pPr>
        <w:shd w:val="clear"/>
        <w:adjustRightInd w:val="0"/>
        <w:snapToGrid w:val="0"/>
        <w:spacing w:line="600" w:lineRule="exact"/>
        <w:ind w:firstLine="720"/>
        <w:rPr>
          <w:highlight w:val="none"/>
          <w:lang w:val="zh-CN"/>
        </w:rPr>
      </w:pPr>
      <w:r>
        <w:rPr>
          <w:highlight w:val="none"/>
          <w:lang w:val="zh-CN"/>
        </w:rPr>
        <w:t>1</w:t>
      </w:r>
      <w:r>
        <w:rPr>
          <w:rFonts w:hint="eastAsia"/>
          <w:highlight w:val="none"/>
          <w:lang w:val="zh-CN"/>
        </w:rPr>
        <w:t>.西区教育和体育局对</w:t>
      </w:r>
      <w:r>
        <w:rPr>
          <w:rFonts w:hint="eastAsia"/>
          <w:highlight w:val="none"/>
          <w:lang w:val="en-US" w:eastAsia="zh-CN"/>
        </w:rPr>
        <w:t>2019——2022年度攀枝花市中小学市级名师名校长中的</w:t>
      </w:r>
      <w:r>
        <w:rPr>
          <w:rFonts w:hint="eastAsia" w:ascii="仿宋_GB2312"/>
          <w:highlight w:val="none"/>
        </w:rPr>
        <w:t>攀枝花市信息技术名师工作室</w:t>
      </w:r>
      <w:r>
        <w:rPr>
          <w:rFonts w:hint="eastAsia" w:ascii="仿宋_GB2312"/>
          <w:highlight w:val="none"/>
          <w:lang w:eastAsia="zh-CN"/>
        </w:rPr>
        <w:t>（</w:t>
      </w:r>
      <w:r>
        <w:rPr>
          <w:rFonts w:hint="eastAsia" w:ascii="仿宋_GB2312"/>
          <w:color w:val="000000" w:themeColor="text1"/>
          <w:highlight w:val="none"/>
          <w14:textFill>
            <w14:solidFill>
              <w14:schemeClr w14:val="tx1"/>
            </w14:solidFill>
          </w14:textFill>
        </w:rPr>
        <w:t>市</w:t>
      </w:r>
      <w:r>
        <w:rPr>
          <w:rFonts w:hint="eastAsia" w:ascii="仿宋_GB2312"/>
          <w:color w:val="000000" w:themeColor="text1"/>
          <w:highlight w:val="none"/>
          <w:lang w:eastAsia="zh-CN"/>
          <w14:textFill>
            <w14:solidFill>
              <w14:schemeClr w14:val="tx1"/>
            </w14:solidFill>
          </w14:textFill>
        </w:rPr>
        <w:t>十二</w:t>
      </w:r>
      <w:r>
        <w:rPr>
          <w:rFonts w:hint="eastAsia" w:ascii="仿宋_GB2312"/>
          <w:color w:val="000000" w:themeColor="text1"/>
          <w:highlight w:val="none"/>
          <w14:textFill>
            <w14:solidFill>
              <w14:schemeClr w14:val="tx1"/>
            </w14:solidFill>
          </w14:textFill>
        </w:rPr>
        <w:t>中</w:t>
      </w:r>
      <w:r>
        <w:rPr>
          <w:rFonts w:hint="eastAsia" w:ascii="仿宋_GB2312"/>
          <w:color w:val="000000" w:themeColor="text1"/>
          <w:highlight w:val="none"/>
          <w:lang w:eastAsia="zh-CN"/>
          <w14:textFill>
            <w14:solidFill>
              <w14:schemeClr w14:val="tx1"/>
            </w14:solidFill>
          </w14:textFill>
        </w:rPr>
        <w:t>，</w:t>
      </w:r>
      <w:r>
        <w:rPr>
          <w:rFonts w:hint="eastAsia" w:ascii="仿宋_GB2312"/>
          <w:highlight w:val="none"/>
        </w:rPr>
        <w:t>领衔人</w:t>
      </w:r>
      <w:r>
        <w:rPr>
          <w:rFonts w:hint="eastAsia" w:ascii="仿宋_GB2312"/>
          <w:color w:val="000000" w:themeColor="text1"/>
          <w:highlight w:val="none"/>
          <w14:textFill>
            <w14:solidFill>
              <w14:schemeClr w14:val="tx1"/>
            </w14:solidFill>
          </w14:textFill>
        </w:rPr>
        <w:t>杨</w:t>
      </w:r>
      <w:r>
        <w:rPr>
          <w:rFonts w:hint="eastAsia" w:ascii="仿宋_GB2312"/>
          <w:highlight w:val="none"/>
        </w:rPr>
        <w:t>俊林</w:t>
      </w:r>
      <w:r>
        <w:rPr>
          <w:rFonts w:hint="eastAsia" w:ascii="仿宋_GB2312"/>
          <w:highlight w:val="none"/>
          <w:lang w:eastAsia="zh-CN"/>
        </w:rPr>
        <w:t>）、</w:t>
      </w:r>
      <w:r>
        <w:rPr>
          <w:rFonts w:hint="eastAsia" w:ascii="仿宋_GB2312"/>
          <w:highlight w:val="none"/>
        </w:rPr>
        <w:t>攀枝花市小学语文名师工作室</w:t>
      </w:r>
      <w:r>
        <w:rPr>
          <w:rFonts w:hint="eastAsia" w:ascii="仿宋_GB2312"/>
          <w:highlight w:val="none"/>
          <w:lang w:eastAsia="zh-CN"/>
        </w:rPr>
        <w:t>（西区教育和体育局，</w:t>
      </w:r>
      <w:r>
        <w:rPr>
          <w:rFonts w:hint="eastAsia" w:ascii="仿宋_GB2312"/>
          <w:highlight w:val="none"/>
        </w:rPr>
        <w:t>领衔人解君</w:t>
      </w:r>
      <w:r>
        <w:rPr>
          <w:rFonts w:hint="eastAsia" w:ascii="仿宋_GB2312"/>
          <w:highlight w:val="none"/>
          <w:lang w:eastAsia="zh-CN"/>
        </w:rPr>
        <w:t>）</w:t>
      </w:r>
      <w:r>
        <w:rPr>
          <w:rFonts w:hint="eastAsia" w:ascii="仿宋_GB2312"/>
          <w:highlight w:val="none"/>
        </w:rPr>
        <w:t>；</w:t>
      </w:r>
      <w:r>
        <w:rPr>
          <w:rFonts w:hint="eastAsia" w:ascii="仿宋_GB2312"/>
          <w:highlight w:val="none"/>
          <w:lang w:val="en-US" w:eastAsia="zh-CN"/>
        </w:rPr>
        <w:t>2022——2025年度</w:t>
      </w:r>
      <w:r>
        <w:rPr>
          <w:rFonts w:hint="eastAsia" w:ascii="仿宋_GB2312"/>
          <w:highlight w:val="none"/>
        </w:rPr>
        <w:t>四川省罗运帆卓越校长工作室</w:t>
      </w:r>
      <w:r>
        <w:rPr>
          <w:rFonts w:hint="eastAsia" w:ascii="仿宋_GB2312"/>
          <w:highlight w:val="none"/>
          <w:lang w:eastAsia="zh-CN"/>
        </w:rPr>
        <w:t>（</w:t>
      </w:r>
      <w:r>
        <w:rPr>
          <w:rFonts w:hint="eastAsia" w:ascii="仿宋_GB2312"/>
          <w:highlight w:val="none"/>
        </w:rPr>
        <w:t>市</w:t>
      </w:r>
      <w:r>
        <w:rPr>
          <w:rFonts w:hint="eastAsia" w:ascii="仿宋_GB2312"/>
          <w:highlight w:val="none"/>
          <w:lang w:eastAsia="zh-CN"/>
        </w:rPr>
        <w:t>十八</w:t>
      </w:r>
      <w:r>
        <w:rPr>
          <w:rFonts w:hint="eastAsia" w:ascii="仿宋_GB2312"/>
          <w:highlight w:val="none"/>
        </w:rPr>
        <w:t>小</w:t>
      </w:r>
      <w:r>
        <w:rPr>
          <w:rFonts w:hint="eastAsia" w:ascii="仿宋_GB2312"/>
          <w:highlight w:val="none"/>
          <w:lang w:eastAsia="zh-CN"/>
        </w:rPr>
        <w:t>，</w:t>
      </w:r>
      <w:r>
        <w:rPr>
          <w:rFonts w:hint="eastAsia" w:ascii="仿宋_GB2312"/>
          <w:highlight w:val="none"/>
        </w:rPr>
        <w:t>领衔人罗运帆</w:t>
      </w:r>
      <w:r>
        <w:rPr>
          <w:rFonts w:hint="eastAsia" w:ascii="仿宋_GB2312"/>
          <w:highlight w:val="none"/>
          <w:lang w:eastAsia="zh-CN"/>
        </w:rPr>
        <w:t>）负有监督、管理、使用等</w:t>
      </w:r>
      <w:r>
        <w:rPr>
          <w:highlight w:val="none"/>
          <w:lang w:val="zh-CN"/>
        </w:rPr>
        <w:t>职能。</w:t>
      </w:r>
    </w:p>
    <w:p>
      <w:pPr>
        <w:shd w:val="clear"/>
        <w:adjustRightInd w:val="0"/>
        <w:snapToGrid w:val="0"/>
        <w:spacing w:line="600" w:lineRule="exact"/>
        <w:ind w:firstLine="720"/>
        <w:rPr>
          <w:highlight w:val="none"/>
          <w:lang w:val="zh-CN"/>
        </w:rPr>
      </w:pPr>
      <w:r>
        <w:rPr>
          <w:highlight w:val="none"/>
          <w:lang w:val="zh-CN"/>
        </w:rPr>
        <w:t>2.</w:t>
      </w:r>
      <w:r>
        <w:rPr>
          <w:rFonts w:hint="eastAsia" w:ascii="仿宋_GB2312"/>
          <w:highlight w:val="none"/>
        </w:rPr>
        <w:t>根据攀教体发</w:t>
      </w:r>
      <w:r>
        <w:rPr>
          <w:rFonts w:hint="eastAsia" w:ascii="仿宋_GB2312" w:hAnsi="宋体"/>
          <w:highlight w:val="none"/>
          <w:lang w:val="zh-CN"/>
        </w:rPr>
        <w:t>〔20</w:t>
      </w:r>
      <w:r>
        <w:rPr>
          <w:rFonts w:hint="eastAsia" w:ascii="仿宋_GB2312" w:hAnsi="宋体"/>
          <w:highlight w:val="none"/>
          <w:lang w:val="en-US" w:eastAsia="zh-CN"/>
        </w:rPr>
        <w:t>18</w:t>
      </w:r>
      <w:r>
        <w:rPr>
          <w:rFonts w:hint="eastAsia" w:ascii="仿宋_GB2312" w:hAnsi="宋体"/>
          <w:highlight w:val="none"/>
          <w:lang w:val="zh-CN"/>
        </w:rPr>
        <w:t>〕</w:t>
      </w:r>
      <w:r>
        <w:rPr>
          <w:rFonts w:hint="eastAsia" w:ascii="仿宋_GB2312"/>
          <w:highlight w:val="none"/>
        </w:rPr>
        <w:t>49号文件《关于印发《攀枝花市中小学市级名师名校长工作室建设与管理办法（试行）》的通知》相关要求：工作室建设期间，每年通过市级教师培训专项资金安排每个工作室3万元建设补助和成果转化推广经费，连续安排3年，按年度拨付到工作室所在单位，实行单独列</w:t>
      </w:r>
      <w:r>
        <w:rPr>
          <w:rFonts w:hint="eastAsia" w:ascii="仿宋_GB2312" w:hAnsi="宋体" w:cs="宋体"/>
          <w:highlight w:val="none"/>
        </w:rPr>
        <w:t>支</w:t>
      </w:r>
      <w:r>
        <w:rPr>
          <w:rFonts w:hint="eastAsia" w:ascii="仿宋_GB2312" w:hAnsi="仿宋_GB2312" w:cs="仿宋_GB2312"/>
          <w:highlight w:val="none"/>
        </w:rPr>
        <w:t>，专款</w:t>
      </w:r>
      <w:r>
        <w:rPr>
          <w:rFonts w:hint="eastAsia" w:ascii="仿宋_GB2312"/>
          <w:highlight w:val="none"/>
        </w:rPr>
        <w:t>专用，遵循财务相关制度，由领衔人统筹安排，所在单位监管。</w:t>
      </w:r>
    </w:p>
    <w:p>
      <w:pPr>
        <w:shd w:val="clear"/>
        <w:adjustRightInd w:val="0"/>
        <w:snapToGrid w:val="0"/>
        <w:spacing w:line="600" w:lineRule="exact"/>
        <w:ind w:firstLine="720"/>
        <w:rPr>
          <w:highlight w:val="none"/>
          <w:lang w:val="zh-CN"/>
        </w:rPr>
      </w:pPr>
      <w:r>
        <w:rPr>
          <w:highlight w:val="none"/>
          <w:lang w:val="zh-CN"/>
        </w:rPr>
        <w:t>3</w:t>
      </w:r>
      <w:r>
        <w:rPr>
          <w:rFonts w:hint="eastAsia"/>
          <w:highlight w:val="none"/>
          <w:lang w:val="zh-CN"/>
        </w:rPr>
        <w:t>.</w:t>
      </w:r>
      <w:r>
        <w:rPr>
          <w:rFonts w:hint="eastAsia" w:ascii="仿宋_GB2312"/>
          <w:highlight w:val="none"/>
        </w:rPr>
        <w:t>根据攀教体发</w:t>
      </w:r>
      <w:r>
        <w:rPr>
          <w:rFonts w:hint="eastAsia" w:ascii="仿宋_GB2312" w:hAnsi="宋体"/>
          <w:highlight w:val="none"/>
          <w:lang w:val="zh-CN"/>
        </w:rPr>
        <w:t>〔20</w:t>
      </w:r>
      <w:r>
        <w:rPr>
          <w:rFonts w:hint="eastAsia" w:ascii="仿宋_GB2312" w:hAnsi="宋体"/>
          <w:highlight w:val="none"/>
          <w:lang w:val="en-US" w:eastAsia="zh-CN"/>
        </w:rPr>
        <w:t>18</w:t>
      </w:r>
      <w:r>
        <w:rPr>
          <w:rFonts w:hint="eastAsia" w:ascii="仿宋_GB2312" w:hAnsi="宋体"/>
          <w:highlight w:val="none"/>
          <w:lang w:val="zh-CN"/>
        </w:rPr>
        <w:t>〕</w:t>
      </w:r>
      <w:r>
        <w:rPr>
          <w:rFonts w:hint="eastAsia" w:ascii="仿宋_GB2312"/>
          <w:highlight w:val="none"/>
        </w:rPr>
        <w:t>49号文件《关于印发《攀枝花市中小学市级名师名校长工作室建设与管理办法（试行）》的通知》工作室的职责与任务</w:t>
      </w:r>
      <w:r>
        <w:rPr>
          <w:rFonts w:hint="eastAsia" w:ascii="仿宋_GB2312"/>
          <w:highlight w:val="none"/>
          <w:lang w:eastAsia="zh-CN"/>
        </w:rPr>
        <w:t>：领衔省级及以上科研课题；开展教育研训活动；组织开发优质资源；带动学科（领域）发展；培养造就优秀人才。</w:t>
      </w:r>
      <w:r>
        <w:rPr>
          <w:rFonts w:hint="eastAsia" w:ascii="仿宋_GB2312"/>
          <w:highlight w:val="none"/>
        </w:rPr>
        <w:t>工作室的经费管理</w:t>
      </w:r>
      <w:r>
        <w:rPr>
          <w:rFonts w:hint="eastAsia" w:ascii="仿宋_GB2312"/>
          <w:highlight w:val="none"/>
          <w:lang w:eastAsia="zh-CN"/>
        </w:rPr>
        <w:t>：</w:t>
      </w:r>
      <w:r>
        <w:rPr>
          <w:rFonts w:hint="eastAsia"/>
          <w:highlight w:val="none"/>
          <w:lang w:val="zh-CN"/>
        </w:rPr>
        <w:t>补助经费主要用于工作室开展活动期间的相关支出。</w:t>
      </w:r>
    </w:p>
    <w:p>
      <w:pPr>
        <w:shd w:val="clear"/>
        <w:adjustRightInd w:val="0"/>
        <w:snapToGrid w:val="0"/>
        <w:spacing w:line="600" w:lineRule="exact"/>
        <w:ind w:firstLine="720"/>
        <w:rPr>
          <w:highlight w:val="none"/>
          <w:lang w:val="zh-CN"/>
        </w:rPr>
      </w:pPr>
      <w:r>
        <w:rPr>
          <w:highlight w:val="none"/>
          <w:lang w:val="zh-CN"/>
        </w:rPr>
        <w:t>4.</w:t>
      </w:r>
      <w:r>
        <w:rPr>
          <w:rFonts w:hint="eastAsia"/>
          <w:highlight w:val="none"/>
          <w:lang w:val="zh-CN"/>
        </w:rPr>
        <w:t>补助经费主要用于工作室开展活动期间的相关支出，主要包括领衔人、成员及外聘专家的课时费、食宿费、交通费、教学资源费等费用支出。其中，领衔人、成员及外聘专家因工作室活动期间产生的差旅费攀枝花市的有关规定和标准执行。领衔人、成员及外聘专家（每年至少邀请省内外教育知名专家赴攀1次）在工作室活动期间产生的课时费（税后）按以下标准执行：领衔人800元/专题；成员讲课费400元/专题；外聘专家参照《关于调整市级机关培训费标准等相关规定的通知》（攀财行政〔2017〕7号）文件执行，按实际发生的学时计算。</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（二）项目绩效目标。</w:t>
      </w:r>
    </w:p>
    <w:p>
      <w:pPr>
        <w:shd w:val="clear"/>
        <w:spacing w:line="560" w:lineRule="exact"/>
        <w:ind w:firstLine="640" w:firstLineChars="200"/>
        <w:jc w:val="left"/>
        <w:rPr>
          <w:highlight w:val="none"/>
          <w:lang w:val="zh-CN"/>
        </w:rPr>
      </w:pPr>
      <w:r>
        <w:rPr>
          <w:highlight w:val="none"/>
          <w:lang w:val="zh-CN"/>
        </w:rPr>
        <w:t>1.</w:t>
      </w:r>
      <w:r>
        <w:rPr>
          <w:rFonts w:hint="eastAsia"/>
          <w:highlight w:val="none"/>
        </w:rPr>
        <w:t>三个工作室依据《攀枝花市教育系统“三名工程”实施方案》及配套管理办法，工作室不断加强自身建设，完成培养、培训、研讨、讲座、送教送培、课题和展示等工作，扩大西区名师影响力，为西区教师队伍建设提供有力支撑。严格按照上级文件要求做好经费管理和使用。</w:t>
      </w:r>
    </w:p>
    <w:p>
      <w:pPr>
        <w:shd w:val="clear"/>
        <w:adjustRightInd w:val="0"/>
        <w:snapToGrid w:val="0"/>
        <w:spacing w:line="600" w:lineRule="exact"/>
        <w:ind w:firstLine="720"/>
        <w:rPr>
          <w:highlight w:val="none"/>
          <w:lang w:val="zh-CN"/>
        </w:rPr>
      </w:pPr>
      <w:r>
        <w:rPr>
          <w:highlight w:val="none"/>
          <w:lang w:val="zh-CN"/>
        </w:rPr>
        <w:t>2</w:t>
      </w:r>
      <w:r>
        <w:rPr>
          <w:rFonts w:hint="eastAsia"/>
          <w:highlight w:val="none"/>
          <w:lang w:val="zh-CN"/>
        </w:rPr>
        <w:t>.</w:t>
      </w:r>
      <w:r>
        <w:rPr>
          <w:highlight w:val="none"/>
          <w:lang w:val="zh-CN"/>
        </w:rPr>
        <w:t>项目应实现的具体绩效目标</w:t>
      </w:r>
      <w:r>
        <w:rPr>
          <w:rFonts w:hint="eastAsia"/>
          <w:highlight w:val="none"/>
          <w:lang w:val="zh-CN"/>
        </w:rPr>
        <w:t>：</w:t>
      </w:r>
      <w:r>
        <w:rPr>
          <w:rFonts w:hint="eastAsia" w:ascii="仿宋_GB2312"/>
          <w:color w:val="000000" w:themeColor="text1"/>
          <w:highlight w:val="none"/>
          <w:lang w:val="zh-CN"/>
          <w14:textFill>
            <w14:solidFill>
              <w14:schemeClr w14:val="tx1"/>
            </w14:solidFill>
          </w14:textFill>
        </w:rPr>
        <w:t>①数量指标。</w:t>
      </w:r>
      <w:r>
        <w:rPr>
          <w:rFonts w:hint="eastAsia" w:ascii="仿宋_GB2312"/>
          <w:color w:val="000000" w:themeColor="text1"/>
          <w:highlight w:val="none"/>
          <w14:textFill>
            <w14:solidFill>
              <w14:schemeClr w14:val="tx1"/>
            </w14:solidFill>
          </w14:textFill>
        </w:rPr>
        <w:t>3个工作室共完成专题研讨、讲座、送教、展示、培训等</w:t>
      </w:r>
      <w:r>
        <w:rPr>
          <w:rFonts w:hint="eastAsia" w:ascii="仿宋_GB2312"/>
          <w:color w:val="000000" w:themeColor="text1"/>
          <w:highlight w:val="none"/>
          <w:lang w:val="en-US" w:eastAsia="zh-CN"/>
          <w14:textFill>
            <w14:solidFill>
              <w14:schemeClr w14:val="tx1"/>
            </w14:solidFill>
          </w14:textFill>
        </w:rPr>
        <w:t>11</w:t>
      </w:r>
      <w:r>
        <w:rPr>
          <w:rFonts w:hint="eastAsia" w:ascii="仿宋_GB2312"/>
          <w:color w:val="000000" w:themeColor="text1"/>
          <w:highlight w:val="none"/>
          <w14:textFill>
            <w14:solidFill>
              <w14:schemeClr w14:val="tx1"/>
            </w14:solidFill>
          </w14:textFill>
        </w:rPr>
        <w:t>次，在研和结题课题3个，培养教师（校长）</w:t>
      </w:r>
      <w:r>
        <w:rPr>
          <w:rFonts w:hint="eastAsia" w:ascii="仿宋_GB2312"/>
          <w:color w:val="000000" w:themeColor="text1"/>
          <w:highlight w:val="none"/>
          <w:lang w:val="en-US" w:eastAsia="zh-CN"/>
          <w14:textFill>
            <w14:solidFill>
              <w14:schemeClr w14:val="tx1"/>
            </w14:solidFill>
          </w14:textFill>
        </w:rPr>
        <w:t>20</w:t>
      </w:r>
      <w:r>
        <w:rPr>
          <w:rFonts w:hint="eastAsia" w:ascii="仿宋_GB2312"/>
          <w:color w:val="000000" w:themeColor="text1"/>
          <w:highlight w:val="none"/>
          <w14:textFill>
            <w14:solidFill>
              <w14:schemeClr w14:val="tx1"/>
            </w14:solidFill>
          </w14:textFill>
        </w:rPr>
        <w:t>人</w:t>
      </w:r>
      <w:r>
        <w:rPr>
          <w:rFonts w:hint="eastAsia" w:ascii="仿宋_GB2312"/>
          <w:color w:val="000000" w:themeColor="text1"/>
          <w:highlight w:val="none"/>
          <w:lang w:val="zh-CN"/>
          <w14:textFill>
            <w14:solidFill>
              <w14:schemeClr w14:val="tx1"/>
            </w14:solidFill>
          </w14:textFill>
        </w:rPr>
        <w:t>。②质量指标。</w:t>
      </w:r>
      <w:r>
        <w:rPr>
          <w:rFonts w:hint="eastAsia" w:ascii="仿宋_GB2312"/>
          <w:color w:val="000000" w:themeColor="text1"/>
          <w:highlight w:val="none"/>
          <w14:textFill>
            <w14:solidFill>
              <w14:schemeClr w14:val="tx1"/>
            </w14:solidFill>
          </w14:textFill>
        </w:rPr>
        <w:t>完成任务与工作及培养人才等符合《攀枝花市教育系统“三名工程”实施方案》及配套管理办法的</w:t>
      </w:r>
      <w:r>
        <w:rPr>
          <w:rFonts w:hint="eastAsia" w:ascii="仿宋_GB2312"/>
          <w:color w:val="000000" w:themeColor="text1"/>
          <w:highlight w:val="none"/>
          <w:lang w:val="zh-CN"/>
          <w14:textFill>
            <w14:solidFill>
              <w14:schemeClr w14:val="tx1"/>
            </w14:solidFill>
          </w14:textFill>
        </w:rPr>
        <w:t>要求，提升教师专业能力。③时效指标。</w:t>
      </w:r>
      <w:r>
        <w:rPr>
          <w:rFonts w:hint="eastAsia" w:ascii="仿宋_GB2312"/>
          <w:color w:val="000000" w:themeColor="text1"/>
          <w:highlight w:val="none"/>
          <w14:textFill>
            <w14:solidFill>
              <w14:schemeClr w14:val="tx1"/>
            </w14:solidFill>
          </w14:textFill>
        </w:rPr>
        <w:t>2023年1月至2023年12月</w:t>
      </w:r>
      <w:r>
        <w:rPr>
          <w:rFonts w:hint="eastAsia" w:ascii="仿宋_GB2312"/>
          <w:color w:val="000000" w:themeColor="text1"/>
          <w:highlight w:val="none"/>
          <w:lang w:val="zh-CN"/>
          <w14:textFill>
            <w14:solidFill>
              <w14:schemeClr w14:val="tx1"/>
            </w14:solidFill>
          </w14:textFill>
        </w:rPr>
        <w:t>。④成本指标。</w:t>
      </w:r>
      <w:r>
        <w:rPr>
          <w:rFonts w:hint="eastAsia" w:ascii="仿宋_GB2312"/>
          <w:color w:val="000000" w:themeColor="text1"/>
          <w:highlight w:val="none"/>
          <w14:textFill>
            <w14:solidFill>
              <w14:schemeClr w14:val="tx1"/>
            </w14:solidFill>
          </w14:textFill>
        </w:rPr>
        <w:t>到位资金9万元，完成资金3.37万元，完成率37%。</w:t>
      </w:r>
    </w:p>
    <w:p>
      <w:pPr>
        <w:shd w:val="clear"/>
        <w:adjustRightInd w:val="0"/>
        <w:snapToGrid w:val="0"/>
        <w:spacing w:line="600" w:lineRule="exact"/>
        <w:ind w:firstLine="720"/>
        <w:rPr>
          <w:highlight w:val="none"/>
          <w:lang w:val="zh-CN"/>
        </w:rPr>
      </w:pPr>
      <w:r>
        <w:rPr>
          <w:highlight w:val="none"/>
          <w:lang w:val="zh-CN"/>
        </w:rPr>
        <w:t>3.</w:t>
      </w:r>
      <w:r>
        <w:rPr>
          <w:rFonts w:hint="eastAsia"/>
          <w:highlight w:val="none"/>
          <w:lang w:val="zh-CN"/>
        </w:rPr>
        <w:t>各工作室</w:t>
      </w:r>
      <w:r>
        <w:rPr>
          <w:highlight w:val="none"/>
          <w:lang w:val="zh-CN"/>
        </w:rPr>
        <w:t>申报内容实际相符，申报目标是合理可行。</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（三）项目自评步骤及方法。</w:t>
      </w:r>
    </w:p>
    <w:p>
      <w:pPr>
        <w:shd w:val="clear"/>
        <w:spacing w:line="560" w:lineRule="exact"/>
        <w:ind w:firstLine="64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1.社会效益指标</w:t>
      </w:r>
    </w:p>
    <w:p>
      <w:pPr>
        <w:shd w:val="clear"/>
        <w:spacing w:line="560" w:lineRule="exact"/>
        <w:ind w:firstLine="640"/>
        <w:rPr>
          <w:rFonts w:hint="eastAsia" w:ascii="仿宋_GB2312"/>
          <w:color w:val="000000" w:themeColor="text1"/>
          <w:highlight w:val="none"/>
          <w:lang w:val="zh-CN"/>
          <w14:textFill>
            <w14:solidFill>
              <w14:schemeClr w14:val="tx1"/>
            </w14:solidFill>
          </w14:textFill>
        </w:rPr>
      </w:pPr>
      <w:r>
        <w:rPr>
          <w:rFonts w:hint="eastAsia" w:ascii="仿宋_GB2312"/>
          <w:color w:val="000000" w:themeColor="text1"/>
          <w:highlight w:val="none"/>
          <w:lang w:val="zh-CN"/>
          <w14:textFill>
            <w14:solidFill>
              <w14:schemeClr w14:val="tx1"/>
            </w14:solidFill>
          </w14:textFill>
        </w:rPr>
        <w:t>充分发挥</w:t>
      </w:r>
      <w:r>
        <w:rPr>
          <w:rFonts w:hint="eastAsia" w:ascii="仿宋_GB2312"/>
          <w:color w:val="000000" w:themeColor="text1"/>
          <w:highlight w:val="none"/>
          <w14:textFill>
            <w14:solidFill>
              <w14:schemeClr w14:val="tx1"/>
            </w14:solidFill>
          </w14:textFill>
        </w:rPr>
        <w:t>了</w:t>
      </w:r>
      <w:r>
        <w:rPr>
          <w:rFonts w:hint="eastAsia" w:ascii="仿宋_GB2312"/>
          <w:color w:val="000000" w:themeColor="text1"/>
          <w:highlight w:val="none"/>
          <w:lang w:val="zh-CN"/>
          <w14:textFill>
            <w14:solidFill>
              <w14:schemeClr w14:val="tx1"/>
            </w14:solidFill>
          </w14:textFill>
        </w:rPr>
        <w:t>工作室</w:t>
      </w:r>
      <w:r>
        <w:rPr>
          <w:rFonts w:hint="eastAsia" w:ascii="仿宋_GB2312"/>
          <w:color w:val="000000" w:themeColor="text1"/>
          <w:highlight w:val="none"/>
          <w14:textFill>
            <w14:solidFill>
              <w14:schemeClr w14:val="tx1"/>
            </w14:solidFill>
          </w14:textFill>
        </w:rPr>
        <w:t>的</w:t>
      </w:r>
      <w:r>
        <w:rPr>
          <w:rFonts w:hint="eastAsia" w:ascii="仿宋_GB2312"/>
          <w:color w:val="000000" w:themeColor="text1"/>
          <w:highlight w:val="none"/>
          <w:lang w:val="zh-CN"/>
          <w14:textFill>
            <w14:solidFill>
              <w14:schemeClr w14:val="tx1"/>
            </w14:solidFill>
          </w14:textFill>
        </w:rPr>
        <w:t>辐射带动作用，扩大</w:t>
      </w:r>
      <w:r>
        <w:rPr>
          <w:rFonts w:hint="eastAsia" w:ascii="仿宋_GB2312"/>
          <w:color w:val="000000" w:themeColor="text1"/>
          <w:highlight w:val="none"/>
          <w14:textFill>
            <w14:solidFill>
              <w14:schemeClr w14:val="tx1"/>
            </w14:solidFill>
          </w14:textFill>
        </w:rPr>
        <w:t>了</w:t>
      </w:r>
      <w:r>
        <w:rPr>
          <w:rFonts w:hint="eastAsia" w:ascii="仿宋_GB2312"/>
          <w:color w:val="000000" w:themeColor="text1"/>
          <w:highlight w:val="none"/>
          <w:lang w:val="zh-CN"/>
          <w14:textFill>
            <w14:solidFill>
              <w14:schemeClr w14:val="tx1"/>
            </w14:solidFill>
          </w14:textFill>
        </w:rPr>
        <w:t>工作室影响力。提</w:t>
      </w:r>
      <w:r>
        <w:rPr>
          <w:rFonts w:hint="eastAsia" w:ascii="仿宋_GB2312"/>
          <w:color w:val="000000" w:themeColor="text1"/>
          <w:highlight w:val="none"/>
          <w14:textFill>
            <w14:solidFill>
              <w14:schemeClr w14:val="tx1"/>
            </w14:solidFill>
          </w14:textFill>
        </w:rPr>
        <w:t>高</w:t>
      </w:r>
      <w:r>
        <w:rPr>
          <w:rFonts w:hint="eastAsia" w:ascii="仿宋_GB2312"/>
          <w:color w:val="000000" w:themeColor="text1"/>
          <w:highlight w:val="none"/>
          <w:lang w:val="zh-CN"/>
          <w14:textFill>
            <w14:solidFill>
              <w14:schemeClr w14:val="tx1"/>
            </w14:solidFill>
          </w14:textFill>
        </w:rPr>
        <w:t>教师</w:t>
      </w:r>
      <w:r>
        <w:rPr>
          <w:rFonts w:hint="eastAsia" w:ascii="仿宋_GB2312"/>
          <w:color w:val="000000" w:themeColor="text1"/>
          <w:highlight w:val="none"/>
          <w14:textFill>
            <w14:solidFill>
              <w14:schemeClr w14:val="tx1"/>
            </w14:solidFill>
          </w14:textFill>
        </w:rPr>
        <w:t>的</w:t>
      </w:r>
      <w:r>
        <w:rPr>
          <w:rFonts w:hint="eastAsia" w:ascii="仿宋_GB2312"/>
          <w:color w:val="000000" w:themeColor="text1"/>
          <w:highlight w:val="none"/>
          <w:lang w:val="zh-CN"/>
          <w14:textFill>
            <w14:solidFill>
              <w14:schemeClr w14:val="tx1"/>
            </w14:solidFill>
          </w14:textFill>
        </w:rPr>
        <w:t>教学能力，提升西区教育教学质量，培养德智体美劳全面发展的社会主义建设者和接班人。</w:t>
      </w:r>
    </w:p>
    <w:p>
      <w:pPr>
        <w:shd w:val="clear"/>
        <w:spacing w:line="560" w:lineRule="exact"/>
        <w:ind w:firstLine="64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2.可持续影响指标</w:t>
      </w:r>
    </w:p>
    <w:p>
      <w:pPr>
        <w:shd w:val="clear"/>
        <w:spacing w:line="560" w:lineRule="exact"/>
        <w:ind w:firstLine="640"/>
        <w:rPr>
          <w:rFonts w:hint="eastAsia" w:ascii="仿宋_GB2312"/>
          <w:highlight w:val="none"/>
          <w:lang w:val="zh-CN"/>
        </w:rPr>
      </w:pPr>
      <w:r>
        <w:rPr>
          <w:rFonts w:hint="eastAsia" w:ascii="仿宋_GB2312"/>
          <w:color w:val="000000" w:themeColor="text1"/>
          <w:highlight w:val="none"/>
          <w:lang w:val="zh-CN"/>
          <w14:textFill>
            <w14:solidFill>
              <w14:schemeClr w14:val="tx1"/>
            </w14:solidFill>
          </w14:textFill>
        </w:rPr>
        <w:t>名师名校长工作室建设成效</w:t>
      </w:r>
      <w:r>
        <w:rPr>
          <w:rFonts w:hint="eastAsia" w:ascii="仿宋_GB2312"/>
          <w:highlight w:val="none"/>
          <w:lang w:val="zh-CN"/>
        </w:rPr>
        <w:t>明显，工作室成员不断成长。</w:t>
      </w:r>
    </w:p>
    <w:p>
      <w:pPr>
        <w:shd w:val="clear"/>
        <w:spacing w:line="560" w:lineRule="exact"/>
        <w:ind w:firstLine="64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3.服务对象满意度指标</w:t>
      </w:r>
    </w:p>
    <w:p>
      <w:pPr>
        <w:shd w:val="clear"/>
        <w:spacing w:line="560" w:lineRule="exact"/>
        <w:ind w:firstLine="640"/>
        <w:rPr>
          <w:highlight w:val="none"/>
          <w:lang w:val="zh-CN"/>
        </w:rPr>
      </w:pPr>
      <w:r>
        <w:rPr>
          <w:rFonts w:hint="eastAsia" w:ascii="仿宋_GB2312"/>
          <w:highlight w:val="none"/>
          <w:lang w:val="zh-CN"/>
        </w:rPr>
        <w:t>区属学校（园）满意度大于</w:t>
      </w:r>
      <w:r>
        <w:rPr>
          <w:rFonts w:hint="eastAsia" w:ascii="仿宋_GB2312"/>
          <w:highlight w:val="none"/>
        </w:rPr>
        <w:t>等于</w:t>
      </w:r>
      <w:r>
        <w:rPr>
          <w:rFonts w:hint="eastAsia" w:ascii="仿宋_GB2312"/>
          <w:highlight w:val="none"/>
          <w:lang w:val="zh-CN"/>
        </w:rPr>
        <w:t>9</w:t>
      </w:r>
      <w:r>
        <w:rPr>
          <w:rFonts w:hint="eastAsia" w:ascii="仿宋_GB2312"/>
          <w:highlight w:val="none"/>
        </w:rPr>
        <w:t>0</w:t>
      </w:r>
      <w:r>
        <w:rPr>
          <w:rFonts w:hint="eastAsia" w:ascii="仿宋_GB2312"/>
          <w:highlight w:val="none"/>
          <w:lang w:val="zh-CN"/>
        </w:rPr>
        <w:t>%；</w:t>
      </w:r>
      <w:r>
        <w:rPr>
          <w:rFonts w:hint="eastAsia" w:ascii="仿宋_GB2312"/>
          <w:highlight w:val="none"/>
          <w:lang w:val="zh-CN" w:eastAsia="zh-CN"/>
        </w:rPr>
        <w:t>教师</w:t>
      </w:r>
      <w:r>
        <w:rPr>
          <w:rFonts w:hint="eastAsia" w:ascii="仿宋_GB2312"/>
          <w:highlight w:val="none"/>
          <w:lang w:val="zh-CN"/>
        </w:rPr>
        <w:t>满意度大于9</w:t>
      </w:r>
      <w:r>
        <w:rPr>
          <w:rFonts w:hint="eastAsia" w:ascii="仿宋_GB2312"/>
          <w:highlight w:val="none"/>
        </w:rPr>
        <w:t>0</w:t>
      </w:r>
      <w:r>
        <w:rPr>
          <w:rFonts w:hint="eastAsia" w:ascii="仿宋_GB2312"/>
          <w:highlight w:val="none"/>
          <w:lang w:val="zh-CN"/>
        </w:rPr>
        <w:t>%。</w:t>
      </w:r>
    </w:p>
    <w:p>
      <w:pPr>
        <w:shd w:val="clear"/>
        <w:adjustRightInd w:val="0"/>
        <w:snapToGrid w:val="0"/>
        <w:spacing w:line="600" w:lineRule="exact"/>
        <w:ind w:firstLine="720"/>
        <w:rPr>
          <w:rFonts w:eastAsia="黑体"/>
          <w:highlight w:val="none"/>
        </w:rPr>
      </w:pPr>
      <w:r>
        <w:rPr>
          <w:rFonts w:eastAsia="黑体"/>
          <w:highlight w:val="none"/>
        </w:rPr>
        <w:t>二、项目资金申报及使用情况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（一）项目资金申报及批复情况。</w:t>
      </w:r>
    </w:p>
    <w:p>
      <w:pPr>
        <w:shd w:val="clear"/>
        <w:spacing w:line="560" w:lineRule="exact"/>
        <w:ind w:firstLine="640" w:firstLineChars="200"/>
        <w:rPr>
          <w:rFonts w:hint="eastAsia" w:ascii="仿宋_GB2312"/>
          <w:highlight w:val="none"/>
        </w:rPr>
      </w:pPr>
      <w:r>
        <w:rPr>
          <w:rFonts w:hint="eastAsia" w:ascii="仿宋_GB2312"/>
          <w:color w:val="000000" w:themeColor="text1"/>
          <w:highlight w:val="none"/>
          <w14:textFill>
            <w14:solidFill>
              <w14:schemeClr w14:val="tx1"/>
            </w14:solidFill>
          </w14:textFill>
        </w:rPr>
        <w:t>2019年—2022年，市</w:t>
      </w:r>
      <w:r>
        <w:rPr>
          <w:rFonts w:hint="eastAsia" w:ascii="仿宋_GB2312"/>
          <w:color w:val="000000" w:themeColor="text1"/>
          <w:highlight w:val="none"/>
          <w:lang w:eastAsia="zh-CN"/>
          <w14:textFill>
            <w14:solidFill>
              <w14:schemeClr w14:val="tx1"/>
            </w14:solidFill>
          </w14:textFill>
        </w:rPr>
        <w:t>十二</w:t>
      </w:r>
      <w:r>
        <w:rPr>
          <w:rFonts w:hint="eastAsia" w:ascii="仿宋_GB2312"/>
          <w:color w:val="000000" w:themeColor="text1"/>
          <w:highlight w:val="none"/>
          <w14:textFill>
            <w14:solidFill>
              <w14:schemeClr w14:val="tx1"/>
            </w14:solidFill>
          </w14:textFill>
        </w:rPr>
        <w:t>中杨</w:t>
      </w:r>
      <w:r>
        <w:rPr>
          <w:rFonts w:hint="eastAsia" w:ascii="仿宋_GB2312"/>
          <w:highlight w:val="none"/>
        </w:rPr>
        <w:t>俊林被选为攀枝花市信息技术名师工作室领衔人，小学语文教研员解君被选为攀枝花市小学语文名师工作室领衔人；市</w:t>
      </w:r>
      <w:r>
        <w:rPr>
          <w:rFonts w:hint="eastAsia" w:ascii="仿宋_GB2312"/>
          <w:highlight w:val="none"/>
          <w:lang w:eastAsia="zh-CN"/>
        </w:rPr>
        <w:t>十八</w:t>
      </w:r>
      <w:r>
        <w:rPr>
          <w:rFonts w:hint="eastAsia" w:ascii="仿宋_GB2312"/>
          <w:highlight w:val="none"/>
        </w:rPr>
        <w:t>小罗运帆被选为2022年－2025年四川省罗运帆卓越校长工作室领衔人。两个市级工作室市级拨款6万元，省工作室省拨款3万元，共计9万元。</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（二）资金计划、到位及使用情况。</w:t>
      </w:r>
    </w:p>
    <w:p>
      <w:pPr>
        <w:shd w:val="clear"/>
        <w:adjustRightInd w:val="0"/>
        <w:snapToGrid w:val="0"/>
        <w:spacing w:line="560" w:lineRule="exact"/>
        <w:ind w:firstLine="72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1.资金计划及到位</w:t>
      </w:r>
    </w:p>
    <w:p>
      <w:pPr>
        <w:shd w:val="clear"/>
        <w:spacing w:line="560" w:lineRule="exact"/>
        <w:ind w:firstLine="640" w:firstLineChars="200"/>
        <w:rPr>
          <w:rFonts w:hint="eastAsia"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攀枝花市教育和体育局通过市级教师培训专项资金直接划拨3万元至西区教育和体育局（解君工作室）。</w:t>
      </w:r>
      <w:r>
        <w:rPr>
          <w:rFonts w:hint="eastAsia" w:ascii="仿宋_GB2312"/>
          <w:color w:val="000000" w:themeColor="text1"/>
          <w:spacing w:val="-10"/>
          <w:highlight w:val="none"/>
          <w14:textFill>
            <w14:solidFill>
              <w14:schemeClr w14:val="tx1"/>
            </w14:solidFill>
          </w14:textFill>
        </w:rPr>
        <w:t>攀枝花市教育和体育局通过市级教师培训专项资金直接划拨3万元至攀枝花市第十二中学校（杨俊林工作室）</w:t>
      </w:r>
      <w:r>
        <w:rPr>
          <w:rFonts w:hint="eastAsia" w:ascii="仿宋_GB2312"/>
          <w:color w:val="000000" w:themeColor="text1"/>
          <w:spacing w:val="-10"/>
          <w:highlight w:val="none"/>
          <w:lang w:eastAsia="zh-CN"/>
          <w14:textFill>
            <w14:solidFill>
              <w14:schemeClr w14:val="tx1"/>
            </w14:solidFill>
          </w14:textFill>
        </w:rPr>
        <w:t>，</w:t>
      </w:r>
      <w:r>
        <w:rPr>
          <w:rFonts w:hint="eastAsia" w:ascii="仿宋_GB2312"/>
          <w:color w:val="000000" w:themeColor="text1"/>
          <w:highlight w:val="none"/>
          <w14:textFill>
            <w14:solidFill>
              <w14:schemeClr w14:val="tx1"/>
            </w14:solidFill>
          </w14:textFill>
        </w:rPr>
        <w:t>罗运帆卓越校长工作室建设补助经费3万元于2023年5月下拨到攀枝花市第</w:t>
      </w:r>
      <w:r>
        <w:rPr>
          <w:rFonts w:hint="eastAsia" w:ascii="仿宋_GB2312"/>
          <w:color w:val="000000" w:themeColor="text1"/>
          <w:highlight w:val="none"/>
          <w:lang w:eastAsia="zh-CN"/>
          <w14:textFill>
            <w14:solidFill>
              <w14:schemeClr w14:val="tx1"/>
            </w14:solidFill>
          </w14:textFill>
        </w:rPr>
        <w:t>十八</w:t>
      </w:r>
      <w:r>
        <w:rPr>
          <w:rFonts w:hint="eastAsia" w:ascii="仿宋_GB2312"/>
          <w:color w:val="000000" w:themeColor="text1"/>
          <w:highlight w:val="none"/>
          <w14:textFill>
            <w14:solidFill>
              <w14:schemeClr w14:val="tx1"/>
            </w14:solidFill>
          </w14:textFill>
        </w:rPr>
        <w:t>小学学校账户，用于每年四川省罗运帆卓越校长工作室开展活动的各项支出。</w:t>
      </w:r>
    </w:p>
    <w:p>
      <w:pPr>
        <w:shd w:val="clear"/>
        <w:adjustRightInd w:val="0"/>
        <w:snapToGrid w:val="0"/>
        <w:spacing w:line="600" w:lineRule="exact"/>
        <w:ind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2.资金使用</w:t>
      </w:r>
    </w:p>
    <w:p>
      <w:pPr>
        <w:shd w:val="clear"/>
        <w:adjustRightInd w:val="0"/>
        <w:snapToGrid w:val="0"/>
        <w:spacing w:line="600" w:lineRule="exact"/>
        <w:ind w:firstLine="640" w:firstLineChars="200"/>
        <w:rPr>
          <w:highlight w:val="none"/>
          <w:lang w:val="zh-CN"/>
        </w:rPr>
      </w:pPr>
      <w:r>
        <w:rPr>
          <w:rFonts w:hint="eastAsia" w:ascii="仿宋_GB2312" w:hAnsi="宋体"/>
          <w:color w:val="000000" w:themeColor="text1"/>
          <w:highlight w:val="none"/>
          <w:lang w:val="zh-CN"/>
          <w14:textFill>
            <w14:solidFill>
              <w14:schemeClr w14:val="tx1"/>
            </w14:solidFill>
          </w14:textFill>
        </w:rPr>
        <w:t>各工作室</w:t>
      </w:r>
      <w:r>
        <w:rPr>
          <w:rFonts w:hint="eastAsia" w:ascii="仿宋_GB2312" w:hAnsi="仿宋" w:cs="仿宋"/>
          <w:color w:val="000000" w:themeColor="text1"/>
          <w:highlight w:val="none"/>
          <w14:textFill>
            <w14:solidFill>
              <w14:schemeClr w14:val="tx1"/>
            </w14:solidFill>
          </w14:textFill>
        </w:rPr>
        <w:t>资金</w:t>
      </w:r>
      <w:r>
        <w:rPr>
          <w:rFonts w:hint="eastAsia" w:ascii="仿宋_GB2312" w:hAnsi="仿宋" w:cs="仿宋"/>
          <w:color w:val="000000" w:themeColor="text1"/>
          <w:highlight w:val="none"/>
          <w:lang w:eastAsia="zh-CN"/>
          <w14:textFill>
            <w14:solidFill>
              <w14:schemeClr w14:val="tx1"/>
            </w14:solidFill>
          </w14:textFill>
        </w:rPr>
        <w:t>主要用于书籍费、资料费、办公及器材费、课题费等方面。</w:t>
      </w:r>
      <w:r>
        <w:rPr>
          <w:rFonts w:hint="eastAsia" w:ascii="仿宋_GB2312" w:hAnsi="仿宋" w:cs="仿宋"/>
          <w:color w:val="000000" w:themeColor="text1"/>
          <w:highlight w:val="none"/>
          <w14:textFill>
            <w14:solidFill>
              <w14:schemeClr w14:val="tx1"/>
            </w14:solidFill>
          </w14:textFill>
        </w:rPr>
        <w:t>已用资金3.37万，资金使用明确。</w:t>
      </w:r>
      <w:r>
        <w:rPr>
          <w:rFonts w:hint="eastAsia" w:ascii="仿宋_GB2312" w:hAnsi="仿宋" w:cs="仿宋"/>
          <w:color w:val="000000" w:themeColor="text1"/>
          <w:highlight w:val="none"/>
          <w:lang w:eastAsia="zh-CN"/>
          <w14:textFill>
            <w14:solidFill>
              <w14:schemeClr w14:val="tx1"/>
            </w14:solidFill>
          </w14:textFill>
        </w:rPr>
        <w:t>结</w:t>
      </w:r>
      <w:r>
        <w:rPr>
          <w:rFonts w:hint="eastAsia" w:ascii="仿宋_GB2312" w:hAnsi="仿宋" w:cs="仿宋"/>
          <w:color w:val="000000" w:themeColor="text1"/>
          <w:highlight w:val="none"/>
          <w14:textFill>
            <w14:solidFill>
              <w14:schemeClr w14:val="tx1"/>
            </w14:solidFill>
          </w14:textFill>
        </w:rPr>
        <w:t>余5.63万。</w:t>
      </w:r>
      <w:r>
        <w:rPr>
          <w:highlight w:val="none"/>
          <w:lang w:val="zh-CN"/>
        </w:rPr>
        <w:t>资金支付范围、支付标准、支付进度、支付依据等合规合法、与预算相符。</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（三）项目财务管理情况。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highlight w:val="none"/>
          <w:lang w:val="zh-CN"/>
        </w:rPr>
      </w:pPr>
      <w:r>
        <w:rPr>
          <w:rFonts w:hint="eastAsia"/>
          <w:highlight w:val="none"/>
          <w:lang w:val="zh-CN"/>
        </w:rPr>
        <w:t>涉及项目的三个实施单位财务管理制</w:t>
      </w:r>
      <w:r>
        <w:rPr>
          <w:highlight w:val="none"/>
          <w:lang w:val="zh-CN"/>
        </w:rPr>
        <w:t>度健全，严格执行财务管理</w:t>
      </w:r>
      <w:r>
        <w:rPr>
          <w:rFonts w:hint="eastAsia" w:eastAsia="楷体_GB2312"/>
          <w:b w:val="0"/>
          <w:bCs/>
          <w:highlight w:val="none"/>
          <w:lang w:val="zh-CN"/>
        </w:rPr>
        <w:t>制度</w:t>
      </w:r>
      <w:r>
        <w:rPr>
          <w:highlight w:val="none"/>
          <w:lang w:val="zh-CN"/>
        </w:rPr>
        <w:t>，及时</w:t>
      </w:r>
      <w:r>
        <w:rPr>
          <w:rFonts w:hint="eastAsia"/>
          <w:highlight w:val="none"/>
          <w:lang w:val="zh-CN"/>
        </w:rPr>
        <w:t>进行</w:t>
      </w:r>
      <w:r>
        <w:rPr>
          <w:highlight w:val="none"/>
          <w:lang w:val="zh-CN"/>
        </w:rPr>
        <w:t>账务处理，会计核算规范。</w:t>
      </w:r>
    </w:p>
    <w:p>
      <w:pPr>
        <w:shd w:val="clear"/>
        <w:adjustRightInd w:val="0"/>
        <w:snapToGrid w:val="0"/>
        <w:spacing w:line="600" w:lineRule="exact"/>
        <w:ind w:firstLine="640" w:firstLineChars="200"/>
        <w:rPr>
          <w:rFonts w:eastAsia="黑体"/>
          <w:highlight w:val="none"/>
        </w:rPr>
      </w:pPr>
      <w:r>
        <w:rPr>
          <w:rFonts w:eastAsia="黑体"/>
          <w:highlight w:val="none"/>
        </w:rPr>
        <w:t>三、项目实施及管理情况</w:t>
      </w:r>
    </w:p>
    <w:p>
      <w:pPr>
        <w:shd w:val="clear"/>
        <w:adjustRightInd w:val="0"/>
        <w:snapToGrid w:val="0"/>
        <w:spacing w:line="560" w:lineRule="exact"/>
        <w:ind w:firstLine="640" w:firstLineChars="200"/>
        <w:rPr>
          <w:rFonts w:ascii="仿宋_GB2312" w:hAnsi="宋体"/>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西区教育和体育局财务管理制度健全，执行严格，账务处理及时高效，会计核算规范，在本项目实施过程中，能严格审核与复核报账资料，流程合理合法。</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（一）项目组织架构及实施流程。</w:t>
      </w:r>
    </w:p>
    <w:p>
      <w:pPr>
        <w:pStyle w:val="2"/>
        <w:shd w:val="clear"/>
        <w:ind w:firstLine="640" w:firstLineChars="200"/>
        <w:rPr>
          <w:highlight w:val="none"/>
          <w:lang w:val="zh-CN"/>
        </w:rPr>
      </w:pPr>
      <w:r>
        <w:rPr>
          <w:rFonts w:hint="eastAsia" w:ascii="仿宋_GB2312" w:hAnsi="Times New Roman" w:eastAsia="仿宋_GB2312" w:cs="Times New Roman"/>
          <w:sz w:val="32"/>
          <w:szCs w:val="32"/>
          <w:highlight w:val="none"/>
        </w:rPr>
        <w:t>项目组织实施管理办法详见四川省教育厅</w:t>
      </w:r>
      <w:r>
        <w:rPr>
          <w:rFonts w:hint="eastAsia" w:ascii="仿宋_GB2312" w:hAnsi="Times New Roman" w:cs="Times New Roman"/>
          <w:sz w:val="32"/>
          <w:szCs w:val="32"/>
          <w:highlight w:val="none"/>
          <w:lang w:val="en-US" w:eastAsia="zh-CN"/>
        </w:rPr>
        <w:t xml:space="preserve"> </w:t>
      </w:r>
      <w:r>
        <w:rPr>
          <w:rFonts w:hint="eastAsia" w:ascii="仿宋_GB2312" w:hAnsi="Times New Roman" w:eastAsia="仿宋_GB2312" w:cs="Times New Roman"/>
          <w:sz w:val="32"/>
          <w:szCs w:val="32"/>
          <w:highlight w:val="none"/>
        </w:rPr>
        <w:t>四川省财政厅印发的《四川省中小学省级名师名校长工作室建设实施办法</w:t>
      </w:r>
      <w:r>
        <w:rPr>
          <w:rFonts w:hint="eastAsia" w:ascii="仿宋_GB2312" w:cs="Times New Roman"/>
          <w:sz w:val="32"/>
          <w:szCs w:val="32"/>
          <w:highlight w:val="none"/>
          <w:lang w:eastAsia="zh-CN"/>
        </w:rPr>
        <w:t>（</w:t>
      </w:r>
      <w:r>
        <w:rPr>
          <w:rFonts w:hint="eastAsia" w:ascii="仿宋_GB2312" w:hAnsi="Times New Roman" w:eastAsia="仿宋_GB2312" w:cs="Times New Roman"/>
          <w:sz w:val="32"/>
          <w:szCs w:val="32"/>
          <w:highlight w:val="none"/>
        </w:rPr>
        <w:t>试行</w:t>
      </w:r>
      <w:r>
        <w:rPr>
          <w:rFonts w:hint="eastAsia" w:ascii="仿宋_GB2312" w:cs="Times New Roman"/>
          <w:sz w:val="32"/>
          <w:szCs w:val="32"/>
          <w:highlight w:val="none"/>
          <w:lang w:eastAsia="zh-CN"/>
        </w:rPr>
        <w:t>）</w:t>
      </w:r>
      <w:r>
        <w:rPr>
          <w:rFonts w:hint="eastAsia" w:ascii="仿宋_GB2312" w:hAnsi="Times New Roman" w:eastAsia="仿宋_GB2312" w:cs="Times New Roman"/>
          <w:sz w:val="32"/>
          <w:szCs w:val="32"/>
          <w:highlight w:val="none"/>
        </w:rPr>
        <w:t>》的通知</w:t>
      </w:r>
      <w:r>
        <w:rPr>
          <w:rFonts w:hint="eastAsia" w:ascii="仿宋_GB2312" w:hAnsi="Times New Roman" w:cs="Times New Roman"/>
          <w:sz w:val="32"/>
          <w:szCs w:val="32"/>
          <w:highlight w:val="none"/>
          <w:lang w:eastAsia="zh-CN"/>
        </w:rPr>
        <w:t>（</w:t>
      </w:r>
      <w:r>
        <w:rPr>
          <w:rFonts w:hint="eastAsia" w:ascii="仿宋_GB2312" w:hAnsi="Times New Roman" w:eastAsia="仿宋_GB2312" w:cs="Times New Roman"/>
          <w:sz w:val="32"/>
          <w:szCs w:val="32"/>
          <w:highlight w:val="none"/>
        </w:rPr>
        <w:t>川教函〔2018〕423号</w:t>
      </w:r>
      <w:r>
        <w:rPr>
          <w:rFonts w:hint="eastAsia" w:ascii="仿宋_GB2312" w:hAnsi="Times New Roman" w:cs="Times New Roman"/>
          <w:sz w:val="32"/>
          <w:szCs w:val="32"/>
          <w:highlight w:val="none"/>
          <w:lang w:eastAsia="zh-CN"/>
        </w:rPr>
        <w:t>）</w:t>
      </w:r>
      <w:r>
        <w:rPr>
          <w:rFonts w:hint="eastAsia" w:ascii="仿宋_GB2312" w:cs="Times New Roman"/>
          <w:sz w:val="32"/>
          <w:szCs w:val="32"/>
          <w:highlight w:val="none"/>
          <w:lang w:eastAsia="zh-CN"/>
        </w:rPr>
        <w:t>、</w:t>
      </w:r>
      <w:r>
        <w:rPr>
          <w:rFonts w:hint="eastAsia" w:ascii="仿宋_GB2312"/>
          <w:highlight w:val="none"/>
        </w:rPr>
        <w:t>《关于印发《攀枝花市中小学市级名师名校长工作室建设与管理办法（试行）》的通知》</w:t>
      </w:r>
      <w:r>
        <w:rPr>
          <w:rFonts w:hint="eastAsia" w:ascii="仿宋_GB2312"/>
          <w:highlight w:val="none"/>
          <w:lang w:eastAsia="zh-CN"/>
        </w:rPr>
        <w:t>（</w:t>
      </w:r>
      <w:r>
        <w:rPr>
          <w:rFonts w:hint="eastAsia" w:ascii="仿宋_GB2312"/>
          <w:highlight w:val="none"/>
        </w:rPr>
        <w:t>攀教体发</w:t>
      </w:r>
      <w:r>
        <w:rPr>
          <w:rFonts w:hint="eastAsia" w:ascii="仿宋_GB2312" w:hAnsi="宋体"/>
          <w:highlight w:val="none"/>
          <w:lang w:val="zh-CN"/>
        </w:rPr>
        <w:t>〔20</w:t>
      </w:r>
      <w:r>
        <w:rPr>
          <w:rFonts w:hint="eastAsia" w:ascii="仿宋_GB2312" w:hAnsi="宋体"/>
          <w:highlight w:val="none"/>
          <w:lang w:val="en-US" w:eastAsia="zh-CN"/>
        </w:rPr>
        <w:t>18</w:t>
      </w:r>
      <w:r>
        <w:rPr>
          <w:rFonts w:hint="eastAsia" w:ascii="仿宋_GB2312" w:hAnsi="宋体"/>
          <w:highlight w:val="none"/>
          <w:lang w:val="zh-CN"/>
        </w:rPr>
        <w:t>〕</w:t>
      </w:r>
      <w:r>
        <w:rPr>
          <w:rFonts w:hint="eastAsia" w:ascii="仿宋_GB2312"/>
          <w:highlight w:val="none"/>
        </w:rPr>
        <w:t>49号</w:t>
      </w:r>
      <w:r>
        <w:rPr>
          <w:rFonts w:hint="eastAsia" w:ascii="仿宋_GB2312"/>
          <w:highlight w:val="none"/>
          <w:lang w:eastAsia="zh-CN"/>
        </w:rPr>
        <w:t>）</w:t>
      </w:r>
      <w:r>
        <w:rPr>
          <w:rFonts w:hint="eastAsia" w:ascii="仿宋_GB2312" w:hAnsi="Times New Roman" w:eastAsia="仿宋_GB2312" w:cs="Times New Roman"/>
          <w:sz w:val="32"/>
          <w:szCs w:val="32"/>
          <w:highlight w:val="none"/>
        </w:rPr>
        <w:t>执行。具体实施由西区教育和体育局计财股指导使用方法，</w:t>
      </w:r>
      <w:r>
        <w:rPr>
          <w:rFonts w:hint="eastAsia" w:ascii="仿宋_GB2312" w:hAnsi="Times New Roman" w:cs="Times New Roman"/>
          <w:sz w:val="32"/>
          <w:szCs w:val="32"/>
          <w:highlight w:val="none"/>
          <w:lang w:val="en-US" w:eastAsia="zh-CN"/>
        </w:rPr>
        <w:t>名师</w:t>
      </w:r>
      <w:r>
        <w:rPr>
          <w:rFonts w:hint="eastAsia" w:ascii="仿宋_GB2312" w:hAnsi="Times New Roman" w:eastAsia="仿宋_GB2312" w:cs="Times New Roman"/>
          <w:sz w:val="32"/>
          <w:szCs w:val="32"/>
          <w:highlight w:val="none"/>
        </w:rPr>
        <w:t>名校长工作室领衔人统筹安排、合理计划使用。</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（二）项目管理情况。</w:t>
      </w:r>
    </w:p>
    <w:p>
      <w:pPr>
        <w:shd w:val="clear"/>
        <w:spacing w:line="560" w:lineRule="exact"/>
        <w:ind w:firstLine="640" w:firstLineChars="200"/>
        <w:rPr>
          <w:rFonts w:ascii="黑体" w:hAnsi="宋体" w:eastAsia="黑体"/>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项目组织实施管理按照四川省教育厅、四川省财政厅印发</w:t>
      </w:r>
      <w:r>
        <w:rPr>
          <w:rFonts w:hint="eastAsia"/>
          <w:color w:val="000000" w:themeColor="text1"/>
          <w:highlight w:val="none"/>
          <w14:textFill>
            <w14:solidFill>
              <w14:schemeClr w14:val="tx1"/>
            </w14:solidFill>
          </w14:textFill>
        </w:rPr>
        <w:t>的</w:t>
      </w:r>
      <w:r>
        <w:rPr>
          <w:rFonts w:hint="eastAsia"/>
          <w:color w:val="000000" w:themeColor="text1"/>
          <w:highlight w:val="none"/>
          <w:lang w:val="zh-CN"/>
          <w14:textFill>
            <w14:solidFill>
              <w14:schemeClr w14:val="tx1"/>
            </w14:solidFill>
          </w14:textFill>
        </w:rPr>
        <w:t>《四川省中小学省级名师名校长工作室建设实施办法（试行）》（川教函〔2018〕423号）通知</w:t>
      </w:r>
      <w:r>
        <w:rPr>
          <w:rFonts w:hint="eastAsia"/>
          <w:color w:val="000000" w:themeColor="text1"/>
          <w:highlight w:val="none"/>
          <w14:textFill>
            <w14:solidFill>
              <w14:schemeClr w14:val="tx1"/>
            </w14:solidFill>
          </w14:textFill>
        </w:rPr>
        <w:t>执行。</w:t>
      </w:r>
      <w:r>
        <w:rPr>
          <w:rFonts w:hint="eastAsia"/>
          <w:color w:val="000000" w:themeColor="text1"/>
          <w:highlight w:val="none"/>
          <w:lang w:eastAsia="zh-CN"/>
          <w14:textFill>
            <w14:solidFill>
              <w14:schemeClr w14:val="tx1"/>
            </w14:solidFill>
          </w14:textFill>
        </w:rPr>
        <w:t>工作室制定了工作计划，明确了各成员具体工作任务。</w:t>
      </w:r>
      <w:r>
        <w:rPr>
          <w:rFonts w:ascii="仿宋_GB2312" w:eastAsia="仿宋_GB2312"/>
          <w:color w:val="000000" w:themeColor="text1"/>
          <w:spacing w:val="-4"/>
          <w:sz w:val="32"/>
          <w:szCs w:val="32"/>
          <w:highlight w:val="none"/>
          <w14:textFill>
            <w14:solidFill>
              <w14:schemeClr w14:val="tx1"/>
            </w14:solidFill>
          </w14:textFill>
        </w:rPr>
        <w:t>各工作室积极开展团队研修、送教送培</w:t>
      </w:r>
      <w:r>
        <w:rPr>
          <w:rFonts w:hint="eastAsia" w:ascii="仿宋_GB2312"/>
          <w:color w:val="000000" w:themeColor="text1"/>
          <w:spacing w:val="-4"/>
          <w:sz w:val="32"/>
          <w:szCs w:val="32"/>
          <w:highlight w:val="none"/>
          <w:lang w:eastAsia="zh-CN"/>
          <w14:textFill>
            <w14:solidFill>
              <w14:schemeClr w14:val="tx1"/>
            </w14:solidFill>
          </w14:textFill>
        </w:rPr>
        <w:t>、课题研究、教研活动、理论学习</w:t>
      </w:r>
      <w:r>
        <w:rPr>
          <w:rFonts w:ascii="仿宋_GB2312" w:eastAsia="仿宋_GB2312"/>
          <w:color w:val="000000" w:themeColor="text1"/>
          <w:spacing w:val="-4"/>
          <w:sz w:val="32"/>
          <w:szCs w:val="32"/>
          <w:highlight w:val="none"/>
          <w14:textFill>
            <w14:solidFill>
              <w14:schemeClr w14:val="tx1"/>
            </w14:solidFill>
          </w14:textFill>
        </w:rPr>
        <w:t>等工作</w:t>
      </w:r>
      <w:r>
        <w:rPr>
          <w:rFonts w:hint="eastAsia" w:ascii="仿宋_GB2312"/>
          <w:color w:val="000000" w:themeColor="text1"/>
          <w:spacing w:val="-4"/>
          <w:sz w:val="32"/>
          <w:szCs w:val="32"/>
          <w:highlight w:val="none"/>
          <w:lang w:eastAsia="zh-CN"/>
          <w14:textFill>
            <w14:solidFill>
              <w14:schemeClr w14:val="tx1"/>
            </w14:solidFill>
          </w14:textFill>
        </w:rPr>
        <w:t>，全年</w:t>
      </w:r>
      <w:r>
        <w:rPr>
          <w:rFonts w:ascii="仿宋_GB2312" w:eastAsia="仿宋_GB2312"/>
          <w:color w:val="000000" w:themeColor="text1"/>
          <w:spacing w:val="-4"/>
          <w:sz w:val="32"/>
          <w:szCs w:val="32"/>
          <w:highlight w:val="none"/>
          <w14:textFill>
            <w14:solidFill>
              <w14:schemeClr w14:val="tx1"/>
            </w14:solidFill>
          </w14:textFill>
        </w:rPr>
        <w:t>开展</w:t>
      </w:r>
      <w:r>
        <w:rPr>
          <w:rFonts w:hint="eastAsia" w:ascii="仿宋_GB2312"/>
          <w:color w:val="000000" w:themeColor="text1"/>
          <w:spacing w:val="-4"/>
          <w:sz w:val="32"/>
          <w:szCs w:val="32"/>
          <w:highlight w:val="none"/>
          <w:lang w:val="en-US" w:eastAsia="zh-CN"/>
          <w14:textFill>
            <w14:solidFill>
              <w14:schemeClr w14:val="tx1"/>
            </w14:solidFill>
          </w14:textFill>
        </w:rPr>
        <w:t>20</w:t>
      </w:r>
      <w:r>
        <w:rPr>
          <w:rFonts w:hint="eastAsia" w:ascii="仿宋_GB2312"/>
          <w:color w:val="000000" w:themeColor="text1"/>
          <w:spacing w:val="-4"/>
          <w:sz w:val="32"/>
          <w:szCs w:val="32"/>
          <w:highlight w:val="none"/>
          <w:lang w:eastAsia="zh-CN"/>
          <w14:textFill>
            <w14:solidFill>
              <w14:schemeClr w14:val="tx1"/>
            </w14:solidFill>
          </w14:textFill>
        </w:rPr>
        <w:t>余</w:t>
      </w:r>
      <w:r>
        <w:rPr>
          <w:rFonts w:ascii="仿宋_GB2312" w:eastAsia="仿宋_GB2312"/>
          <w:color w:val="000000" w:themeColor="text1"/>
          <w:spacing w:val="-4"/>
          <w:sz w:val="32"/>
          <w:szCs w:val="32"/>
          <w:highlight w:val="none"/>
          <w14:textFill>
            <w14:solidFill>
              <w14:schemeClr w14:val="tx1"/>
            </w14:solidFill>
          </w14:textFill>
        </w:rPr>
        <w:t>次</w:t>
      </w:r>
      <w:r>
        <w:rPr>
          <w:rFonts w:hint="eastAsia" w:ascii="仿宋_GB2312"/>
          <w:color w:val="000000" w:themeColor="text1"/>
          <w:spacing w:val="-4"/>
          <w:sz w:val="32"/>
          <w:szCs w:val="32"/>
          <w:highlight w:val="none"/>
          <w:lang w:eastAsia="zh-CN"/>
          <w14:textFill>
            <w14:solidFill>
              <w14:schemeClr w14:val="tx1"/>
            </w14:solidFill>
          </w14:textFill>
        </w:rPr>
        <w:t>活动。</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（三）项目监管情况。</w:t>
      </w:r>
    </w:p>
    <w:p>
      <w:pPr>
        <w:shd w:val="clear"/>
        <w:adjustRightInd w:val="0"/>
        <w:snapToGrid w:val="0"/>
        <w:spacing w:line="600" w:lineRule="exact"/>
        <w:ind w:firstLine="640" w:firstLineChars="200"/>
        <w:rPr>
          <w:rFonts w:hint="eastAsia"/>
          <w:highlight w:val="none"/>
          <w:lang w:val="zh-CN"/>
        </w:rPr>
      </w:pPr>
      <w:r>
        <w:rPr>
          <w:rFonts w:hint="eastAsia"/>
          <w:highlight w:val="none"/>
          <w:lang w:val="zh-CN"/>
        </w:rPr>
        <w:t>西区教育和体育局</w:t>
      </w:r>
      <w:r>
        <w:rPr>
          <w:highlight w:val="none"/>
          <w:lang w:val="zh-CN"/>
        </w:rPr>
        <w:t>加强</w:t>
      </w:r>
      <w:r>
        <w:rPr>
          <w:rFonts w:hint="eastAsia"/>
          <w:highlight w:val="none"/>
          <w:lang w:val="zh-CN"/>
        </w:rPr>
        <w:t>对省、市级名师名校长工作室的管理，</w:t>
      </w:r>
      <w:r>
        <w:rPr>
          <w:highlight w:val="none"/>
          <w:lang w:val="zh-CN"/>
        </w:rPr>
        <w:t>采取</w:t>
      </w:r>
      <w:r>
        <w:rPr>
          <w:rFonts w:hint="eastAsia"/>
          <w:highlight w:val="none"/>
          <w:lang w:val="zh-CN"/>
        </w:rPr>
        <w:t>年终统一展示考核</w:t>
      </w:r>
      <w:r>
        <w:rPr>
          <w:highlight w:val="none"/>
          <w:lang w:val="zh-CN"/>
        </w:rPr>
        <w:t>监管</w:t>
      </w:r>
      <w:r>
        <w:rPr>
          <w:rFonts w:hint="eastAsia"/>
          <w:highlight w:val="none"/>
          <w:lang w:val="zh-CN"/>
        </w:rPr>
        <w:t>等</w:t>
      </w:r>
      <w:r>
        <w:rPr>
          <w:highlight w:val="none"/>
          <w:lang w:val="zh-CN"/>
        </w:rPr>
        <w:t>手段</w:t>
      </w:r>
      <w:r>
        <w:rPr>
          <w:rFonts w:hint="eastAsia"/>
          <w:highlight w:val="none"/>
          <w:lang w:val="zh-CN"/>
        </w:rPr>
        <w:t>对其进行</w:t>
      </w:r>
      <w:r>
        <w:rPr>
          <w:highlight w:val="none"/>
          <w:lang w:val="zh-CN"/>
        </w:rPr>
        <w:t>监管</w:t>
      </w:r>
      <w:r>
        <w:rPr>
          <w:rFonts w:hint="eastAsia"/>
          <w:highlight w:val="none"/>
          <w:lang w:val="zh-CN"/>
        </w:rPr>
        <w:t>。</w:t>
      </w:r>
    </w:p>
    <w:p>
      <w:pPr>
        <w:shd w:val="clear"/>
        <w:adjustRightInd w:val="0"/>
        <w:snapToGrid w:val="0"/>
        <w:spacing w:line="600" w:lineRule="exact"/>
        <w:ind w:firstLine="720"/>
        <w:rPr>
          <w:highlight w:val="none"/>
          <w:lang w:val="zh-CN"/>
        </w:rPr>
      </w:pPr>
      <w:r>
        <w:rPr>
          <w:rFonts w:eastAsia="黑体"/>
          <w:highlight w:val="none"/>
        </w:rPr>
        <w:t>四、项目绩效情况</w:t>
      </w:r>
      <w:r>
        <w:rPr>
          <w:highlight w:val="none"/>
          <w:lang w:val="zh-CN"/>
        </w:rPr>
        <w:tab/>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（一）项目完成情况。</w:t>
      </w:r>
    </w:p>
    <w:p>
      <w:pPr>
        <w:shd w:val="clear"/>
        <w:spacing w:line="560" w:lineRule="exact"/>
        <w:ind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1.数量指标</w:t>
      </w:r>
    </w:p>
    <w:p>
      <w:pPr>
        <w:shd w:val="clear"/>
        <w:spacing w:line="560" w:lineRule="exact"/>
        <w:ind w:firstLine="640" w:firstLineChars="200"/>
        <w:rPr>
          <w:rFonts w:hint="eastAsia" w:ascii="仿宋_GB2312"/>
          <w:color w:val="000000" w:themeColor="text1"/>
          <w:highlight w:val="none"/>
          <w:lang w:val="zh-CN"/>
          <w14:textFill>
            <w14:solidFill>
              <w14:schemeClr w14:val="tx1"/>
            </w14:solidFill>
          </w14:textFill>
        </w:rPr>
      </w:pPr>
      <w:r>
        <w:rPr>
          <w:rFonts w:hint="eastAsia" w:ascii="仿宋_GB2312"/>
          <w:color w:val="000000" w:themeColor="text1"/>
          <w:highlight w:val="none"/>
          <w14:textFill>
            <w14:solidFill>
              <w14:schemeClr w14:val="tx1"/>
            </w14:solidFill>
          </w14:textFill>
        </w:rPr>
        <w:t>3个工作室共完成专题研讨、讲座、送教、展示、培训等</w:t>
      </w:r>
      <w:r>
        <w:rPr>
          <w:rFonts w:hint="eastAsia" w:ascii="仿宋_GB2312"/>
          <w:color w:val="000000" w:themeColor="text1"/>
          <w:highlight w:val="none"/>
          <w:lang w:val="en-US" w:eastAsia="zh-CN"/>
          <w14:textFill>
            <w14:solidFill>
              <w14:schemeClr w14:val="tx1"/>
            </w14:solidFill>
          </w14:textFill>
        </w:rPr>
        <w:t>11</w:t>
      </w:r>
      <w:r>
        <w:rPr>
          <w:rFonts w:hint="eastAsia" w:ascii="仿宋_GB2312"/>
          <w:color w:val="000000" w:themeColor="text1"/>
          <w:highlight w:val="none"/>
          <w14:textFill>
            <w14:solidFill>
              <w14:schemeClr w14:val="tx1"/>
            </w14:solidFill>
          </w14:textFill>
        </w:rPr>
        <w:t>次，在研和结题课题3个，培养教师（校长）</w:t>
      </w:r>
      <w:r>
        <w:rPr>
          <w:rFonts w:hint="eastAsia" w:ascii="仿宋_GB2312"/>
          <w:color w:val="000000" w:themeColor="text1"/>
          <w:highlight w:val="none"/>
          <w:lang w:val="en-US" w:eastAsia="zh-CN"/>
          <w14:textFill>
            <w14:solidFill>
              <w14:schemeClr w14:val="tx1"/>
            </w14:solidFill>
          </w14:textFill>
        </w:rPr>
        <w:t>20</w:t>
      </w:r>
      <w:r>
        <w:rPr>
          <w:rFonts w:hint="eastAsia" w:ascii="仿宋_GB2312"/>
          <w:color w:val="000000" w:themeColor="text1"/>
          <w:highlight w:val="none"/>
          <w14:textFill>
            <w14:solidFill>
              <w14:schemeClr w14:val="tx1"/>
            </w14:solidFill>
          </w14:textFill>
        </w:rPr>
        <w:t>人</w:t>
      </w:r>
      <w:r>
        <w:rPr>
          <w:rFonts w:hint="eastAsia" w:ascii="仿宋_GB2312"/>
          <w:color w:val="000000" w:themeColor="text1"/>
          <w:highlight w:val="none"/>
          <w:lang w:val="zh-CN"/>
          <w14:textFill>
            <w14:solidFill>
              <w14:schemeClr w14:val="tx1"/>
            </w14:solidFill>
          </w14:textFill>
        </w:rPr>
        <w:t>。</w:t>
      </w:r>
    </w:p>
    <w:p>
      <w:pPr>
        <w:shd w:val="clear"/>
        <w:spacing w:line="560" w:lineRule="exact"/>
        <w:ind w:firstLine="64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2.质量指标</w:t>
      </w:r>
    </w:p>
    <w:p>
      <w:pPr>
        <w:shd w:val="clear"/>
        <w:spacing w:line="560" w:lineRule="exact"/>
        <w:ind w:firstLine="640"/>
        <w:rPr>
          <w:rFonts w:hint="eastAsia" w:ascii="仿宋_GB2312"/>
          <w:color w:val="000000" w:themeColor="text1"/>
          <w:highlight w:val="none"/>
          <w:lang w:val="zh-CN"/>
          <w14:textFill>
            <w14:solidFill>
              <w14:schemeClr w14:val="tx1"/>
            </w14:solidFill>
          </w14:textFill>
        </w:rPr>
      </w:pPr>
      <w:r>
        <w:rPr>
          <w:rFonts w:hint="eastAsia" w:ascii="仿宋_GB2312"/>
          <w:color w:val="000000" w:themeColor="text1"/>
          <w:highlight w:val="none"/>
          <w14:textFill>
            <w14:solidFill>
              <w14:schemeClr w14:val="tx1"/>
            </w14:solidFill>
          </w14:textFill>
        </w:rPr>
        <w:t>完成任务与工作及培养人才等符合《攀枝花市教育系统“三名工程”实施方案》及配套管理办法的</w:t>
      </w:r>
      <w:r>
        <w:rPr>
          <w:rFonts w:hint="eastAsia" w:ascii="仿宋_GB2312"/>
          <w:color w:val="000000" w:themeColor="text1"/>
          <w:highlight w:val="none"/>
          <w:lang w:val="zh-CN"/>
          <w14:textFill>
            <w14:solidFill>
              <w14:schemeClr w14:val="tx1"/>
            </w14:solidFill>
          </w14:textFill>
        </w:rPr>
        <w:t>要求，提升教师专业能力。</w:t>
      </w:r>
    </w:p>
    <w:p>
      <w:pPr>
        <w:shd w:val="clear"/>
        <w:spacing w:line="560" w:lineRule="exact"/>
        <w:ind w:firstLine="64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3</w:t>
      </w:r>
      <w:r>
        <w:rPr>
          <w:rFonts w:hint="eastAsia" w:ascii="仿宋_GB2312" w:hAnsi="仿宋_GB2312" w:eastAsia="仿宋_GB2312" w:cs="仿宋_GB2312"/>
          <w:b/>
          <w:bCs/>
          <w:highlight w:val="none"/>
          <w:lang w:val="en-US" w:eastAsia="zh-CN"/>
        </w:rPr>
        <w:t>.</w:t>
      </w:r>
      <w:r>
        <w:rPr>
          <w:rFonts w:hint="eastAsia" w:ascii="仿宋_GB2312" w:hAnsi="仿宋_GB2312" w:eastAsia="仿宋_GB2312" w:cs="仿宋_GB2312"/>
          <w:b/>
          <w:bCs/>
          <w:highlight w:val="none"/>
          <w:lang w:val="zh-CN"/>
        </w:rPr>
        <w:t>时效指标</w:t>
      </w:r>
    </w:p>
    <w:p>
      <w:pPr>
        <w:shd w:val="clear"/>
        <w:spacing w:line="560" w:lineRule="exact"/>
        <w:ind w:firstLine="640"/>
        <w:rPr>
          <w:rFonts w:hint="eastAsia" w:ascii="仿宋_GB2312"/>
          <w:color w:val="000000" w:themeColor="text1"/>
          <w:highlight w:val="none"/>
          <w:lang w:val="zh-CN"/>
          <w14:textFill>
            <w14:solidFill>
              <w14:schemeClr w14:val="tx1"/>
            </w14:solidFill>
          </w14:textFill>
        </w:rPr>
      </w:pPr>
      <w:r>
        <w:rPr>
          <w:rFonts w:hint="eastAsia" w:ascii="仿宋_GB2312"/>
          <w:color w:val="000000" w:themeColor="text1"/>
          <w:highlight w:val="none"/>
          <w14:textFill>
            <w14:solidFill>
              <w14:schemeClr w14:val="tx1"/>
            </w14:solidFill>
          </w14:textFill>
        </w:rPr>
        <w:t>2023年1月至2023年12月</w:t>
      </w:r>
      <w:r>
        <w:rPr>
          <w:rFonts w:hint="eastAsia" w:ascii="仿宋_GB2312"/>
          <w:color w:val="000000" w:themeColor="text1"/>
          <w:highlight w:val="none"/>
          <w:lang w:val="zh-CN"/>
          <w14:textFill>
            <w14:solidFill>
              <w14:schemeClr w14:val="tx1"/>
            </w14:solidFill>
          </w14:textFill>
        </w:rPr>
        <w:t>。</w:t>
      </w:r>
    </w:p>
    <w:p>
      <w:pPr>
        <w:shd w:val="clear"/>
        <w:spacing w:line="560" w:lineRule="exact"/>
        <w:ind w:firstLine="64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4</w:t>
      </w:r>
      <w:r>
        <w:rPr>
          <w:rFonts w:hint="eastAsia" w:ascii="仿宋_GB2312" w:hAnsi="仿宋_GB2312" w:eastAsia="仿宋_GB2312" w:cs="仿宋_GB2312"/>
          <w:b/>
          <w:bCs/>
          <w:highlight w:val="none"/>
          <w:lang w:val="en-US" w:eastAsia="zh-CN"/>
        </w:rPr>
        <w:t>.</w:t>
      </w:r>
      <w:r>
        <w:rPr>
          <w:rFonts w:hint="eastAsia" w:ascii="仿宋_GB2312" w:hAnsi="仿宋_GB2312" w:eastAsia="仿宋_GB2312" w:cs="仿宋_GB2312"/>
          <w:b/>
          <w:bCs/>
          <w:highlight w:val="none"/>
          <w:lang w:val="zh-CN"/>
        </w:rPr>
        <w:t>成本指标</w:t>
      </w:r>
    </w:p>
    <w:p>
      <w:pPr>
        <w:shd w:val="clear"/>
        <w:spacing w:line="560" w:lineRule="exact"/>
        <w:ind w:firstLine="640"/>
        <w:rPr>
          <w:rFonts w:hint="eastAsia" w:ascii="仿宋_GB2312"/>
          <w:color w:val="000000" w:themeColor="text1"/>
          <w:highlight w:val="none"/>
          <w:lang w:val="zh-CN"/>
          <w14:textFill>
            <w14:solidFill>
              <w14:schemeClr w14:val="tx1"/>
            </w14:solidFill>
          </w14:textFill>
        </w:rPr>
      </w:pPr>
      <w:r>
        <w:rPr>
          <w:rFonts w:hint="eastAsia" w:ascii="仿宋_GB2312"/>
          <w:color w:val="000000" w:themeColor="text1"/>
          <w:highlight w:val="none"/>
          <w14:textFill>
            <w14:solidFill>
              <w14:schemeClr w14:val="tx1"/>
            </w14:solidFill>
          </w14:textFill>
        </w:rPr>
        <w:t>到位资金9万元，完成资金3.37万元，完成率37%。</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（二）项目效益情况。</w:t>
      </w:r>
    </w:p>
    <w:p>
      <w:pPr>
        <w:shd w:val="clear"/>
        <w:spacing w:line="560" w:lineRule="exact"/>
        <w:ind w:firstLine="64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1.社会效益指标</w:t>
      </w:r>
    </w:p>
    <w:p>
      <w:pPr>
        <w:shd w:val="clear"/>
        <w:spacing w:line="560" w:lineRule="exact"/>
        <w:ind w:firstLine="640"/>
        <w:rPr>
          <w:rFonts w:hint="eastAsia" w:ascii="仿宋_GB2312"/>
          <w:color w:val="000000" w:themeColor="text1"/>
          <w:highlight w:val="none"/>
          <w:lang w:val="zh-CN"/>
          <w14:textFill>
            <w14:solidFill>
              <w14:schemeClr w14:val="tx1"/>
            </w14:solidFill>
          </w14:textFill>
        </w:rPr>
      </w:pPr>
      <w:r>
        <w:rPr>
          <w:rFonts w:hint="eastAsia" w:ascii="仿宋_GB2312"/>
          <w:color w:val="000000" w:themeColor="text1"/>
          <w:highlight w:val="none"/>
          <w:lang w:val="zh-CN"/>
          <w14:textFill>
            <w14:solidFill>
              <w14:schemeClr w14:val="tx1"/>
            </w14:solidFill>
          </w14:textFill>
        </w:rPr>
        <w:t>充分发挥</w:t>
      </w:r>
      <w:r>
        <w:rPr>
          <w:rFonts w:hint="eastAsia" w:ascii="仿宋_GB2312"/>
          <w:color w:val="000000" w:themeColor="text1"/>
          <w:highlight w:val="none"/>
          <w14:textFill>
            <w14:solidFill>
              <w14:schemeClr w14:val="tx1"/>
            </w14:solidFill>
          </w14:textFill>
        </w:rPr>
        <w:t>了</w:t>
      </w:r>
      <w:r>
        <w:rPr>
          <w:rFonts w:hint="eastAsia" w:ascii="仿宋_GB2312"/>
          <w:color w:val="000000" w:themeColor="text1"/>
          <w:highlight w:val="none"/>
          <w:lang w:val="zh-CN"/>
          <w14:textFill>
            <w14:solidFill>
              <w14:schemeClr w14:val="tx1"/>
            </w14:solidFill>
          </w14:textFill>
        </w:rPr>
        <w:t>工作室</w:t>
      </w:r>
      <w:r>
        <w:rPr>
          <w:rFonts w:hint="eastAsia" w:ascii="仿宋_GB2312"/>
          <w:color w:val="000000" w:themeColor="text1"/>
          <w:highlight w:val="none"/>
          <w14:textFill>
            <w14:solidFill>
              <w14:schemeClr w14:val="tx1"/>
            </w14:solidFill>
          </w14:textFill>
        </w:rPr>
        <w:t>的</w:t>
      </w:r>
      <w:r>
        <w:rPr>
          <w:rFonts w:hint="eastAsia" w:ascii="仿宋_GB2312"/>
          <w:color w:val="000000" w:themeColor="text1"/>
          <w:highlight w:val="none"/>
          <w:lang w:val="zh-CN"/>
          <w14:textFill>
            <w14:solidFill>
              <w14:schemeClr w14:val="tx1"/>
            </w14:solidFill>
          </w14:textFill>
        </w:rPr>
        <w:t>辐射带动作用，扩大</w:t>
      </w:r>
      <w:r>
        <w:rPr>
          <w:rFonts w:hint="eastAsia" w:ascii="仿宋_GB2312"/>
          <w:color w:val="000000" w:themeColor="text1"/>
          <w:highlight w:val="none"/>
          <w14:textFill>
            <w14:solidFill>
              <w14:schemeClr w14:val="tx1"/>
            </w14:solidFill>
          </w14:textFill>
        </w:rPr>
        <w:t>了</w:t>
      </w:r>
      <w:r>
        <w:rPr>
          <w:rFonts w:hint="eastAsia" w:ascii="仿宋_GB2312"/>
          <w:color w:val="000000" w:themeColor="text1"/>
          <w:highlight w:val="none"/>
          <w:lang w:val="zh-CN"/>
          <w14:textFill>
            <w14:solidFill>
              <w14:schemeClr w14:val="tx1"/>
            </w14:solidFill>
          </w14:textFill>
        </w:rPr>
        <w:t>工作室影响力。提</w:t>
      </w:r>
      <w:r>
        <w:rPr>
          <w:rFonts w:hint="eastAsia" w:ascii="仿宋_GB2312"/>
          <w:color w:val="000000" w:themeColor="text1"/>
          <w:highlight w:val="none"/>
          <w14:textFill>
            <w14:solidFill>
              <w14:schemeClr w14:val="tx1"/>
            </w14:solidFill>
          </w14:textFill>
        </w:rPr>
        <w:t>高</w:t>
      </w:r>
      <w:r>
        <w:rPr>
          <w:rFonts w:hint="eastAsia" w:ascii="仿宋_GB2312"/>
          <w:color w:val="000000" w:themeColor="text1"/>
          <w:highlight w:val="none"/>
          <w:lang w:val="zh-CN"/>
          <w14:textFill>
            <w14:solidFill>
              <w14:schemeClr w14:val="tx1"/>
            </w14:solidFill>
          </w14:textFill>
        </w:rPr>
        <w:t>教师</w:t>
      </w:r>
      <w:r>
        <w:rPr>
          <w:rFonts w:hint="eastAsia" w:ascii="仿宋_GB2312"/>
          <w:color w:val="000000" w:themeColor="text1"/>
          <w:highlight w:val="none"/>
          <w14:textFill>
            <w14:solidFill>
              <w14:schemeClr w14:val="tx1"/>
            </w14:solidFill>
          </w14:textFill>
        </w:rPr>
        <w:t>的</w:t>
      </w:r>
      <w:r>
        <w:rPr>
          <w:rFonts w:hint="eastAsia" w:ascii="仿宋_GB2312"/>
          <w:color w:val="000000" w:themeColor="text1"/>
          <w:highlight w:val="none"/>
          <w:lang w:val="zh-CN"/>
          <w14:textFill>
            <w14:solidFill>
              <w14:schemeClr w14:val="tx1"/>
            </w14:solidFill>
          </w14:textFill>
        </w:rPr>
        <w:t>教学能力，提升西区教育教学质量，培养德智体美劳全面发展的社会主义建设者和接班人。</w:t>
      </w:r>
    </w:p>
    <w:p>
      <w:pPr>
        <w:shd w:val="clear"/>
        <w:spacing w:line="560" w:lineRule="exact"/>
        <w:ind w:firstLine="64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2.可持续影响指标</w:t>
      </w:r>
    </w:p>
    <w:p>
      <w:pPr>
        <w:shd w:val="clear"/>
        <w:spacing w:line="560" w:lineRule="exact"/>
        <w:ind w:firstLine="640"/>
        <w:rPr>
          <w:rFonts w:hint="eastAsia" w:ascii="仿宋_GB2312"/>
          <w:highlight w:val="none"/>
          <w:lang w:val="zh-CN"/>
        </w:rPr>
      </w:pPr>
      <w:r>
        <w:rPr>
          <w:rFonts w:hint="eastAsia" w:ascii="仿宋_GB2312"/>
          <w:color w:val="000000" w:themeColor="text1"/>
          <w:highlight w:val="none"/>
          <w:lang w:val="zh-CN"/>
          <w14:textFill>
            <w14:solidFill>
              <w14:schemeClr w14:val="tx1"/>
            </w14:solidFill>
          </w14:textFill>
        </w:rPr>
        <w:t>名师名校长工作室建设成效</w:t>
      </w:r>
      <w:r>
        <w:rPr>
          <w:rFonts w:hint="eastAsia" w:ascii="仿宋_GB2312"/>
          <w:highlight w:val="none"/>
          <w:lang w:val="zh-CN"/>
        </w:rPr>
        <w:t>明显，工作室成员不断成长。</w:t>
      </w:r>
    </w:p>
    <w:p>
      <w:pPr>
        <w:shd w:val="clear"/>
        <w:spacing w:line="560" w:lineRule="exact"/>
        <w:ind w:firstLine="64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3.服务对象满意度指标</w:t>
      </w:r>
    </w:p>
    <w:p>
      <w:pPr>
        <w:shd w:val="clear"/>
        <w:spacing w:line="560" w:lineRule="exact"/>
        <w:ind w:firstLine="640"/>
        <w:rPr>
          <w:rFonts w:hint="eastAsia" w:ascii="仿宋_GB2312"/>
          <w:highlight w:val="none"/>
          <w:lang w:val="zh-CN"/>
        </w:rPr>
      </w:pPr>
      <w:r>
        <w:rPr>
          <w:rFonts w:hint="eastAsia" w:ascii="仿宋_GB2312"/>
          <w:highlight w:val="none"/>
          <w:lang w:val="zh-CN"/>
        </w:rPr>
        <w:t>区属学校（园）满意度大于</w:t>
      </w:r>
      <w:r>
        <w:rPr>
          <w:rFonts w:hint="eastAsia" w:ascii="仿宋_GB2312"/>
          <w:highlight w:val="none"/>
        </w:rPr>
        <w:t>等于</w:t>
      </w:r>
      <w:r>
        <w:rPr>
          <w:rFonts w:hint="eastAsia" w:ascii="仿宋_GB2312"/>
          <w:highlight w:val="none"/>
          <w:lang w:val="zh-CN"/>
        </w:rPr>
        <w:t>9</w:t>
      </w:r>
      <w:r>
        <w:rPr>
          <w:rFonts w:hint="eastAsia" w:ascii="仿宋_GB2312"/>
          <w:highlight w:val="none"/>
        </w:rPr>
        <w:t>0</w:t>
      </w:r>
      <w:r>
        <w:rPr>
          <w:rFonts w:hint="eastAsia" w:ascii="仿宋_GB2312"/>
          <w:highlight w:val="none"/>
          <w:lang w:val="zh-CN"/>
        </w:rPr>
        <w:t>%；</w:t>
      </w:r>
      <w:r>
        <w:rPr>
          <w:rFonts w:hint="eastAsia" w:ascii="仿宋_GB2312"/>
          <w:highlight w:val="none"/>
          <w:lang w:val="zh-CN" w:eastAsia="zh-CN"/>
        </w:rPr>
        <w:t>教师</w:t>
      </w:r>
      <w:r>
        <w:rPr>
          <w:rFonts w:hint="eastAsia" w:ascii="仿宋_GB2312"/>
          <w:highlight w:val="none"/>
          <w:lang w:val="zh-CN"/>
        </w:rPr>
        <w:t>满意度大于9</w:t>
      </w:r>
      <w:r>
        <w:rPr>
          <w:rFonts w:hint="eastAsia" w:ascii="仿宋_GB2312"/>
          <w:highlight w:val="none"/>
        </w:rPr>
        <w:t>0</w:t>
      </w:r>
      <w:r>
        <w:rPr>
          <w:rFonts w:hint="eastAsia" w:ascii="仿宋_GB2312"/>
          <w:highlight w:val="none"/>
          <w:lang w:val="zh-CN"/>
        </w:rPr>
        <w:t>%。</w:t>
      </w:r>
    </w:p>
    <w:p>
      <w:pPr>
        <w:shd w:val="clear"/>
        <w:adjustRightInd w:val="0"/>
        <w:snapToGrid w:val="0"/>
        <w:spacing w:line="600" w:lineRule="exact"/>
        <w:ind w:firstLine="720"/>
        <w:rPr>
          <w:rFonts w:eastAsia="黑体"/>
          <w:highlight w:val="none"/>
        </w:rPr>
      </w:pPr>
      <w:r>
        <w:rPr>
          <w:rFonts w:eastAsia="黑体"/>
          <w:highlight w:val="none"/>
        </w:rPr>
        <w:t>五、评价结论及建议</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（一）评价结论。</w:t>
      </w:r>
    </w:p>
    <w:p>
      <w:pPr>
        <w:shd w:val="clear"/>
        <w:adjustRightInd w:val="0"/>
        <w:snapToGrid w:val="0"/>
        <w:spacing w:line="600" w:lineRule="exact"/>
        <w:ind w:firstLine="640" w:firstLineChars="200"/>
        <w:rPr>
          <w:highlight w:val="none"/>
          <w:bdr w:val="single" w:color="auto" w:sz="4" w:space="0"/>
          <w:lang w:val="zh-CN"/>
        </w:rPr>
      </w:pPr>
      <w:r>
        <w:rPr>
          <w:rFonts w:hint="eastAsia"/>
          <w:highlight w:val="none"/>
          <w:lang w:val="zh-CN"/>
        </w:rPr>
        <w:t>截至</w:t>
      </w:r>
      <w:r>
        <w:rPr>
          <w:rFonts w:hint="eastAsia"/>
          <w:highlight w:val="none"/>
          <w:lang w:val="en-US" w:eastAsia="zh-CN"/>
        </w:rPr>
        <w:t>2023年年底</w:t>
      </w:r>
      <w:r>
        <w:rPr>
          <w:rFonts w:hint="eastAsia"/>
          <w:highlight w:val="none"/>
          <w:lang w:val="zh-CN"/>
        </w:rPr>
        <w:t>，各名师名校长工作室</w:t>
      </w:r>
      <w:r>
        <w:rPr>
          <w:highlight w:val="none"/>
          <w:lang w:val="zh-CN"/>
        </w:rPr>
        <w:t>工作开展及实现的效果</w:t>
      </w:r>
      <w:r>
        <w:rPr>
          <w:rFonts w:hint="eastAsia"/>
          <w:highlight w:val="none"/>
          <w:lang w:val="zh-CN"/>
        </w:rPr>
        <w:t>良好</w:t>
      </w:r>
      <w:r>
        <w:rPr>
          <w:highlight w:val="none"/>
          <w:lang w:val="zh-CN"/>
        </w:rPr>
        <w:t>等。</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（二）存在的问题。</w:t>
      </w:r>
    </w:p>
    <w:p>
      <w:pPr>
        <w:shd w:val="clear"/>
        <w:spacing w:line="560" w:lineRule="exact"/>
        <w:ind w:firstLine="640" w:firstLineChars="200"/>
        <w:rPr>
          <w:rFonts w:hint="eastAsia" w:ascii="仿宋_GB2312"/>
          <w:highlight w:val="none"/>
        </w:rPr>
      </w:pPr>
      <w:r>
        <w:rPr>
          <w:rFonts w:hint="eastAsia" w:ascii="仿宋_GB2312"/>
          <w:highlight w:val="none"/>
        </w:rPr>
        <w:t>小学语文名师工作室：课题成果推广运用还不够深入，特别是《小学生古诗实践活动手册》尚处于试用阶段。</w:t>
      </w:r>
    </w:p>
    <w:p>
      <w:pPr>
        <w:shd w:val="clear"/>
        <w:spacing w:line="560" w:lineRule="exact"/>
        <w:ind w:firstLine="616" w:firstLineChars="200"/>
        <w:rPr>
          <w:rFonts w:hint="eastAsia" w:ascii="仿宋_GB2312"/>
          <w:spacing w:val="-6"/>
          <w:sz w:val="32"/>
          <w:highlight w:val="none"/>
        </w:rPr>
      </w:pPr>
      <w:r>
        <w:rPr>
          <w:rFonts w:hint="eastAsia" w:ascii="仿宋_GB2312"/>
          <w:spacing w:val="-6"/>
          <w:sz w:val="32"/>
          <w:highlight w:val="none"/>
        </w:rPr>
        <w:t>信息技术名师工作室：《</w:t>
      </w:r>
      <w:r>
        <w:rPr>
          <w:rFonts w:hint="eastAsia" w:ascii="仿宋_GB2312" w:hAnsiTheme="minorEastAsia"/>
          <w:spacing w:val="-6"/>
          <w:sz w:val="32"/>
          <w:highlight w:val="none"/>
        </w:rPr>
        <w:t>i++信息技术网站》功能还有待完善</w:t>
      </w:r>
      <w:r>
        <w:rPr>
          <w:rFonts w:hint="eastAsia" w:ascii="仿宋_GB2312"/>
          <w:spacing w:val="-6"/>
          <w:sz w:val="32"/>
          <w:highlight w:val="none"/>
        </w:rPr>
        <w:t>。</w:t>
      </w:r>
    </w:p>
    <w:p>
      <w:pPr>
        <w:shd w:val="clear"/>
        <w:spacing w:line="560" w:lineRule="exact"/>
        <w:ind w:firstLine="640" w:firstLineChars="200"/>
        <w:rPr>
          <w:rFonts w:hint="eastAsia" w:ascii="仿宋_GB2312"/>
          <w:highlight w:val="none"/>
        </w:rPr>
      </w:pPr>
      <w:r>
        <w:rPr>
          <w:rFonts w:hint="eastAsia" w:ascii="仿宋_GB2312"/>
          <w:highlight w:val="none"/>
        </w:rPr>
        <w:t>罗运帆卓越校长工作室：对于第一年划拨的工作室建设补助经费，不够熟悉如何开展规范的支出与报账，所以各工作室的成员校长外出培训的费用和工作室在市内研讨活动的交通费都安排在原单位报销；对于工作室内部开展研修活动时安排的授课（讲座）课时费没有及时发放，造成当年结余资金过多。</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（三）相关建议。</w:t>
      </w:r>
    </w:p>
    <w:p>
      <w:pPr>
        <w:shd w:val="clear"/>
        <w:spacing w:line="560" w:lineRule="exact"/>
        <w:ind w:firstLine="640" w:firstLineChars="200"/>
        <w:rPr>
          <w:rFonts w:hint="eastAsia" w:ascii="仿宋_GB2312"/>
          <w:highlight w:val="none"/>
        </w:rPr>
      </w:pPr>
      <w:r>
        <w:rPr>
          <w:rFonts w:hint="eastAsia" w:ascii="仿宋_GB2312"/>
          <w:highlight w:val="none"/>
        </w:rPr>
        <w:t>研究成果先在课题试点学校推广运用，同时扩大影响面，增加课题成果推广的范围和影响力。强化《</w:t>
      </w:r>
      <w:r>
        <w:rPr>
          <w:rFonts w:hint="eastAsia" w:ascii="仿宋_GB2312" w:hAnsiTheme="minorEastAsia"/>
          <w:highlight w:val="none"/>
        </w:rPr>
        <w:t>i++信息技术网站》</w:t>
      </w:r>
      <w:r>
        <w:rPr>
          <w:rFonts w:hint="eastAsia" w:ascii="仿宋_GB2312"/>
          <w:highlight w:val="none"/>
        </w:rPr>
        <w:t>推广运用，增加网站的推广范围和影响力。扩大学术交流研讨会的影响范围，多与其他省级校长工作室的互访交流活动，再根据校长专业成长的需求多请一些专家开展指导工作，加强校际深度合作交流，努力成为有影响力的</w:t>
      </w:r>
      <w:r>
        <w:rPr>
          <w:rFonts w:hint="eastAsia" w:ascii="仿宋_GB2312"/>
          <w:highlight w:val="none"/>
          <w:lang w:eastAsia="zh-CN"/>
        </w:rPr>
        <w:t>名师</w:t>
      </w:r>
      <w:r>
        <w:rPr>
          <w:rFonts w:hint="eastAsia" w:ascii="仿宋_GB2312"/>
          <w:highlight w:val="none"/>
        </w:rPr>
        <w:t>名校长团队。</w:t>
      </w:r>
    </w:p>
    <w:p>
      <w:pPr>
        <w:shd w:val="clear"/>
        <w:adjustRightInd w:val="0"/>
        <w:snapToGrid w:val="0"/>
        <w:spacing w:line="600" w:lineRule="exact"/>
        <w:ind w:firstLine="640" w:firstLineChars="200"/>
        <w:rPr>
          <w:highlight w:val="none"/>
          <w:lang w:val="zh-CN"/>
        </w:rPr>
      </w:pPr>
      <w:r>
        <w:rPr>
          <w:highlight w:val="none"/>
          <w:lang w:val="zh-CN"/>
        </w:rPr>
        <w:t>针对项目自评中发现的问题，提出下一步改进完善的意见及有关政策性建议。</w:t>
      </w: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2"/>
        <w:shd w:val="clear"/>
        <w:jc w:val="center"/>
        <w:rPr>
          <w:highlight w:val="none"/>
        </w:rPr>
      </w:pPr>
      <w:r>
        <w:rPr>
          <w:rFonts w:hint="eastAsia" w:ascii="方正小标宋_GBK" w:hAnsi="方正小标宋_GBK" w:eastAsia="方正小标宋_GBK" w:cs="方正小标宋_GBK"/>
          <w:color w:val="auto"/>
          <w:kern w:val="2"/>
          <w:sz w:val="40"/>
          <w:szCs w:val="40"/>
          <w:highlight w:val="none"/>
          <w:lang w:val="en-US" w:eastAsia="zh-CN"/>
        </w:rPr>
        <w:t>攀枝花市西区教育和体育局</w:t>
      </w:r>
    </w:p>
    <w:p>
      <w:pPr>
        <w:pStyle w:val="2"/>
        <w:shd w:val="clear"/>
        <w:jc w:val="center"/>
        <w:rPr>
          <w:rFonts w:hint="eastAsia" w:ascii="方正小标宋_GBK" w:hAnsi="方正小标宋_GBK" w:eastAsia="方正小标宋_GBK" w:cs="方正小标宋_GBK"/>
          <w:color w:val="auto"/>
          <w:kern w:val="2"/>
          <w:sz w:val="40"/>
          <w:szCs w:val="40"/>
          <w:highlight w:val="none"/>
          <w:lang w:val="en-US" w:eastAsia="zh-CN"/>
        </w:rPr>
      </w:pPr>
      <w:r>
        <w:rPr>
          <w:rFonts w:hint="eastAsia" w:ascii="方正小标宋_GBK" w:hAnsi="方正小标宋_GBK" w:eastAsia="方正小标宋_GBK" w:cs="方正小标宋_GBK"/>
          <w:color w:val="auto"/>
          <w:kern w:val="2"/>
          <w:sz w:val="40"/>
          <w:szCs w:val="40"/>
          <w:highlight w:val="none"/>
          <w:lang w:val="en-US" w:eastAsia="zh-CN"/>
        </w:rPr>
        <w:t>人才专项补助经费项目支出绩效自评报告</w:t>
      </w:r>
    </w:p>
    <w:p>
      <w:pPr>
        <w:pStyle w:val="10"/>
        <w:shd w:val="clear"/>
        <w:spacing w:line="600" w:lineRule="exact"/>
        <w:ind w:firstLine="640"/>
        <w:jc w:val="center"/>
        <w:rPr>
          <w:rFonts w:ascii="Times New Roman" w:hAnsi="Times New Roman"/>
          <w:color w:val="auto"/>
          <w:kern w:val="2"/>
          <w:sz w:val="32"/>
          <w:szCs w:val="32"/>
          <w:highlight w:val="none"/>
        </w:rPr>
      </w:pPr>
    </w:p>
    <w:p>
      <w:pPr>
        <w:shd w:val="clear"/>
        <w:adjustRightInd w:val="0"/>
        <w:snapToGrid w:val="0"/>
        <w:spacing w:line="600" w:lineRule="exact"/>
        <w:ind w:firstLine="720"/>
        <w:rPr>
          <w:rFonts w:eastAsia="黑体"/>
          <w:highlight w:val="none"/>
          <w:lang w:val="zh-CN"/>
        </w:rPr>
      </w:pPr>
      <w:r>
        <w:rPr>
          <w:rFonts w:eastAsia="黑体"/>
          <w:highlight w:val="none"/>
        </w:rPr>
        <w:t>一、</w:t>
      </w:r>
      <w:r>
        <w:rPr>
          <w:rFonts w:eastAsia="黑体"/>
          <w:highlight w:val="none"/>
          <w:lang w:val="zh-CN"/>
        </w:rPr>
        <w:t>项目概况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（一）项目基本情况。</w:t>
      </w:r>
    </w:p>
    <w:p>
      <w:pPr>
        <w:shd w:val="clear"/>
        <w:adjustRightInd w:val="0"/>
        <w:snapToGrid w:val="0"/>
        <w:spacing w:line="600" w:lineRule="exact"/>
        <w:ind w:firstLine="643" w:firstLineChars="200"/>
        <w:rPr>
          <w:highlight w:val="none"/>
          <w:lang w:val="zh-CN"/>
        </w:rPr>
      </w:pPr>
      <w:r>
        <w:rPr>
          <w:rFonts w:hint="eastAsia" w:ascii="仿宋_GB2312" w:hAnsi="仿宋_GB2312" w:eastAsia="仿宋_GB2312" w:cs="仿宋_GB2312"/>
          <w:b/>
          <w:bCs/>
          <w:highlight w:val="none"/>
          <w:lang w:val="zh-CN"/>
        </w:rPr>
        <w:t>1</w:t>
      </w:r>
      <w:r>
        <w:rPr>
          <w:rFonts w:hint="eastAsia" w:ascii="仿宋_GB2312" w:hAnsi="仿宋_GB2312" w:eastAsia="仿宋_GB2312" w:cs="仿宋_GB2312"/>
          <w:b/>
          <w:bCs/>
          <w:highlight w:val="none"/>
          <w:lang w:val="en-US" w:eastAsia="zh-CN"/>
        </w:rPr>
        <w:t>.</w:t>
      </w:r>
      <w:r>
        <w:rPr>
          <w:rFonts w:hint="eastAsia" w:ascii="仿宋_GB2312" w:hAnsi="仿宋_GB2312" w:eastAsia="仿宋_GB2312" w:cs="仿宋_GB2312"/>
          <w:b/>
          <w:bCs/>
          <w:highlight w:val="none"/>
          <w:lang w:val="zh-CN"/>
        </w:rPr>
        <w:t>项目主管部门（单位）在该项目管理中的职能</w:t>
      </w:r>
    </w:p>
    <w:p>
      <w:pPr>
        <w:shd w:val="clear"/>
        <w:adjustRightInd w:val="0"/>
        <w:snapToGrid w:val="0"/>
        <w:spacing w:line="600" w:lineRule="exact"/>
        <w:ind w:firstLine="640" w:firstLineChars="200"/>
        <w:rPr>
          <w:highlight w:val="none"/>
          <w:lang w:val="zh-CN"/>
        </w:rPr>
      </w:pPr>
      <w:r>
        <w:rPr>
          <w:highlight w:val="none"/>
          <w:lang w:val="zh-CN"/>
        </w:rPr>
        <w:t>区教育和体育局作为项目主管部门，对全部项目的实施情况进行了整体分析，从项目安排、实施、资金的拨付进行了综合评价，并制定了科学的实施计划，建立覆盖经费使用全过程的常态化、制度化的监管体系，促使各项目实施目标任务达成。</w:t>
      </w:r>
    </w:p>
    <w:p>
      <w:pPr>
        <w:shd w:val="clear"/>
        <w:adjustRightInd w:val="0"/>
        <w:snapToGrid w:val="0"/>
        <w:spacing w:line="600" w:lineRule="exact"/>
        <w:ind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lang w:val="zh-CN"/>
        </w:rPr>
        <w:t>项目立项、资金申报的依据</w:t>
      </w:r>
    </w:p>
    <w:p>
      <w:pPr>
        <w:shd w:val="clear"/>
        <w:adjustRightInd w:val="0"/>
        <w:snapToGrid w:val="0"/>
        <w:spacing w:line="560" w:lineRule="exact"/>
        <w:ind w:firstLine="640" w:firstLineChars="200"/>
        <w:rPr>
          <w:rFonts w:hint="eastAsia" w:ascii="仿宋_GB2312" w:hAnsi="宋体"/>
          <w:highlight w:val="none"/>
          <w:lang w:val="zh-CN"/>
        </w:rPr>
      </w:pPr>
      <w:r>
        <w:rPr>
          <w:rFonts w:hint="eastAsia" w:ascii="仿宋_GB2312" w:hAnsi="宋体"/>
          <w:highlight w:val="none"/>
          <w:lang w:val="zh-CN"/>
        </w:rPr>
        <w:t>根据攀财资教〔2023〕40号、攀财资教〔2023〕94号、攀财资社〔2022〕200号、攀财资预〔2022〕55号</w:t>
      </w:r>
      <w:r>
        <w:rPr>
          <w:rFonts w:hint="eastAsia" w:ascii="仿宋_GB2312" w:hAnsi="宋体"/>
          <w:highlight w:val="none"/>
          <w:lang w:val="en-US" w:eastAsia="zh-CN"/>
        </w:rPr>
        <w:t>文件</w:t>
      </w:r>
      <w:r>
        <w:rPr>
          <w:rFonts w:hint="eastAsia" w:ascii="仿宋_GB2312" w:hAnsi="宋体"/>
          <w:highlight w:val="none"/>
          <w:lang w:val="zh-CN"/>
        </w:rPr>
        <w:t>下拨人才专项经费，该项目资金的申报、批复符合资金管理办法的有关规定。</w:t>
      </w:r>
    </w:p>
    <w:p>
      <w:pPr>
        <w:shd w:val="clear"/>
        <w:adjustRightInd w:val="0"/>
        <w:snapToGrid w:val="0"/>
        <w:spacing w:line="600" w:lineRule="exact"/>
        <w:ind w:firstLine="643" w:firstLineChars="200"/>
        <w:rPr>
          <w:rFonts w:hint="eastAsia" w:ascii="仿宋_GB2312" w:hAnsi="仿宋_GB2312" w:cs="仿宋_GB2312"/>
          <w:b/>
          <w:bCs/>
          <w:highlight w:val="none"/>
          <w:lang w:val="zh-CN"/>
        </w:rPr>
      </w:pP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val="zh-CN"/>
        </w:rPr>
        <w:t>资金管理办法制定情况</w:t>
      </w:r>
    </w:p>
    <w:p>
      <w:pPr>
        <w:shd w:val="clear"/>
        <w:adjustRightInd w:val="0"/>
        <w:snapToGrid w:val="0"/>
        <w:spacing w:line="600" w:lineRule="exact"/>
        <w:ind w:firstLine="640" w:firstLineChars="200"/>
        <w:rPr>
          <w:color w:val="auto"/>
          <w:highlight w:val="none"/>
          <w:lang w:val="zh-CN"/>
        </w:rPr>
      </w:pPr>
      <w:r>
        <w:rPr>
          <w:rFonts w:hint="eastAsia" w:ascii="仿宋_GB2312" w:hAnsi="宋体"/>
          <w:highlight w:val="none"/>
          <w:lang w:val="zh-CN"/>
        </w:rPr>
        <w:t>学校单笔经费支出额度在5000元以内，由学校按照本校制度进行审批，5000-20000元需报区教育和体育局计财股和财务分管领导审批，20000-30000元的还需报局长审批，30000元以上需报区委教育工委会研究决定。</w:t>
      </w:r>
    </w:p>
    <w:p>
      <w:pPr>
        <w:shd w:val="clear"/>
        <w:adjustRightInd w:val="0"/>
        <w:snapToGrid w:val="0"/>
        <w:spacing w:line="600" w:lineRule="exact"/>
        <w:ind w:firstLine="643" w:firstLineChars="200"/>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zh-CN" w:eastAsia="zh-CN"/>
        </w:rPr>
        <w:t>4.资金分配的原则及考虑因素</w:t>
      </w:r>
    </w:p>
    <w:p>
      <w:pPr>
        <w:shd w:val="clear"/>
        <w:adjustRightInd w:val="0"/>
        <w:snapToGrid w:val="0"/>
        <w:spacing w:line="560" w:lineRule="exact"/>
        <w:ind w:firstLine="720"/>
        <w:rPr>
          <w:rFonts w:hint="default"/>
          <w:highlight w:val="none"/>
          <w:lang w:val="en-US"/>
        </w:rPr>
      </w:pPr>
      <w:r>
        <w:rPr>
          <w:rFonts w:hint="eastAsia"/>
          <w:highlight w:val="none"/>
          <w:lang w:val="en-US" w:eastAsia="zh-CN"/>
        </w:rPr>
        <w:t>市局统筹安排下拨资金，</w:t>
      </w:r>
      <w:r>
        <w:rPr>
          <w:rFonts w:hint="eastAsia"/>
          <w:highlight w:val="none"/>
          <w:lang w:val="zh-CN"/>
        </w:rPr>
        <w:t>资金分配在有参与援藏教师的单位（</w:t>
      </w:r>
      <w:r>
        <w:rPr>
          <w:rFonts w:hint="eastAsia"/>
          <w:highlight w:val="none"/>
          <w:lang w:val="en-US" w:eastAsia="zh-CN"/>
        </w:rPr>
        <w:t>市十中、市十二中）及市三十六中小吕超琼的人才经费</w:t>
      </w:r>
      <w:r>
        <w:rPr>
          <w:rFonts w:hint="eastAsia"/>
          <w:highlight w:val="none"/>
          <w:lang w:val="zh-CN"/>
        </w:rPr>
        <w:t>，</w:t>
      </w:r>
      <w:r>
        <w:rPr>
          <w:rFonts w:hint="eastAsia" w:ascii="仿宋_GB2312" w:hAnsi="宋体"/>
          <w:color w:val="auto"/>
          <w:kern w:val="2"/>
          <w:sz w:val="32"/>
          <w:szCs w:val="32"/>
          <w:highlight w:val="none"/>
          <w:lang w:eastAsia="zh-CN"/>
        </w:rPr>
        <w:t>主要用于援藏人员专项支出包括（保险、住宿、食宿等报销）</w:t>
      </w:r>
      <w:r>
        <w:rPr>
          <w:rFonts w:hint="eastAsia" w:ascii="仿宋_GB2312" w:hAnsi="宋体"/>
          <w:color w:val="auto"/>
          <w:kern w:val="2"/>
          <w:sz w:val="32"/>
          <w:szCs w:val="32"/>
          <w:highlight w:val="none"/>
          <w:lang w:val="en-US" w:eastAsia="zh-CN"/>
        </w:rPr>
        <w:t>及</w:t>
      </w:r>
      <w:r>
        <w:rPr>
          <w:rFonts w:hint="eastAsia"/>
          <w:highlight w:val="none"/>
          <w:lang w:val="en-US" w:eastAsia="zh-CN"/>
        </w:rPr>
        <w:t>吕超琼</w:t>
      </w:r>
      <w:r>
        <w:rPr>
          <w:rFonts w:hint="eastAsia" w:ascii="仿宋_GB2312" w:hAnsi="宋体"/>
          <w:color w:val="auto"/>
          <w:kern w:val="2"/>
          <w:sz w:val="32"/>
          <w:szCs w:val="32"/>
          <w:highlight w:val="none"/>
          <w:lang w:val="en-US" w:eastAsia="zh-CN"/>
        </w:rPr>
        <w:t>人才培养和能力提升</w:t>
      </w:r>
      <w:r>
        <w:rPr>
          <w:rFonts w:hint="eastAsia"/>
          <w:highlight w:val="none"/>
          <w:lang w:val="en-US" w:eastAsia="zh-CN"/>
        </w:rPr>
        <w:t>支出。</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（二）项目绩效目标。</w:t>
      </w:r>
    </w:p>
    <w:p>
      <w:pPr>
        <w:shd w:val="clear"/>
        <w:adjustRightInd w:val="0"/>
        <w:snapToGrid w:val="0"/>
        <w:spacing w:line="600" w:lineRule="exact"/>
        <w:ind w:firstLine="643" w:firstLineChars="200"/>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zh-CN" w:eastAsia="zh-CN"/>
        </w:rPr>
        <w:t>1.项目主要内容</w:t>
      </w:r>
    </w:p>
    <w:p>
      <w:pPr>
        <w:shd w:val="clear"/>
        <w:adjustRightInd w:val="0"/>
        <w:snapToGrid w:val="0"/>
        <w:spacing w:line="560" w:lineRule="exact"/>
        <w:ind w:firstLine="640" w:firstLineChars="200"/>
        <w:rPr>
          <w:rFonts w:hint="default" w:ascii="仿宋_GB2312" w:hAnsi="宋体"/>
          <w:highlight w:val="none"/>
          <w:lang w:val="en-US"/>
        </w:rPr>
      </w:pPr>
      <w:r>
        <w:rPr>
          <w:rFonts w:hint="eastAsia" w:ascii="仿宋_GB2312" w:hAnsi="宋体" w:eastAsia="仿宋_GB2312"/>
          <w:color w:val="auto"/>
          <w:kern w:val="2"/>
          <w:sz w:val="32"/>
          <w:szCs w:val="32"/>
          <w:highlight w:val="none"/>
        </w:rPr>
        <w:t>三区人才计划教师专项工作补助</w:t>
      </w:r>
      <w:r>
        <w:rPr>
          <w:rFonts w:hint="eastAsia" w:ascii="仿宋_GB2312" w:hAnsi="宋体"/>
          <w:color w:val="auto"/>
          <w:kern w:val="2"/>
          <w:sz w:val="32"/>
          <w:szCs w:val="32"/>
          <w:highlight w:val="none"/>
          <w:lang w:val="en-US" w:eastAsia="zh-CN"/>
        </w:rPr>
        <w:t>经费</w:t>
      </w:r>
      <w:r>
        <w:rPr>
          <w:rFonts w:hint="eastAsia" w:ascii="仿宋_GB2312" w:hAnsi="宋体"/>
          <w:color w:val="auto"/>
          <w:kern w:val="2"/>
          <w:sz w:val="32"/>
          <w:szCs w:val="32"/>
          <w:highlight w:val="none"/>
          <w:lang w:eastAsia="zh-CN"/>
        </w:rPr>
        <w:t>，主要用于援藏人员专项支出包括（保险、住宿、食宿等支出）。2022年人才经费（吕超琼）</w:t>
      </w:r>
      <w:r>
        <w:rPr>
          <w:rFonts w:hint="eastAsia" w:ascii="仿宋_GB2312" w:hAnsi="宋体"/>
          <w:color w:val="auto"/>
          <w:kern w:val="2"/>
          <w:sz w:val="32"/>
          <w:szCs w:val="32"/>
          <w:highlight w:val="none"/>
          <w:lang w:val="en-US" w:eastAsia="zh-CN"/>
        </w:rPr>
        <w:t>主要用于市三十六中小</w:t>
      </w:r>
      <w:r>
        <w:rPr>
          <w:rFonts w:hint="eastAsia" w:ascii="仿宋_GB2312" w:hAnsi="宋体"/>
          <w:color w:val="auto"/>
          <w:kern w:val="2"/>
          <w:sz w:val="32"/>
          <w:szCs w:val="32"/>
          <w:highlight w:val="none"/>
          <w:lang w:eastAsia="zh-CN"/>
        </w:rPr>
        <w:t>吕超琼</w:t>
      </w:r>
      <w:r>
        <w:rPr>
          <w:rFonts w:hint="eastAsia" w:ascii="仿宋_GB2312" w:hAnsi="宋体"/>
          <w:color w:val="auto"/>
          <w:kern w:val="2"/>
          <w:sz w:val="32"/>
          <w:szCs w:val="32"/>
          <w:highlight w:val="none"/>
          <w:lang w:val="en-US" w:eastAsia="zh-CN"/>
        </w:rPr>
        <w:t>人才培养和能力提升。</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cs="仿宋_GB2312"/>
          <w:b/>
          <w:bCs/>
          <w:highlight w:val="none"/>
          <w:lang w:val="zh-CN" w:eastAsia="zh-CN"/>
        </w:rPr>
      </w:pP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lang w:val="zh-CN" w:eastAsia="zh-CN"/>
        </w:rPr>
        <w:t>项目计划</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highlight w:val="none"/>
          <w:lang w:val="zh-CN"/>
        </w:rPr>
      </w:pPr>
      <w:r>
        <w:rPr>
          <w:rFonts w:hint="eastAsia"/>
          <w:highlight w:val="none"/>
          <w:lang w:val="zh-CN"/>
        </w:rPr>
        <w:t>为攀枝花市第十初级中学的</w:t>
      </w:r>
      <w:r>
        <w:rPr>
          <w:rFonts w:hint="eastAsia"/>
          <w:highlight w:val="none"/>
          <w:lang w:val="en-US" w:eastAsia="zh-CN"/>
        </w:rPr>
        <w:t>1名援藏教师购买保险</w:t>
      </w:r>
      <w:r>
        <w:rPr>
          <w:highlight w:val="none"/>
          <w:lang w:val="zh-CN"/>
        </w:rPr>
        <w:t>，</w:t>
      </w:r>
      <w:r>
        <w:rPr>
          <w:rFonts w:hint="eastAsia"/>
          <w:highlight w:val="none"/>
          <w:lang w:val="zh-CN"/>
        </w:rPr>
        <w:t>于</w:t>
      </w:r>
      <w:r>
        <w:rPr>
          <w:rFonts w:hint="eastAsia"/>
          <w:highlight w:val="none"/>
          <w:lang w:val="en-US" w:eastAsia="zh-CN"/>
        </w:rPr>
        <w:t>2023年12月前完成</w:t>
      </w:r>
      <w:r>
        <w:rPr>
          <w:rFonts w:hint="eastAsia"/>
          <w:color w:val="auto"/>
          <w:highlight w:val="none"/>
          <w:lang w:val="zh-CN"/>
        </w:rPr>
        <w:t>。</w:t>
      </w:r>
      <w:r>
        <w:rPr>
          <w:rFonts w:hint="eastAsia" w:ascii="仿宋_GB2312" w:hAnsi="宋体"/>
          <w:highlight w:val="none"/>
          <w:lang w:val="zh-CN"/>
        </w:rPr>
        <w:t>2</w:t>
      </w:r>
      <w:r>
        <w:rPr>
          <w:rFonts w:ascii="仿宋_GB2312" w:hAnsi="宋体"/>
          <w:highlight w:val="none"/>
          <w:lang w:val="zh-CN"/>
        </w:rPr>
        <w:t>02</w:t>
      </w:r>
      <w:r>
        <w:rPr>
          <w:rFonts w:hint="eastAsia" w:ascii="仿宋_GB2312" w:hAnsi="宋体"/>
          <w:highlight w:val="none"/>
          <w:lang w:val="en-US" w:eastAsia="zh-CN"/>
        </w:rPr>
        <w:t>3</w:t>
      </w:r>
      <w:r>
        <w:rPr>
          <w:rFonts w:hint="eastAsia" w:ascii="仿宋_GB2312" w:hAnsi="宋体"/>
          <w:highlight w:val="none"/>
          <w:lang w:val="zh-CN"/>
        </w:rPr>
        <w:t>年</w:t>
      </w:r>
      <w:r>
        <w:rPr>
          <w:rFonts w:hint="eastAsia" w:ascii="仿宋_GB2312" w:hAnsi="宋体" w:eastAsia="仿宋_GB2312"/>
          <w:color w:val="auto"/>
          <w:kern w:val="2"/>
          <w:sz w:val="32"/>
          <w:szCs w:val="32"/>
          <w:highlight w:val="none"/>
        </w:rPr>
        <w:t>人才</w:t>
      </w:r>
      <w:r>
        <w:rPr>
          <w:rFonts w:hint="eastAsia" w:ascii="仿宋_GB2312" w:hAnsi="宋体"/>
          <w:color w:val="auto"/>
          <w:kern w:val="2"/>
          <w:sz w:val="32"/>
          <w:szCs w:val="32"/>
          <w:highlight w:val="none"/>
          <w:lang w:val="en-US" w:eastAsia="zh-CN"/>
        </w:rPr>
        <w:t>专项</w:t>
      </w:r>
      <w:r>
        <w:rPr>
          <w:rFonts w:hint="eastAsia" w:ascii="仿宋_GB2312" w:hAnsi="宋体"/>
          <w:highlight w:val="none"/>
          <w:lang w:val="zh-CN"/>
        </w:rPr>
        <w:t>补助经费</w:t>
      </w:r>
      <w:r>
        <w:rPr>
          <w:rFonts w:hint="eastAsia" w:ascii="仿宋_GB2312" w:hAnsi="宋体"/>
          <w:highlight w:val="none"/>
          <w:lang w:val="en-US" w:eastAsia="zh-CN"/>
        </w:rPr>
        <w:t>6.07</w:t>
      </w:r>
      <w:r>
        <w:rPr>
          <w:rFonts w:hint="eastAsia" w:ascii="仿宋_GB2312" w:hAnsi="宋体"/>
          <w:highlight w:val="none"/>
          <w:lang w:val="zh-CN"/>
        </w:rPr>
        <w:t>万元，主要用于援藏教师的保险、住宿、食宿</w:t>
      </w:r>
      <w:r>
        <w:rPr>
          <w:rFonts w:hint="eastAsia" w:ascii="仿宋_GB2312" w:hAnsi="宋体"/>
          <w:highlight w:val="none"/>
          <w:lang w:val="en-US" w:eastAsia="zh-CN"/>
        </w:rPr>
        <w:t>及</w:t>
      </w:r>
      <w:r>
        <w:rPr>
          <w:rFonts w:hint="eastAsia"/>
          <w:highlight w:val="none"/>
          <w:lang w:val="en-US" w:eastAsia="zh-CN"/>
        </w:rPr>
        <w:t>吕超琼</w:t>
      </w:r>
      <w:r>
        <w:rPr>
          <w:rFonts w:hint="eastAsia" w:ascii="仿宋_GB2312" w:hAnsi="宋体"/>
          <w:color w:val="auto"/>
          <w:kern w:val="2"/>
          <w:sz w:val="32"/>
          <w:szCs w:val="32"/>
          <w:highlight w:val="none"/>
          <w:lang w:val="en-US" w:eastAsia="zh-CN"/>
        </w:rPr>
        <w:t>人才培养和能力提升</w:t>
      </w:r>
      <w:r>
        <w:rPr>
          <w:rFonts w:hint="eastAsia"/>
          <w:highlight w:val="none"/>
          <w:lang w:val="en-US" w:eastAsia="zh-CN"/>
        </w:rPr>
        <w:t>支出</w:t>
      </w:r>
      <w:r>
        <w:rPr>
          <w:rFonts w:hint="eastAsia" w:ascii="仿宋_GB2312" w:hAnsi="宋体"/>
          <w:highlight w:val="none"/>
          <w:lang w:val="zh-CN"/>
        </w:rPr>
        <w:t>等，该项目按计划、按进度实施。</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3.项目合理性</w:t>
      </w:r>
    </w:p>
    <w:p>
      <w:pPr>
        <w:numPr>
          <w:ilvl w:val="0"/>
          <w:numId w:val="0"/>
        </w:numPr>
        <w:shd w:val="clear"/>
        <w:adjustRightInd w:val="0"/>
        <w:snapToGrid w:val="0"/>
        <w:spacing w:line="560" w:lineRule="exact"/>
        <w:ind w:firstLine="640" w:firstLineChars="200"/>
        <w:rPr>
          <w:highlight w:val="none"/>
          <w:lang w:val="zh-CN"/>
        </w:rPr>
      </w:pPr>
      <w:r>
        <w:rPr>
          <w:rFonts w:hint="eastAsia" w:ascii="仿宋_GB2312" w:hAnsi="宋体"/>
          <w:highlight w:val="none"/>
          <w:lang w:val="zh-CN"/>
        </w:rPr>
        <w:t>2</w:t>
      </w:r>
      <w:r>
        <w:rPr>
          <w:rFonts w:ascii="仿宋_GB2312" w:hAnsi="宋体"/>
          <w:highlight w:val="none"/>
          <w:lang w:val="zh-CN"/>
        </w:rPr>
        <w:t>02</w:t>
      </w:r>
      <w:r>
        <w:rPr>
          <w:rFonts w:hint="eastAsia" w:ascii="仿宋_GB2312" w:hAnsi="宋体"/>
          <w:highlight w:val="none"/>
          <w:lang w:val="en-US" w:eastAsia="zh-CN"/>
        </w:rPr>
        <w:t>3</w:t>
      </w:r>
      <w:r>
        <w:rPr>
          <w:rFonts w:hint="eastAsia" w:ascii="仿宋_GB2312" w:hAnsi="宋体"/>
          <w:highlight w:val="none"/>
          <w:lang w:val="zh-CN"/>
        </w:rPr>
        <w:t>年</w:t>
      </w:r>
      <w:r>
        <w:rPr>
          <w:rFonts w:hint="eastAsia" w:ascii="仿宋_GB2312" w:hAnsi="宋体" w:eastAsia="仿宋_GB2312"/>
          <w:color w:val="auto"/>
          <w:kern w:val="2"/>
          <w:sz w:val="32"/>
          <w:szCs w:val="32"/>
          <w:highlight w:val="none"/>
        </w:rPr>
        <w:t>人才</w:t>
      </w:r>
      <w:r>
        <w:rPr>
          <w:rFonts w:hint="eastAsia" w:ascii="仿宋_GB2312" w:hAnsi="宋体"/>
          <w:color w:val="auto"/>
          <w:kern w:val="2"/>
          <w:sz w:val="32"/>
          <w:szCs w:val="32"/>
          <w:highlight w:val="none"/>
          <w:lang w:val="en-US" w:eastAsia="zh-CN"/>
        </w:rPr>
        <w:t>专项</w:t>
      </w:r>
      <w:r>
        <w:rPr>
          <w:rFonts w:hint="eastAsia" w:ascii="仿宋_GB2312" w:hAnsi="宋体"/>
          <w:highlight w:val="none"/>
          <w:lang w:val="zh-CN"/>
        </w:rPr>
        <w:t>补助经费申报内容与具体实施内容相符、申报目标合理可行。</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（三）项目自评步骤及方法。</w:t>
      </w:r>
    </w:p>
    <w:p>
      <w:pPr>
        <w:shd w:val="clear"/>
        <w:adjustRightInd w:val="0"/>
        <w:snapToGrid w:val="0"/>
        <w:spacing w:line="600" w:lineRule="exact"/>
        <w:ind w:firstLine="640" w:firstLineChars="200"/>
        <w:rPr>
          <w:color w:val="auto"/>
          <w:highlight w:val="none"/>
          <w:lang w:val="zh-CN"/>
        </w:rPr>
      </w:pPr>
      <w:r>
        <w:rPr>
          <w:color w:val="auto"/>
          <w:highlight w:val="none"/>
          <w:lang w:val="zh-CN"/>
        </w:rPr>
        <w:t>项目</w:t>
      </w:r>
      <w:r>
        <w:rPr>
          <w:rFonts w:hint="eastAsia"/>
          <w:color w:val="auto"/>
          <w:highlight w:val="none"/>
          <w:lang w:val="zh-CN"/>
        </w:rPr>
        <w:t>评价先由各学校对项目支出情况进行自评，再由主管部门对各学校项目支出进行</w:t>
      </w:r>
      <w:r>
        <w:rPr>
          <w:color w:val="auto"/>
          <w:highlight w:val="none"/>
          <w:lang w:val="zh-CN"/>
        </w:rPr>
        <w:t>绩效自评</w:t>
      </w:r>
      <w:r>
        <w:rPr>
          <w:rFonts w:hint="eastAsia"/>
          <w:color w:val="auto"/>
          <w:highlight w:val="none"/>
          <w:lang w:val="zh-CN"/>
        </w:rPr>
        <w:t>。</w:t>
      </w:r>
    </w:p>
    <w:p>
      <w:pPr>
        <w:shd w:val="clear"/>
        <w:adjustRightInd w:val="0"/>
        <w:snapToGrid w:val="0"/>
        <w:spacing w:line="600" w:lineRule="exact"/>
        <w:ind w:firstLine="720"/>
        <w:rPr>
          <w:rFonts w:eastAsia="黑体"/>
          <w:highlight w:val="none"/>
        </w:rPr>
      </w:pPr>
      <w:r>
        <w:rPr>
          <w:rFonts w:eastAsia="黑体"/>
          <w:highlight w:val="none"/>
        </w:rPr>
        <w:t>二、项目资金申报及使用情况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（一）项目资金申报及批复情况。</w:t>
      </w:r>
    </w:p>
    <w:p>
      <w:pPr>
        <w:shd w:val="clear"/>
        <w:adjustRightInd w:val="0"/>
        <w:snapToGrid w:val="0"/>
        <w:spacing w:line="600" w:lineRule="exact"/>
        <w:ind w:firstLine="720"/>
        <w:rPr>
          <w:highlight w:val="none"/>
          <w:lang w:val="zh-CN"/>
        </w:rPr>
      </w:pPr>
      <w:r>
        <w:rPr>
          <w:highlight w:val="none"/>
          <w:lang w:val="zh-CN"/>
        </w:rPr>
        <w:t>项目资金申报</w:t>
      </w:r>
      <w:r>
        <w:rPr>
          <w:rFonts w:hint="eastAsia"/>
          <w:highlight w:val="none"/>
          <w:lang w:val="en-US" w:eastAsia="zh-CN"/>
        </w:rPr>
        <w:t>6.07万元</w:t>
      </w:r>
      <w:r>
        <w:rPr>
          <w:rFonts w:hint="eastAsia"/>
          <w:highlight w:val="none"/>
          <w:lang w:val="zh-CN"/>
        </w:rPr>
        <w:t>，</w:t>
      </w:r>
      <w:r>
        <w:rPr>
          <w:rFonts w:hint="eastAsia"/>
          <w:highlight w:val="none"/>
          <w:lang w:val="en-US" w:eastAsia="zh-CN"/>
        </w:rPr>
        <w:t>批复</w:t>
      </w:r>
      <w:r>
        <w:rPr>
          <w:rFonts w:hint="eastAsia"/>
          <w:highlight w:val="none"/>
          <w:lang w:val="zh-CN"/>
        </w:rPr>
        <w:t>攀财资教〔2023〕40号</w:t>
      </w:r>
      <w:r>
        <w:rPr>
          <w:rFonts w:hint="eastAsia"/>
          <w:highlight w:val="none"/>
          <w:lang w:val="en-US" w:eastAsia="zh-CN"/>
        </w:rPr>
        <w:t>2万元，攀财资教〔2023〕94号0.5万元，攀财资社〔2022〕200号2.57万元，上年结转行〔2023〕260号1万元，合计6.07万元</w:t>
      </w:r>
      <w:r>
        <w:rPr>
          <w:highlight w:val="none"/>
          <w:lang w:val="zh-CN"/>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（二）资金计划、到位及使用情况。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en-US" w:eastAsia="zh-CN"/>
        </w:rPr>
        <w:t>1.</w:t>
      </w:r>
      <w:r>
        <w:rPr>
          <w:rFonts w:hint="eastAsia" w:ascii="仿宋_GB2312" w:hAnsi="仿宋_GB2312" w:eastAsia="仿宋_GB2312" w:cs="仿宋_GB2312"/>
          <w:b/>
          <w:bCs/>
          <w:highlight w:val="none"/>
          <w:lang w:val="zh-CN" w:eastAsia="zh-CN"/>
        </w:rPr>
        <w:t>资金计划</w:t>
      </w:r>
    </w:p>
    <w:p>
      <w:pPr>
        <w:shd w:val="clear"/>
        <w:adjustRightInd w:val="0"/>
        <w:snapToGrid w:val="0"/>
        <w:spacing w:line="600" w:lineRule="exact"/>
        <w:ind w:firstLine="640" w:firstLineChars="200"/>
        <w:rPr>
          <w:highlight w:val="none"/>
          <w:lang w:val="zh-CN"/>
        </w:rPr>
      </w:pPr>
      <w:r>
        <w:rPr>
          <w:rFonts w:hint="eastAsia"/>
          <w:highlight w:val="none"/>
          <w:lang w:val="zh-CN"/>
        </w:rPr>
        <w:t>该项目下达资金</w:t>
      </w:r>
      <w:r>
        <w:rPr>
          <w:rFonts w:hint="eastAsia"/>
          <w:highlight w:val="none"/>
          <w:lang w:val="en-US" w:eastAsia="zh-CN"/>
        </w:rPr>
        <w:t>6.07万元，</w:t>
      </w:r>
      <w:r>
        <w:rPr>
          <w:highlight w:val="none"/>
          <w:lang w:val="zh-CN"/>
        </w:rPr>
        <w:t>包括中央</w:t>
      </w:r>
      <w:r>
        <w:rPr>
          <w:rFonts w:hint="eastAsia"/>
          <w:highlight w:val="none"/>
          <w:lang w:val="zh-CN"/>
        </w:rPr>
        <w:t>财政资金</w:t>
      </w:r>
      <w:r>
        <w:rPr>
          <w:rFonts w:hint="eastAsia"/>
          <w:highlight w:val="none"/>
          <w:lang w:val="en-US" w:eastAsia="zh-CN"/>
        </w:rPr>
        <w:t>2.5万元，</w:t>
      </w:r>
      <w:r>
        <w:rPr>
          <w:highlight w:val="none"/>
          <w:lang w:val="zh-CN"/>
        </w:rPr>
        <w:t>省</w:t>
      </w:r>
      <w:r>
        <w:rPr>
          <w:rFonts w:hint="eastAsia"/>
          <w:highlight w:val="none"/>
          <w:lang w:val="zh-CN"/>
        </w:rPr>
        <w:t>级财政资金</w:t>
      </w:r>
      <w:r>
        <w:rPr>
          <w:rFonts w:hint="eastAsia"/>
          <w:highlight w:val="none"/>
          <w:lang w:val="en-US" w:eastAsia="zh-CN"/>
        </w:rPr>
        <w:t>2.57万元</w:t>
      </w:r>
      <w:r>
        <w:rPr>
          <w:highlight w:val="none"/>
          <w:lang w:val="zh-CN"/>
        </w:rPr>
        <w:t>、市</w:t>
      </w:r>
      <w:r>
        <w:rPr>
          <w:rFonts w:hint="eastAsia"/>
          <w:highlight w:val="none"/>
          <w:lang w:val="zh-CN"/>
        </w:rPr>
        <w:t>级</w:t>
      </w:r>
      <w:r>
        <w:rPr>
          <w:highlight w:val="none"/>
          <w:lang w:val="zh-CN"/>
        </w:rPr>
        <w:t>财政资金</w:t>
      </w:r>
      <w:r>
        <w:rPr>
          <w:rFonts w:hint="eastAsia"/>
          <w:highlight w:val="none"/>
          <w:lang w:val="en-US" w:eastAsia="zh-CN"/>
        </w:rPr>
        <w:t>1万元</w:t>
      </w:r>
      <w:r>
        <w:rPr>
          <w:highlight w:val="none"/>
          <w:lang w:val="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lang w:val="zh-CN" w:eastAsia="zh-CN"/>
        </w:rPr>
        <w:t>资金到位</w:t>
      </w:r>
    </w:p>
    <w:p>
      <w:pPr>
        <w:numPr>
          <w:ilvl w:val="0"/>
          <w:numId w:val="0"/>
        </w:numPr>
        <w:shd w:val="clear"/>
        <w:adjustRightInd w:val="0"/>
        <w:snapToGrid w:val="0"/>
        <w:spacing w:line="600" w:lineRule="exact"/>
        <w:ind w:firstLine="640" w:firstLineChars="200"/>
        <w:rPr>
          <w:highlight w:val="none"/>
          <w:lang w:val="zh-CN"/>
        </w:rPr>
      </w:pPr>
      <w:r>
        <w:rPr>
          <w:highlight w:val="none"/>
          <w:lang w:val="zh-CN"/>
        </w:rPr>
        <w:t>该项目中央、省、市（州）财政资金</w:t>
      </w:r>
      <w:r>
        <w:rPr>
          <w:rFonts w:hint="eastAsia"/>
          <w:highlight w:val="none"/>
          <w:lang w:val="zh-CN"/>
        </w:rPr>
        <w:t>及时</w:t>
      </w:r>
      <w:r>
        <w:rPr>
          <w:highlight w:val="none"/>
          <w:lang w:val="zh-CN"/>
        </w:rPr>
        <w:t>到位</w:t>
      </w:r>
      <w:r>
        <w:rPr>
          <w:rFonts w:hint="eastAsia"/>
          <w:highlight w:val="none"/>
          <w:lang w:val="zh-CN"/>
        </w:rPr>
        <w:t>，到位率</w:t>
      </w:r>
      <w:r>
        <w:rPr>
          <w:rFonts w:hint="eastAsia"/>
          <w:highlight w:val="none"/>
          <w:lang w:val="en-US" w:eastAsia="zh-CN"/>
        </w:rPr>
        <w:t>100%</w:t>
      </w:r>
      <w:r>
        <w:rPr>
          <w:highlight w:val="none"/>
          <w:lang w:val="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val="zh-CN" w:eastAsia="zh-CN"/>
        </w:rPr>
        <w:t>资金使用</w:t>
      </w:r>
    </w:p>
    <w:p>
      <w:pPr>
        <w:numPr>
          <w:ilvl w:val="0"/>
          <w:numId w:val="0"/>
        </w:numPr>
        <w:shd w:val="clear"/>
        <w:adjustRightInd w:val="0"/>
        <w:snapToGrid w:val="0"/>
        <w:spacing w:line="600" w:lineRule="exact"/>
        <w:ind w:firstLine="640" w:firstLineChars="200"/>
        <w:rPr>
          <w:highlight w:val="none"/>
          <w:lang w:val="zh-CN"/>
        </w:rPr>
      </w:pPr>
      <w:r>
        <w:rPr>
          <w:rFonts w:hint="eastAsia" w:ascii="宋体" w:hAnsi="宋体"/>
          <w:szCs w:val="21"/>
          <w:highlight w:val="none"/>
        </w:rPr>
        <w:t>项目资金使用</w:t>
      </w:r>
      <w:r>
        <w:rPr>
          <w:rFonts w:hint="eastAsia" w:ascii="宋体" w:hAnsi="宋体"/>
          <w:szCs w:val="21"/>
          <w:highlight w:val="none"/>
          <w:lang w:val="en-US" w:eastAsia="zh-CN"/>
        </w:rPr>
        <w:t>0.23716万元</w:t>
      </w:r>
      <w:r>
        <w:rPr>
          <w:rFonts w:hint="eastAsia" w:ascii="仿宋_GB2312" w:hAnsi="宋体"/>
          <w:highlight w:val="none"/>
          <w:lang w:val="zh-CN"/>
        </w:rPr>
        <w:t>，完成计划目标</w:t>
      </w:r>
      <w:r>
        <w:rPr>
          <w:rFonts w:hint="eastAsia" w:ascii="仿宋_GB2312" w:hAnsi="宋体"/>
          <w:highlight w:val="none"/>
          <w:lang w:val="en-US" w:eastAsia="zh-CN"/>
        </w:rPr>
        <w:t>3.91%。</w:t>
      </w:r>
      <w:r>
        <w:rPr>
          <w:rFonts w:hint="eastAsia" w:ascii="Times New Roman" w:hAnsi="Times New Roman" w:eastAsia="仿宋_GB2312" w:cs="Times New Roman"/>
          <w:sz w:val="32"/>
          <w:szCs w:val="32"/>
          <w:highlight w:val="none"/>
          <w:lang w:val="en-US" w:eastAsia="zh-CN"/>
        </w:rPr>
        <w:t>资金使用安全、规范、支付进度较快、</w:t>
      </w:r>
      <w:r>
        <w:rPr>
          <w:rFonts w:ascii="Times New Roman" w:hAnsi="Times New Roman" w:eastAsia="仿宋_GB2312" w:cs="Times New Roman"/>
          <w:sz w:val="32"/>
          <w:szCs w:val="32"/>
          <w:highlight w:val="none"/>
        </w:rPr>
        <w:t>支付依据</w:t>
      </w:r>
      <w:r>
        <w:rPr>
          <w:rFonts w:hint="eastAsia" w:ascii="Times New Roman" w:hAnsi="Times New Roman" w:eastAsia="仿宋_GB2312" w:cs="Times New Roman"/>
          <w:sz w:val="32"/>
          <w:szCs w:val="32"/>
          <w:highlight w:val="none"/>
          <w:lang w:eastAsia="zh-CN"/>
        </w:rPr>
        <w:t>等</w:t>
      </w:r>
      <w:r>
        <w:rPr>
          <w:rFonts w:ascii="Times New Roman" w:hAnsi="Times New Roman" w:eastAsia="仿宋_GB2312" w:cs="Times New Roman"/>
          <w:sz w:val="32"/>
          <w:szCs w:val="32"/>
          <w:highlight w:val="none"/>
        </w:rPr>
        <w:t>合规合法</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（三）项目财务管理情况。</w:t>
      </w:r>
    </w:p>
    <w:p>
      <w:pPr>
        <w:shd w:val="clear"/>
        <w:adjustRightInd w:val="0"/>
        <w:snapToGrid w:val="0"/>
        <w:spacing w:line="560" w:lineRule="exact"/>
        <w:ind w:firstLine="640" w:firstLineChars="200"/>
        <w:rPr>
          <w:rFonts w:ascii="仿宋_GB2312" w:hAnsi="宋体"/>
          <w:highlight w:val="none"/>
          <w:lang w:val="zh-CN"/>
        </w:rPr>
      </w:pPr>
      <w:r>
        <w:rPr>
          <w:rFonts w:hint="eastAsia" w:ascii="仿宋_GB2312" w:hAnsi="宋体"/>
          <w:highlight w:val="none"/>
          <w:lang w:val="zh-CN"/>
        </w:rPr>
        <w:t>按照财务管理制度使用项目资金，学校设置了财务管理小组会计核算及账务处理。按照项目资金管理办法，严格执行财务管理制度。财务处理及时、会计核算规范。</w:t>
      </w:r>
    </w:p>
    <w:p>
      <w:pPr>
        <w:shd w:val="clear"/>
        <w:adjustRightInd w:val="0"/>
        <w:snapToGrid w:val="0"/>
        <w:spacing w:line="600" w:lineRule="exact"/>
        <w:ind w:firstLine="640" w:firstLineChars="200"/>
        <w:rPr>
          <w:rFonts w:eastAsia="黑体"/>
          <w:highlight w:val="none"/>
        </w:rPr>
      </w:pPr>
      <w:r>
        <w:rPr>
          <w:rFonts w:eastAsia="黑体"/>
          <w:highlight w:val="none"/>
        </w:rPr>
        <w:t>三、项目实施及管理情况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（一）项目组织架构及实施流程。</w:t>
      </w:r>
    </w:p>
    <w:p>
      <w:pPr>
        <w:shd w:val="clear"/>
        <w:adjustRightInd w:val="0"/>
        <w:snapToGrid w:val="0"/>
        <w:spacing w:line="560" w:lineRule="exact"/>
        <w:ind w:firstLine="640" w:firstLineChars="200"/>
        <w:rPr>
          <w:rFonts w:hint="eastAsia" w:ascii="仿宋_GB2312" w:hAnsi="宋体"/>
          <w:highlight w:val="none"/>
          <w:lang w:val="zh-CN"/>
        </w:rPr>
      </w:pPr>
      <w:r>
        <w:rPr>
          <w:rFonts w:hint="eastAsia" w:ascii="仿宋_GB2312" w:hAnsi="宋体"/>
          <w:highlight w:val="none"/>
          <w:lang w:val="zh-CN"/>
        </w:rPr>
        <w:t>区教体局收到上级补助资金后根据资金用途把经费划拨到各学校，并督促学校合理使用人才专项工作</w:t>
      </w:r>
      <w:r>
        <w:rPr>
          <w:rFonts w:hint="eastAsia" w:ascii="仿宋_GB2312" w:hAnsi="宋体"/>
          <w:highlight w:val="none"/>
          <w:lang w:val="en-US" w:eastAsia="zh-CN"/>
        </w:rPr>
        <w:t>经费</w:t>
      </w:r>
      <w:r>
        <w:rPr>
          <w:rFonts w:hint="eastAsia" w:ascii="仿宋_GB2312" w:hAnsi="宋体"/>
          <w:highlight w:val="none"/>
          <w:lang w:val="zh-CN"/>
        </w:rPr>
        <w:t>，并对资金使用过程进行全程监督。</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（二）项目管理情况。</w:t>
      </w:r>
    </w:p>
    <w:p>
      <w:pPr>
        <w:shd w:val="clear"/>
        <w:adjustRightInd w:val="0"/>
        <w:snapToGrid w:val="0"/>
        <w:spacing w:line="600" w:lineRule="exact"/>
        <w:ind w:firstLine="640" w:firstLineChars="200"/>
        <w:rPr>
          <w:rFonts w:hint="eastAsia" w:ascii="仿宋_GB2312" w:hAnsi="宋体"/>
          <w:highlight w:val="none"/>
          <w:lang w:val="zh-CN"/>
        </w:rPr>
      </w:pPr>
      <w:r>
        <w:rPr>
          <w:rFonts w:hint="eastAsia" w:ascii="仿宋_GB2312" w:hAnsi="宋体"/>
          <w:highlight w:val="none"/>
          <w:lang w:val="zh-CN"/>
        </w:rPr>
        <w:t>严格按照人才</w:t>
      </w:r>
      <w:r>
        <w:rPr>
          <w:rFonts w:hint="eastAsia" w:ascii="仿宋_GB2312" w:hAnsi="宋体"/>
          <w:highlight w:val="none"/>
          <w:lang w:val="en-US" w:eastAsia="zh-CN"/>
        </w:rPr>
        <w:t>专项工作</w:t>
      </w:r>
      <w:r>
        <w:rPr>
          <w:rFonts w:hint="eastAsia" w:ascii="仿宋_GB2312" w:hAnsi="宋体"/>
          <w:highlight w:val="none"/>
          <w:lang w:val="zh-CN"/>
        </w:rPr>
        <w:t>经费使用的要求进行资金管理，涉及需要履行政府采购程序的，也严格按照程序开支。</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（三）项目监管情况。</w:t>
      </w:r>
    </w:p>
    <w:p>
      <w:pPr>
        <w:shd w:val="clear"/>
        <w:adjustRightInd w:val="0"/>
        <w:snapToGrid w:val="0"/>
        <w:spacing w:line="600" w:lineRule="exact"/>
        <w:ind w:firstLine="640" w:firstLineChars="200"/>
        <w:rPr>
          <w:rFonts w:hint="eastAsia" w:ascii="仿宋_GB2312" w:hAnsi="宋体"/>
          <w:highlight w:val="none"/>
          <w:lang w:val="zh-CN"/>
        </w:rPr>
      </w:pPr>
      <w:r>
        <w:rPr>
          <w:rFonts w:hint="eastAsia" w:ascii="仿宋_GB2312" w:hAnsi="宋体"/>
          <w:highlight w:val="none"/>
          <w:lang w:val="zh-CN"/>
        </w:rPr>
        <w:t>严格按照相关管理办法进行审核把关，学校单笔经费支出额度在5000元以内，由学校按照本校制度进行审批，5000-20000元需报区教育和体育局计财股和财务分管领导审批，20000-30000元的还需报局长审批，30000元以上需报区委教育工委会研究决定，确保各项目资金专款专用，无截留、挪用、挤占等现象的出现。</w:t>
      </w:r>
    </w:p>
    <w:p>
      <w:pPr>
        <w:shd w:val="clear"/>
        <w:adjustRightInd w:val="0"/>
        <w:snapToGrid w:val="0"/>
        <w:spacing w:line="600" w:lineRule="exact"/>
        <w:ind w:firstLine="640" w:firstLineChars="200"/>
        <w:rPr>
          <w:highlight w:val="none"/>
          <w:lang w:val="zh-CN"/>
        </w:rPr>
      </w:pPr>
      <w:r>
        <w:rPr>
          <w:rFonts w:eastAsia="黑体"/>
          <w:highlight w:val="none"/>
        </w:rPr>
        <w:t>四、项目绩效情况</w:t>
      </w:r>
      <w:r>
        <w:rPr>
          <w:highlight w:val="none"/>
          <w:lang w:val="zh-CN"/>
        </w:rPr>
        <w:tab/>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（一）项目完成情况。</w:t>
      </w:r>
    </w:p>
    <w:p>
      <w:pPr>
        <w:shd w:val="clear"/>
        <w:adjustRightInd w:val="0"/>
        <w:snapToGrid w:val="0"/>
        <w:spacing w:line="560" w:lineRule="exact"/>
        <w:ind w:firstLine="640" w:firstLineChars="200"/>
        <w:rPr>
          <w:rFonts w:hint="default" w:ascii="楷体_GB2312" w:hAnsi="宋体" w:eastAsia="楷体_GB2312"/>
          <w:b/>
          <w:highlight w:val="none"/>
          <w:lang w:val="en-US"/>
        </w:rPr>
      </w:pPr>
      <w:r>
        <w:rPr>
          <w:highlight w:val="none"/>
          <w:lang w:val="zh-CN"/>
        </w:rPr>
        <w:t>项目完成</w:t>
      </w:r>
      <w:r>
        <w:rPr>
          <w:rFonts w:hint="eastAsia"/>
          <w:highlight w:val="none"/>
          <w:lang w:val="zh-CN"/>
        </w:rPr>
        <w:t>于</w:t>
      </w:r>
      <w:r>
        <w:rPr>
          <w:rFonts w:hint="eastAsia"/>
          <w:highlight w:val="none"/>
          <w:lang w:val="en-US" w:eastAsia="zh-CN"/>
        </w:rPr>
        <w:t>2023年完成支付攀枝花市第十初级中学校1名援藏教师的保险支出，共计支出</w:t>
      </w:r>
      <w:r>
        <w:rPr>
          <w:rFonts w:hint="eastAsia" w:ascii="宋体" w:hAnsi="宋体"/>
          <w:szCs w:val="21"/>
          <w:highlight w:val="none"/>
          <w:lang w:val="en-US" w:eastAsia="zh-CN"/>
        </w:rPr>
        <w:t>0.23716万元，结余5.83284万元，</w:t>
      </w:r>
      <w:r>
        <w:rPr>
          <w:rFonts w:hint="eastAsia" w:ascii="仿宋_GB2312" w:hAnsi="宋体"/>
          <w:highlight w:val="none"/>
          <w:lang w:val="zh-CN"/>
        </w:rPr>
        <w:t>完成计划目标</w:t>
      </w:r>
      <w:r>
        <w:rPr>
          <w:rFonts w:hint="eastAsia" w:ascii="仿宋_GB2312" w:hAnsi="宋体"/>
          <w:highlight w:val="none"/>
          <w:lang w:val="en-US" w:eastAsia="zh-CN"/>
        </w:rPr>
        <w:t>3.91%，因资金下拨较晚，援藏教师已返还本校，在援藏期间产生的部分费用已从公用经费中列支。</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（二）项目效益情况。</w:t>
      </w:r>
    </w:p>
    <w:p>
      <w:pPr>
        <w:numPr>
          <w:ilvl w:val="0"/>
          <w:numId w:val="0"/>
        </w:numPr>
        <w:shd w:val="clear"/>
        <w:adjustRightInd w:val="0"/>
        <w:snapToGrid w:val="0"/>
        <w:spacing w:line="560" w:lineRule="exact"/>
        <w:ind w:firstLine="640" w:firstLineChars="200"/>
        <w:rPr>
          <w:rFonts w:hint="eastAsia" w:ascii="仿宋_GB2312" w:hAnsi="宋体"/>
          <w:highlight w:val="none"/>
          <w:lang w:val="zh-CN"/>
        </w:rPr>
      </w:pPr>
      <w:r>
        <w:rPr>
          <w:rFonts w:hint="eastAsia" w:ascii="仿宋_GB2312" w:hAnsi="宋体" w:eastAsia="仿宋_GB2312"/>
          <w:color w:val="auto"/>
          <w:kern w:val="2"/>
          <w:sz w:val="32"/>
          <w:szCs w:val="32"/>
          <w:highlight w:val="none"/>
        </w:rPr>
        <w:t>人才专项工作</w:t>
      </w:r>
      <w:r>
        <w:rPr>
          <w:rFonts w:hint="eastAsia" w:ascii="仿宋_GB2312" w:hAnsi="仿宋_GB2312" w:eastAsia="仿宋_GB2312" w:cs="仿宋_GB2312"/>
          <w:highlight w:val="none"/>
          <w:lang w:val="zh-CN"/>
        </w:rPr>
        <w:t>经费</w:t>
      </w:r>
      <w:r>
        <w:rPr>
          <w:rFonts w:hint="eastAsia" w:ascii="仿宋_GB2312" w:hAnsi="宋体"/>
          <w:highlight w:val="none"/>
          <w:lang w:val="zh-CN"/>
        </w:rPr>
        <w:t>为教师援藏开展工作提供保障，让支教教师无后顾之忧。在一定程度上缩小了教育水平的差距，使得教育匮乏地区的学生也能够享受到好的教育资源，有利于整个社会改善当地教育环境，推动社会发展。</w:t>
      </w:r>
    </w:p>
    <w:p>
      <w:pPr>
        <w:shd w:val="clear"/>
        <w:adjustRightInd w:val="0"/>
        <w:snapToGrid w:val="0"/>
        <w:spacing w:line="600" w:lineRule="exact"/>
        <w:ind w:firstLine="640" w:firstLineChars="200"/>
        <w:rPr>
          <w:rFonts w:eastAsia="黑体"/>
          <w:highlight w:val="none"/>
        </w:rPr>
      </w:pPr>
      <w:r>
        <w:rPr>
          <w:rFonts w:eastAsia="黑体"/>
          <w:highlight w:val="none"/>
        </w:rPr>
        <w:t>五、评价结论及建议</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（一）评价结论。</w:t>
      </w:r>
    </w:p>
    <w:p>
      <w:pPr>
        <w:shd w:val="clear"/>
        <w:spacing w:line="353" w:lineRule="auto"/>
        <w:ind w:firstLine="640" w:firstLineChars="200"/>
        <w:rPr>
          <w:highlight w:val="none"/>
          <w:bdr w:val="single" w:color="auto" w:sz="4" w:space="0"/>
          <w:lang w:val="zh-CN"/>
        </w:rPr>
      </w:pPr>
      <w:r>
        <w:rPr>
          <w:rFonts w:hint="eastAsia" w:ascii="Times New Roman" w:hAnsi="Times New Roman" w:eastAsia="仿宋_GB2312" w:cs="Times New Roman"/>
          <w:color w:val="auto"/>
          <w:sz w:val="32"/>
          <w:szCs w:val="32"/>
          <w:highlight w:val="none"/>
          <w:lang w:val="en-US" w:eastAsia="zh-CN"/>
        </w:rPr>
        <w:t>项目决策方面，</w:t>
      </w:r>
      <w:r>
        <w:rPr>
          <w:rFonts w:hint="eastAsia" w:ascii="Times New Roman" w:hAnsi="Times New Roman" w:eastAsia="仿宋_GB2312" w:cs="Times New Roman"/>
          <w:sz w:val="32"/>
          <w:szCs w:val="32"/>
          <w:highlight w:val="none"/>
          <w:lang w:val="en-US" w:eastAsia="zh-CN"/>
        </w:rPr>
        <w:t>项目设立有文件规定和领导批示；相关政策文件</w:t>
      </w:r>
      <w:r>
        <w:rPr>
          <w:rFonts w:hint="eastAsia" w:cs="Times New Roman"/>
          <w:sz w:val="32"/>
          <w:szCs w:val="32"/>
          <w:highlight w:val="none"/>
          <w:lang w:val="en-US" w:eastAsia="zh-CN"/>
        </w:rPr>
        <w:t>均</w:t>
      </w:r>
      <w:r>
        <w:rPr>
          <w:rFonts w:hint="eastAsia" w:ascii="Times New Roman" w:hAnsi="Times New Roman" w:eastAsia="仿宋_GB2312" w:cs="Times New Roman"/>
          <w:sz w:val="32"/>
          <w:szCs w:val="32"/>
          <w:highlight w:val="none"/>
          <w:lang w:val="en-US" w:eastAsia="zh-CN"/>
        </w:rPr>
        <w:t>按照规定的执行时限执行；项目适应当前经济社会实际需求。设立时经过事前评估或可行性论证，专项资金管理办法健全完善。项目管理方面，按规定时间及时拨付，现场查账没有截留、挤占、挪用专项资金。并且提供合法票据</w:t>
      </w:r>
      <w:r>
        <w:rPr>
          <w:rFonts w:hint="eastAsia" w:cs="Times New Roman"/>
          <w:sz w:val="32"/>
          <w:szCs w:val="32"/>
          <w:highlight w:val="none"/>
          <w:lang w:val="en-US" w:eastAsia="zh-CN"/>
        </w:rPr>
        <w:t>和文件</w:t>
      </w:r>
      <w:r>
        <w:rPr>
          <w:rFonts w:hint="eastAsia" w:ascii="Times New Roman" w:hAnsi="Times New Roman" w:eastAsia="仿宋_GB2312" w:cs="Times New Roman"/>
          <w:sz w:val="32"/>
          <w:szCs w:val="32"/>
          <w:highlight w:val="none"/>
          <w:lang w:val="en-US" w:eastAsia="zh-CN"/>
        </w:rPr>
        <w:t>，无虚列项目成本等问题。资金开支按规定标准执行。现场查阅项目点的制度文件齐全，申报款项依据完备。项目绩效方面，项目管理合规，服务对象或项目受益人对</w:t>
      </w:r>
      <w:r>
        <w:rPr>
          <w:rFonts w:hint="eastAsia" w:cs="Times New Roman"/>
          <w:sz w:val="32"/>
          <w:szCs w:val="32"/>
          <w:highlight w:val="none"/>
          <w:lang w:val="en-US" w:eastAsia="zh-CN"/>
        </w:rPr>
        <w:t>项目</w:t>
      </w:r>
      <w:r>
        <w:rPr>
          <w:rFonts w:hint="eastAsia" w:ascii="Times New Roman" w:hAnsi="Times New Roman" w:eastAsia="仿宋_GB2312" w:cs="Times New Roman"/>
          <w:sz w:val="32"/>
          <w:szCs w:val="32"/>
          <w:highlight w:val="none"/>
          <w:lang w:val="en-US" w:eastAsia="zh-CN"/>
        </w:rPr>
        <w:t>的认可程度较高，对社会发展带来的影响和效果较好。</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（二）存在的问题。</w:t>
      </w:r>
    </w:p>
    <w:p>
      <w:pPr>
        <w:shd w:val="clear"/>
        <w:adjustRightInd w:val="0"/>
        <w:snapToGrid w:val="0"/>
        <w:spacing w:line="600" w:lineRule="exact"/>
        <w:ind w:firstLine="640" w:firstLineChars="200"/>
        <w:rPr>
          <w:highlight w:val="none"/>
          <w:lang w:val="zh-CN"/>
        </w:rPr>
      </w:pPr>
      <w:r>
        <w:rPr>
          <w:rFonts w:hint="eastAsia"/>
          <w:highlight w:val="none"/>
          <w:lang w:val="zh-CN"/>
        </w:rPr>
        <w:t>无。</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（三）相关建议。</w:t>
      </w:r>
    </w:p>
    <w:p>
      <w:pPr>
        <w:shd w:val="clear"/>
        <w:ind w:firstLine="640" w:firstLineChars="200"/>
        <w:rPr>
          <w:highlight w:val="none"/>
        </w:rPr>
      </w:pPr>
      <w:r>
        <w:rPr>
          <w:rFonts w:hint="eastAsia"/>
          <w:highlight w:val="none"/>
          <w:lang w:val="zh-CN"/>
        </w:rPr>
        <w:t>无。</w:t>
      </w:r>
    </w:p>
    <w:p>
      <w:pPr>
        <w:pStyle w:val="3"/>
        <w:shd w:val="clear"/>
        <w:rPr>
          <w:highlight w:val="none"/>
        </w:rPr>
      </w:pPr>
    </w:p>
    <w:p>
      <w:pPr>
        <w:shd w:val="clear"/>
        <w:rPr>
          <w:highlight w:val="none"/>
        </w:rPr>
      </w:pPr>
    </w:p>
    <w:p>
      <w:pPr>
        <w:pStyle w:val="2"/>
        <w:shd w:val="clear"/>
        <w:jc w:val="center"/>
        <w:rPr>
          <w:highlight w:val="none"/>
        </w:rPr>
      </w:pPr>
      <w:r>
        <w:rPr>
          <w:rFonts w:hint="eastAsia" w:ascii="方正小标宋_GBK" w:hAnsi="方正小标宋_GBK" w:eastAsia="方正小标宋_GBK" w:cs="方正小标宋_GBK"/>
          <w:color w:val="auto"/>
          <w:kern w:val="2"/>
          <w:sz w:val="40"/>
          <w:szCs w:val="40"/>
          <w:highlight w:val="none"/>
          <w:lang w:val="en-US" w:eastAsia="zh-CN"/>
        </w:rPr>
        <w:t>攀枝花市西区教育和体育局</w:t>
      </w:r>
    </w:p>
    <w:p>
      <w:pPr>
        <w:pStyle w:val="10"/>
        <w:shd w:val="clear"/>
        <w:spacing w:line="600" w:lineRule="exact"/>
        <w:ind w:firstLine="640"/>
        <w:jc w:val="center"/>
        <w:rPr>
          <w:rFonts w:ascii="Times New Roman" w:hAnsi="Times New Roman"/>
          <w:color w:val="auto"/>
          <w:kern w:val="2"/>
          <w:sz w:val="32"/>
          <w:szCs w:val="32"/>
          <w:highlight w:val="none"/>
        </w:rPr>
      </w:pPr>
      <w:r>
        <w:rPr>
          <w:rFonts w:hint="eastAsia" w:ascii="方正小标宋_GBK" w:hAnsi="方正小标宋_GBK" w:eastAsia="方正小标宋_GBK" w:cs="方正小标宋_GBK"/>
          <w:color w:val="auto"/>
          <w:kern w:val="2"/>
          <w:sz w:val="40"/>
          <w:szCs w:val="40"/>
          <w:highlight w:val="none"/>
          <w:lang w:val="en-US" w:eastAsia="zh-CN"/>
        </w:rPr>
        <w:t>2023年地方政府新增一般债券资金支出绩效自评报告</w:t>
      </w:r>
    </w:p>
    <w:p>
      <w:pPr>
        <w:shd w:val="clear"/>
        <w:adjustRightInd w:val="0"/>
        <w:snapToGrid w:val="0"/>
        <w:spacing w:line="600" w:lineRule="exact"/>
        <w:ind w:firstLine="720"/>
        <w:rPr>
          <w:rFonts w:eastAsia="黑体"/>
          <w:color w:val="auto"/>
          <w:highlight w:val="none"/>
        </w:rPr>
      </w:pP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eastAsia="黑体"/>
          <w:color w:val="auto"/>
          <w:highlight w:val="none"/>
          <w:lang w:val="zh-CN"/>
        </w:rPr>
      </w:pPr>
      <w:r>
        <w:rPr>
          <w:rFonts w:eastAsia="黑体"/>
          <w:color w:val="auto"/>
          <w:highlight w:val="none"/>
        </w:rPr>
        <w:t>一、</w:t>
      </w:r>
      <w:r>
        <w:rPr>
          <w:rFonts w:eastAsia="黑体"/>
          <w:color w:val="auto"/>
          <w:highlight w:val="none"/>
          <w:lang w:val="zh-CN"/>
        </w:rPr>
        <w:t>项目概况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（一）项目基本情况。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zh-CN" w:eastAsia="zh-CN"/>
        </w:rPr>
        <w:t>1.项目主管部门</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color w:val="auto"/>
          <w:highlight w:val="none"/>
          <w:lang w:val="zh-CN"/>
        </w:rPr>
      </w:pPr>
      <w:r>
        <w:rPr>
          <w:rFonts w:hint="eastAsia"/>
          <w:color w:val="auto"/>
          <w:highlight w:val="none"/>
          <w:lang w:val="zh-CN"/>
        </w:rPr>
        <w:t>攀枝花市</w:t>
      </w:r>
      <w:r>
        <w:rPr>
          <w:rFonts w:hint="eastAsia"/>
          <w:color w:val="auto"/>
          <w:highlight w:val="none"/>
          <w:lang w:val="en-US" w:eastAsia="zh-CN"/>
        </w:rPr>
        <w:t>西区</w:t>
      </w:r>
      <w:r>
        <w:rPr>
          <w:rFonts w:hint="eastAsia"/>
          <w:color w:val="auto"/>
          <w:highlight w:val="none"/>
          <w:lang w:val="zh-CN"/>
        </w:rPr>
        <w:t>教育和体育局，在该项目管理中承担关键职能，主要包括项目规划、申报审批、监督管理、绩效评价等。其主要职责是确保项目符合国家教育发展战略，满足区域教育需求，同时监督项目资金的使用效率和合规性。</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zh-CN" w:eastAsia="zh-CN"/>
        </w:rPr>
        <w:t>2.项目立项、资金申报的依据</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color w:val="auto"/>
          <w:highlight w:val="none"/>
          <w:lang w:val="zh-CN"/>
        </w:rPr>
      </w:pPr>
      <w:r>
        <w:rPr>
          <w:rFonts w:hint="eastAsia"/>
          <w:color w:val="auto"/>
          <w:highlight w:val="none"/>
          <w:lang w:val="zh-CN"/>
        </w:rPr>
        <w:t>攀枝花市第十二中学校新建教学综合楼项目、攀枝花市第十二中学校宿舍楼太阳能改造项目</w:t>
      </w:r>
      <w:r>
        <w:rPr>
          <w:rFonts w:hint="eastAsia"/>
          <w:color w:val="auto"/>
          <w:highlight w:val="none"/>
          <w:lang w:val="en-US" w:eastAsia="zh-CN"/>
        </w:rPr>
        <w:t>和攀枝花市第十二中学校健康教室光源改造项目</w:t>
      </w:r>
      <w:r>
        <w:rPr>
          <w:rFonts w:hint="eastAsia"/>
          <w:color w:val="auto"/>
          <w:highlight w:val="none"/>
          <w:lang w:val="zh-CN"/>
        </w:rPr>
        <w:t>的立项依据《中华人民共和国教育法》《中华人民共和国义务教育法》以及《攀枝花市教育事业发展“十四五”规划》等法律法规和政策文件。项目在充分调研的基础上，经区政府常务会议和区委常委会议审议通过，同意实施。资金申报则是依据《2023年地方政府新增一般债券资金使用管理办法》及财政预算相关规定。</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zh-CN" w:eastAsia="zh-CN"/>
        </w:rPr>
        <w:t>3.资金管理办法制定情况，资金支持具体项目的条件、范围与支持方式概况</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资金管理办法：学校严格按照国家和地方财政资金管理办法，制定了项目资金管理细则，确保每笔资金的使用都符合规定，强化了财务监督和风险控制。</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资金支持条件、范围与方式：项目资金来源于2023年地方政府新增一般债券资金。资金支持的条件和范围按照地方财政预算和投资计划执行，确保了资金使用的针对性和效率。</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lang w:val="zh-CN" w:eastAsia="zh-CN"/>
        </w:rPr>
        <w:t>资金分配的原则及考虑因素</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rPr>
      </w:pPr>
      <w:r>
        <w:rPr>
          <w:rFonts w:hint="eastAsia"/>
          <w:color w:val="auto"/>
          <w:highlight w:val="none"/>
          <w:lang w:val="zh-CN"/>
        </w:rPr>
        <w:t>（</w:t>
      </w:r>
      <w:r>
        <w:rPr>
          <w:rFonts w:hint="eastAsia"/>
          <w:color w:val="auto"/>
          <w:highlight w:val="none"/>
          <w:lang w:val="en-US" w:eastAsia="zh-CN"/>
        </w:rPr>
        <w:t>1）</w:t>
      </w:r>
      <w:r>
        <w:rPr>
          <w:rFonts w:hint="eastAsia"/>
          <w:color w:val="auto"/>
          <w:highlight w:val="none"/>
          <w:lang w:val="zh-CN"/>
        </w:rPr>
        <w:t>新建教学综合楼项目：</w:t>
      </w:r>
      <w:r>
        <w:rPr>
          <w:rFonts w:hint="eastAsia"/>
          <w:color w:val="auto"/>
          <w:highlight w:val="none"/>
          <w:lang w:val="en-US" w:eastAsia="zh-CN"/>
        </w:rPr>
        <w:t>一是</w:t>
      </w:r>
      <w:r>
        <w:rPr>
          <w:rFonts w:hint="eastAsia"/>
          <w:color w:val="auto"/>
          <w:highlight w:val="none"/>
          <w:lang w:val="zh-CN"/>
        </w:rPr>
        <w:t>财政资金优先原则，鉴于项目的公共服务性质和教育的重要性，优先考虑使用财政资金以保障教育基础设施的建设和完善。</w:t>
      </w:r>
      <w:r>
        <w:rPr>
          <w:rFonts w:hint="eastAsia"/>
          <w:color w:val="auto"/>
          <w:highlight w:val="none"/>
          <w:lang w:val="en-US" w:eastAsia="zh-CN"/>
        </w:rPr>
        <w:t>二是</w:t>
      </w:r>
      <w:r>
        <w:rPr>
          <w:rFonts w:hint="eastAsia"/>
          <w:color w:val="auto"/>
          <w:highlight w:val="none"/>
          <w:lang w:val="zh-CN"/>
        </w:rPr>
        <w:t>预算控制与绩效评估相结合，在确保项目质量和效果的基础上，严格控制预算，并结合绩效评估结果，合理分配和使用资金。</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rPr>
      </w:pPr>
      <w:r>
        <w:rPr>
          <w:rFonts w:hint="eastAsia"/>
          <w:color w:val="auto"/>
          <w:highlight w:val="none"/>
          <w:lang w:val="zh-CN"/>
        </w:rPr>
        <w:t>（</w:t>
      </w:r>
      <w:r>
        <w:rPr>
          <w:rFonts w:hint="eastAsia"/>
          <w:color w:val="auto"/>
          <w:highlight w:val="none"/>
          <w:lang w:val="en-US" w:eastAsia="zh-CN"/>
        </w:rPr>
        <w:t>2）</w:t>
      </w:r>
      <w:r>
        <w:rPr>
          <w:rFonts w:hint="eastAsia"/>
          <w:color w:val="auto"/>
          <w:highlight w:val="none"/>
          <w:lang w:val="zh-CN"/>
        </w:rPr>
        <w:t>宿舍楼太阳能改造项目：</w:t>
      </w:r>
      <w:r>
        <w:rPr>
          <w:rFonts w:hint="eastAsia"/>
          <w:color w:val="auto"/>
          <w:highlight w:val="none"/>
          <w:lang w:val="en-US" w:eastAsia="zh-CN"/>
        </w:rPr>
        <w:t>一是</w:t>
      </w:r>
      <w:r>
        <w:rPr>
          <w:rFonts w:hint="eastAsia"/>
          <w:color w:val="auto"/>
          <w:highlight w:val="none"/>
          <w:lang w:val="zh-CN"/>
        </w:rPr>
        <w:t>节能减排与经济效益并重，考虑到项目的主要目的是节能减排和提高宿舍楼的生活质量，因此在资金分配上，优先考虑了节能效果和经济效益。</w:t>
      </w:r>
      <w:r>
        <w:rPr>
          <w:rFonts w:hint="eastAsia"/>
          <w:color w:val="auto"/>
          <w:highlight w:val="none"/>
          <w:lang w:val="en-US" w:eastAsia="zh-CN"/>
        </w:rPr>
        <w:t>二是</w:t>
      </w:r>
      <w:r>
        <w:rPr>
          <w:rFonts w:hint="eastAsia"/>
          <w:color w:val="auto"/>
          <w:highlight w:val="none"/>
          <w:lang w:val="zh-CN"/>
        </w:rPr>
        <w:t>资金来源与资金用途匹配，由于项目资金来源为地方政府新增一般债券资金，因此在资金分配时，特别注重资金用途与资金来源的匹配度，确保资金使用的合规性。</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firstLine="640" w:firstLineChars="200"/>
        <w:textAlignment w:val="auto"/>
        <w:rPr>
          <w:color w:val="auto"/>
          <w:highlight w:val="none"/>
          <w:lang w:val="zh-CN"/>
        </w:rPr>
      </w:pPr>
      <w:r>
        <w:rPr>
          <w:rFonts w:hint="eastAsia"/>
          <w:color w:val="auto"/>
          <w:highlight w:val="none"/>
          <w:lang w:val="zh-CN"/>
        </w:rPr>
        <w:t>（</w:t>
      </w:r>
      <w:r>
        <w:rPr>
          <w:rFonts w:hint="eastAsia"/>
          <w:color w:val="auto"/>
          <w:highlight w:val="none"/>
          <w:lang w:val="en-US" w:eastAsia="zh-CN"/>
        </w:rPr>
        <w:t>3）</w:t>
      </w:r>
      <w:r>
        <w:rPr>
          <w:rFonts w:hint="eastAsia"/>
          <w:color w:val="auto"/>
          <w:highlight w:val="none"/>
          <w:lang w:val="zh-CN"/>
        </w:rPr>
        <w:t>健康教室光源改造项目：</w:t>
      </w:r>
      <w:r>
        <w:rPr>
          <w:rFonts w:hint="eastAsia"/>
          <w:color w:val="auto"/>
          <w:highlight w:val="none"/>
          <w:lang w:val="en-US" w:eastAsia="zh-CN"/>
        </w:rPr>
        <w:t>一是</w:t>
      </w:r>
      <w:r>
        <w:rPr>
          <w:rFonts w:hint="eastAsia"/>
          <w:color w:val="auto"/>
          <w:highlight w:val="none"/>
          <w:lang w:val="zh-CN"/>
        </w:rPr>
        <w:t>公平性原则，确保每一笔资金都用于项目最关键的环节，使得资金的使用效益最大化。</w:t>
      </w:r>
      <w:r>
        <w:rPr>
          <w:rFonts w:hint="eastAsia"/>
          <w:color w:val="auto"/>
          <w:highlight w:val="none"/>
          <w:lang w:val="en-US" w:eastAsia="zh-CN"/>
        </w:rPr>
        <w:t>二是</w:t>
      </w:r>
      <w:r>
        <w:rPr>
          <w:rFonts w:hint="eastAsia"/>
          <w:color w:val="auto"/>
          <w:highlight w:val="none"/>
          <w:lang w:val="zh-CN"/>
        </w:rPr>
        <w:t>效果导向原则，着重考虑项目对于学生健康和学习效率的直接影响，优先保障这些方面的资金需求。</w:t>
      </w:r>
      <w:r>
        <w:rPr>
          <w:rFonts w:hint="eastAsia"/>
          <w:color w:val="auto"/>
          <w:highlight w:val="none"/>
          <w:lang w:val="en-US" w:eastAsia="zh-CN"/>
        </w:rPr>
        <w:t>三是</w:t>
      </w:r>
      <w:r>
        <w:rPr>
          <w:rFonts w:hint="eastAsia"/>
          <w:color w:val="auto"/>
          <w:highlight w:val="none"/>
          <w:lang w:val="zh-CN"/>
        </w:rPr>
        <w:t>效率原则，在保证项目质量和效果的前提下，尽可能减少不必要的开支，提高资金使用效率。</w:t>
      </w:r>
      <w:r>
        <w:rPr>
          <w:rFonts w:hint="eastAsia"/>
          <w:color w:val="auto"/>
          <w:highlight w:val="none"/>
          <w:lang w:val="en-US" w:eastAsia="zh-CN"/>
        </w:rPr>
        <w:t>四是</w:t>
      </w:r>
      <w:r>
        <w:rPr>
          <w:rFonts w:hint="eastAsia"/>
          <w:color w:val="auto"/>
          <w:highlight w:val="none"/>
          <w:lang w:val="zh-CN"/>
        </w:rPr>
        <w:t>合规性原则，严格遵守国家及地方财政资金使用相关规定，确保资金使用的合规性。</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（二）项目绩效目标。</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zh-CN" w:eastAsia="zh-CN"/>
        </w:rPr>
        <w:t>1.项目主要内容</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color w:val="auto"/>
          <w:highlight w:val="none"/>
          <w:lang w:val="zh-CN"/>
        </w:rPr>
      </w:pPr>
      <w:r>
        <w:rPr>
          <w:rFonts w:hint="eastAsia"/>
          <w:color w:val="auto"/>
          <w:highlight w:val="none"/>
          <w:lang w:val="zh-CN"/>
        </w:rPr>
        <w:t>攀枝花市第十二中学</w:t>
      </w:r>
      <w:r>
        <w:rPr>
          <w:rFonts w:hint="eastAsia"/>
          <w:color w:val="auto"/>
          <w:highlight w:val="none"/>
          <w:lang w:val="en-US" w:eastAsia="zh-CN"/>
        </w:rPr>
        <w:t>新建</w:t>
      </w:r>
      <w:r>
        <w:rPr>
          <w:rFonts w:hint="eastAsia"/>
          <w:color w:val="auto"/>
          <w:highlight w:val="none"/>
          <w:lang w:val="zh-CN"/>
        </w:rPr>
        <w:t>教学综合楼项目、宿舍楼太阳能改造项目和健康教室光源改造项目。</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zh-CN" w:eastAsia="zh-CN"/>
        </w:rPr>
        <w:t>2.项目应实现的具体绩效目标</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640" w:firstLineChars="200"/>
        <w:textAlignment w:val="auto"/>
        <w:rPr>
          <w:rFonts w:hint="eastAsia"/>
          <w:color w:val="auto"/>
          <w:highlight w:val="none"/>
          <w:lang w:val="zh-CN"/>
        </w:rPr>
      </w:pPr>
      <w:r>
        <w:rPr>
          <w:rFonts w:hint="eastAsia"/>
          <w:color w:val="auto"/>
          <w:highlight w:val="none"/>
          <w:lang w:val="zh-CN"/>
        </w:rPr>
        <w:t>（</w:t>
      </w:r>
      <w:r>
        <w:rPr>
          <w:rFonts w:hint="eastAsia"/>
          <w:color w:val="auto"/>
          <w:highlight w:val="none"/>
          <w:lang w:val="en-US" w:eastAsia="zh-CN"/>
        </w:rPr>
        <w:t>1</w:t>
      </w:r>
      <w:r>
        <w:rPr>
          <w:rFonts w:hint="eastAsia"/>
          <w:color w:val="auto"/>
          <w:highlight w:val="none"/>
          <w:lang w:val="zh-CN"/>
        </w:rPr>
        <w:t>）学校新建教学综合楼项目</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640" w:firstLineChars="200"/>
        <w:textAlignment w:val="auto"/>
        <w:rPr>
          <w:rFonts w:hint="eastAsia"/>
          <w:color w:val="auto"/>
          <w:highlight w:val="none"/>
          <w:lang w:val="zh-CN"/>
        </w:rPr>
      </w:pPr>
      <w:r>
        <w:rPr>
          <w:rFonts w:hint="eastAsia"/>
          <w:color w:val="auto"/>
          <w:highlight w:val="none"/>
          <w:lang w:val="zh-CN"/>
        </w:rPr>
        <w:t>本项目的主要内容是新建一栋教学综合楼，以满足学校教学和办公等的需求。项目</w:t>
      </w:r>
      <w:r>
        <w:rPr>
          <w:rFonts w:hint="eastAsia"/>
          <w:color w:val="auto"/>
          <w:highlight w:val="none"/>
          <w:lang w:val="en-US" w:eastAsia="zh-CN"/>
        </w:rPr>
        <w:t>立项批复资金</w:t>
      </w:r>
      <w:r>
        <w:rPr>
          <w:rFonts w:hint="eastAsia"/>
          <w:color w:val="auto"/>
          <w:highlight w:val="none"/>
          <w:lang w:val="zh-CN"/>
        </w:rPr>
        <w:t>为2000万元，资金来源为2023年地方政府新增一般债券资金。项目于2023年1月启动，经过区政府常务会议和区委常委会议审议并同意实施。项目实施进度计划如下：</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2023年1月-2月：项目立项和审批；</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2023年3月-5月：施工前准备，包括设计、招投标等；</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2023年5月-7月：施工单位进场施工；</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2023年8月-9月：主体结构竣工验收。</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项目绩效目标：新建的教学综合楼能满足学校教学和办公需求，提高学校的教育教学质量。</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w:t>
      </w:r>
      <w:r>
        <w:rPr>
          <w:rFonts w:hint="eastAsia"/>
          <w:color w:val="auto"/>
          <w:highlight w:val="none"/>
          <w:lang w:val="en-US" w:eastAsia="zh-CN"/>
        </w:rPr>
        <w:t>2</w:t>
      </w:r>
      <w:r>
        <w:rPr>
          <w:rFonts w:hint="eastAsia"/>
          <w:color w:val="auto"/>
          <w:highlight w:val="none"/>
          <w:lang w:val="zh-CN"/>
        </w:rPr>
        <w:t>）学校宿舍楼太阳能改造项目</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本项目的主要内容是对学校宿舍楼的太阳能系统进行改造，以提高宿舍楼的能源利用效率。项目</w:t>
      </w:r>
      <w:r>
        <w:rPr>
          <w:rFonts w:hint="eastAsia"/>
          <w:color w:val="auto"/>
          <w:highlight w:val="none"/>
          <w:lang w:val="en-US" w:eastAsia="zh-CN"/>
        </w:rPr>
        <w:t>立项批复资金</w:t>
      </w:r>
      <w:r>
        <w:rPr>
          <w:rFonts w:hint="eastAsia"/>
          <w:color w:val="auto"/>
          <w:highlight w:val="none"/>
          <w:lang w:val="zh-CN"/>
        </w:rPr>
        <w:t>为200万元，资金来源为2023年地方政府新增一般债券资金。项目经区政府常务会议审议并同意实施，采用竞争性磋商方式招标，中标单位为昆明安居乐业太阳能设备有限公司。项目实施进度计划如下：</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eastAsia="仿宋_GB2312"/>
          <w:color w:val="auto"/>
          <w:highlight w:val="none"/>
          <w:lang w:val="en-US" w:eastAsia="zh-CN"/>
        </w:rPr>
      </w:pPr>
      <w:r>
        <w:rPr>
          <w:rFonts w:hint="eastAsia"/>
          <w:color w:val="auto"/>
          <w:highlight w:val="none"/>
          <w:lang w:val="zh-CN"/>
        </w:rPr>
        <w:t>2023年3月-4月：项目立项和审批；</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2023年5月-6月：施工前准备，包括设计、招投标等；</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2023年7月-8月：施工单位进场施工；</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2023年9月-10月：工程验收。</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项目绩效目标：通过太阳能改造，降低宿舍楼的能源消耗，提高宿舍楼的居住环境。</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w:t>
      </w:r>
      <w:r>
        <w:rPr>
          <w:rFonts w:hint="eastAsia"/>
          <w:color w:val="auto"/>
          <w:highlight w:val="none"/>
          <w:lang w:val="en-US" w:eastAsia="zh-CN"/>
        </w:rPr>
        <w:t>3</w:t>
      </w:r>
      <w:r>
        <w:rPr>
          <w:rFonts w:hint="eastAsia"/>
          <w:color w:val="auto"/>
          <w:highlight w:val="none"/>
          <w:lang w:val="zh-CN"/>
        </w:rPr>
        <w:t>）学校健康教室光源改造项目</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本项目的主要内容是对学校教室的光源进行改造，以提高教室的光环境质量，促进学生的健康学习。项目立项批复资金为</w:t>
      </w:r>
      <w:r>
        <w:rPr>
          <w:rFonts w:hint="eastAsia"/>
          <w:color w:val="auto"/>
          <w:highlight w:val="none"/>
          <w:lang w:val="en-US" w:eastAsia="zh-CN"/>
        </w:rPr>
        <w:t>60万元，</w:t>
      </w:r>
      <w:r>
        <w:rPr>
          <w:rFonts w:hint="eastAsia"/>
          <w:color w:val="auto"/>
          <w:highlight w:val="none"/>
          <w:lang w:val="zh-CN"/>
        </w:rPr>
        <w:t>经2023年第4期局党委工会审议同意实施。项目实施进度计划如下：</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2023年3月-4月：项目立项和审批；</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2023年5月-6月：施工前准备，包括设计、招投标等；</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2023年7月-8月：施工单位进场施工；</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2023年9月-10月：工程验收。</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color w:val="auto"/>
          <w:highlight w:val="none"/>
          <w:lang w:val="zh-CN"/>
        </w:rPr>
      </w:pPr>
      <w:r>
        <w:rPr>
          <w:rFonts w:hint="eastAsia"/>
          <w:color w:val="auto"/>
          <w:highlight w:val="none"/>
          <w:lang w:val="zh-CN"/>
        </w:rPr>
        <w:t>项目绩效目标：通过光源改造，提高教室的光环境质量，使学生在舒适的光环境下学习，提高学习效果。</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color w:val="auto"/>
          <w:highlight w:val="none"/>
          <w:lang w:val="zh-CN"/>
        </w:rPr>
      </w:pPr>
      <w:r>
        <w:rPr>
          <w:rFonts w:hint="eastAsia"/>
          <w:color w:val="auto"/>
          <w:highlight w:val="none"/>
          <w:lang w:val="en-US" w:eastAsia="zh-CN"/>
        </w:rPr>
        <w:t>3</w:t>
      </w:r>
      <w:r>
        <w:rPr>
          <w:color w:val="auto"/>
          <w:highlight w:val="none"/>
          <w:lang w:val="zh-CN"/>
        </w:rPr>
        <w:t>.</w:t>
      </w:r>
      <w:r>
        <w:rPr>
          <w:rFonts w:hint="eastAsia"/>
          <w:color w:val="auto"/>
          <w:highlight w:val="none"/>
          <w:lang w:val="zh-CN"/>
        </w:rPr>
        <w:t>以上三个项目的实施进度计划和绩效目标均是合理的，且申报内容与实际相符，目标实现的可行性较高</w:t>
      </w:r>
      <w:r>
        <w:rPr>
          <w:color w:val="auto"/>
          <w:highlight w:val="none"/>
          <w:lang w:val="zh-CN"/>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（三）项目自评步骤及方法。</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en-US" w:eastAsia="zh-CN"/>
        </w:rPr>
        <w:t>学习上级部门的</w:t>
      </w:r>
      <w:r>
        <w:rPr>
          <w:rFonts w:hint="eastAsia"/>
          <w:color w:val="auto"/>
          <w:highlight w:val="none"/>
          <w:lang w:val="zh-CN"/>
        </w:rPr>
        <w:t>绩效自评方案：明确自评的目标、内容、标准和流程，制定详细的评估计划和时间表。</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收集数据和信息：通过查阅项目文件、现场查看、访谈等方式，收集项目实施过程中的各项数据和信息。</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分析评估：根据收集到的数据和信息，对项目的实施效果进行评估，包括项目的完成情况、投入产出比、效益等方面。</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color w:val="auto"/>
          <w:highlight w:val="none"/>
          <w:lang w:val="zh-CN"/>
        </w:rPr>
      </w:pPr>
      <w:r>
        <w:rPr>
          <w:rFonts w:hint="eastAsia"/>
          <w:color w:val="auto"/>
          <w:highlight w:val="none"/>
          <w:lang w:val="zh-CN"/>
        </w:rPr>
        <w:t>撰写自评报告：根据评估结果，撰写绩效自评报告，总结项目的实施经验和存在的问题，提出改进措施和建议。</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eastAsia="黑体"/>
          <w:color w:val="auto"/>
          <w:highlight w:val="none"/>
        </w:rPr>
      </w:pPr>
      <w:r>
        <w:rPr>
          <w:rFonts w:eastAsia="黑体"/>
          <w:color w:val="auto"/>
          <w:highlight w:val="none"/>
        </w:rPr>
        <w:t>二、项目资金申报及使用情况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（一）项目资金申报及批复情况。</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本次绩效评估针对的是</w:t>
      </w:r>
      <w:r>
        <w:rPr>
          <w:rFonts w:hint="eastAsia"/>
          <w:color w:val="auto"/>
          <w:highlight w:val="none"/>
          <w:lang w:val="en-US" w:eastAsia="zh-CN"/>
        </w:rPr>
        <w:t>攀枝花市第十二中学校</w:t>
      </w:r>
      <w:r>
        <w:rPr>
          <w:rFonts w:hint="eastAsia"/>
          <w:color w:val="auto"/>
          <w:highlight w:val="none"/>
          <w:lang w:val="zh-CN"/>
        </w:rPr>
        <w:t>三个重要项目：新建教学综合楼项目、宿舍楼太阳能改造项目以及健康教室光源改造项目。所有项目均得到了区政府和相关部门的支持与批复，资金来源为2023年地方政府新增一般债券资金。</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zh-CN" w:eastAsia="zh-CN"/>
        </w:rPr>
        <w:t>1.新建教学综合楼项目</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该项目于2023年1月启动，并经过区政府常务会议和区委常委会议的审议，同意实施。</w:t>
      </w:r>
      <w:r>
        <w:rPr>
          <w:rFonts w:hint="eastAsia"/>
          <w:color w:val="auto"/>
          <w:highlight w:val="none"/>
          <w:lang w:val="en-US" w:eastAsia="zh-CN"/>
        </w:rPr>
        <w:t>2023年3月西区发改批复</w:t>
      </w:r>
      <w:r>
        <w:rPr>
          <w:rFonts w:hint="eastAsia"/>
          <w:color w:val="auto"/>
          <w:highlight w:val="none"/>
          <w:lang w:val="zh-CN"/>
        </w:rPr>
        <w:t>立项资金为2000万元。</w:t>
      </w:r>
      <w:r>
        <w:rPr>
          <w:rFonts w:hint="eastAsia"/>
          <w:color w:val="auto"/>
          <w:highlight w:val="none"/>
          <w:lang w:val="en-US" w:eastAsia="zh-CN"/>
        </w:rPr>
        <w:t>2023年</w:t>
      </w:r>
      <w:r>
        <w:rPr>
          <w:rFonts w:hint="eastAsia"/>
          <w:color w:val="auto"/>
          <w:highlight w:val="none"/>
          <w:lang w:val="zh-CN"/>
        </w:rPr>
        <w:t>5月4日，区财评中心审定资金为1648.71386万元。</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lang w:val="zh-CN" w:eastAsia="zh-CN"/>
        </w:rPr>
        <w:t>宿舍楼太阳能改造项目</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该项目经区政府第34次常务会议审议并同意实施，财评价为200万元。</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val="zh-CN" w:eastAsia="zh-CN"/>
        </w:rPr>
        <w:t>健康教室光源改造项目</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eastAsia="zh-CN"/>
        </w:rPr>
      </w:pPr>
      <w:r>
        <w:rPr>
          <w:rFonts w:hint="eastAsia"/>
          <w:color w:val="auto"/>
          <w:highlight w:val="none"/>
          <w:lang w:val="zh-CN" w:eastAsia="zh-CN"/>
        </w:rPr>
        <w:t>该项目经2023年第4期局党委工会审议同意实施，财评价为60万元。</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（二）资金计划、到位及使用情况。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1</w:t>
      </w:r>
      <w:r>
        <w:rPr>
          <w:rFonts w:hint="eastAsia" w:ascii="仿宋_GB2312" w:hAnsi="仿宋_GB2312" w:eastAsia="仿宋_GB2312" w:cs="仿宋_GB2312"/>
          <w:b/>
          <w:bCs/>
          <w:highlight w:val="none"/>
          <w:lang w:val="en-US" w:eastAsia="zh-CN"/>
        </w:rPr>
        <w:t>.</w:t>
      </w:r>
      <w:r>
        <w:rPr>
          <w:rFonts w:hint="eastAsia" w:ascii="仿宋_GB2312" w:hAnsi="仿宋_GB2312" w:eastAsia="仿宋_GB2312" w:cs="仿宋_GB2312"/>
          <w:b/>
          <w:bCs/>
          <w:highlight w:val="none"/>
          <w:lang w:val="zh-CN"/>
        </w:rPr>
        <w:t>资金计划</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根据项目规划，枝花市第十二中学新建教学综合楼项目、宿舍楼太阳能改造项目和健康教室光源改造项目的资金计划如下：</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eastAsia="zh-CN"/>
        </w:rPr>
        <w:t>区级</w:t>
      </w:r>
      <w:r>
        <w:rPr>
          <w:rFonts w:hint="eastAsia"/>
          <w:color w:val="auto"/>
          <w:highlight w:val="none"/>
          <w:lang w:val="zh-CN"/>
        </w:rPr>
        <w:t>财政资金：总计划投入</w:t>
      </w:r>
      <w:r>
        <w:rPr>
          <w:rFonts w:hint="eastAsia"/>
          <w:color w:val="auto"/>
          <w:highlight w:val="none"/>
          <w:lang w:val="en-US" w:eastAsia="zh-CN"/>
        </w:rPr>
        <w:t>226</w:t>
      </w:r>
      <w:r>
        <w:rPr>
          <w:rFonts w:hint="eastAsia"/>
          <w:color w:val="auto"/>
          <w:highlight w:val="none"/>
          <w:lang w:val="zh-CN"/>
        </w:rPr>
        <w:t>0万元，用于三个项目，资金来源为2023年地方政府新增一般债券资金。</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lang w:val="zh-CN"/>
        </w:rPr>
        <w:t>资金到位</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eastAsia="zh-CN"/>
        </w:rPr>
      </w:pPr>
      <w:r>
        <w:rPr>
          <w:rFonts w:hint="eastAsia"/>
          <w:color w:val="auto"/>
          <w:highlight w:val="none"/>
          <w:lang w:val="zh-CN" w:eastAsia="zh-CN"/>
        </w:rPr>
        <w:t>截至评价时点，资金到位情况如下：</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eastAsia="zh-CN"/>
        </w:rPr>
      </w:pPr>
      <w:r>
        <w:rPr>
          <w:rFonts w:hint="eastAsia"/>
          <w:color w:val="auto"/>
          <w:highlight w:val="none"/>
          <w:lang w:val="zh-CN" w:eastAsia="zh-CN"/>
        </w:rPr>
        <w:t>区级财政资金：年初计划投入2</w:t>
      </w:r>
      <w:r>
        <w:rPr>
          <w:rFonts w:hint="eastAsia"/>
          <w:color w:val="auto"/>
          <w:highlight w:val="none"/>
          <w:lang w:val="en-US" w:eastAsia="zh-CN"/>
        </w:rPr>
        <w:t>33.11</w:t>
      </w:r>
      <w:r>
        <w:rPr>
          <w:rFonts w:hint="eastAsia"/>
          <w:color w:val="auto"/>
          <w:highlight w:val="none"/>
          <w:lang w:val="zh-CN" w:eastAsia="zh-CN"/>
        </w:rPr>
        <w:t>万元用于三个项目，已到位233.11万元，到位率100%。</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eastAsia="zh-CN"/>
        </w:rPr>
      </w:pPr>
      <w:r>
        <w:rPr>
          <w:rFonts w:hint="eastAsia"/>
          <w:color w:val="auto"/>
          <w:highlight w:val="none"/>
          <w:lang w:val="zh-CN" w:eastAsia="zh-CN"/>
        </w:rPr>
        <w:t>资金到位情况与资金计划一致，到位及时，未发现未到位或到位不及时的情况。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zh-CN"/>
        </w:rPr>
        <w:t>3</w:t>
      </w:r>
      <w:r>
        <w:rPr>
          <w:rFonts w:hint="eastAsia" w:ascii="仿宋_GB2312" w:hAnsi="仿宋_GB2312" w:eastAsia="仿宋_GB2312" w:cs="仿宋_GB2312"/>
          <w:b/>
          <w:bCs/>
          <w:highlight w:val="none"/>
          <w:lang w:val="en-US" w:eastAsia="zh-CN"/>
        </w:rPr>
        <w:t>.</w:t>
      </w:r>
      <w:r>
        <w:rPr>
          <w:rFonts w:hint="eastAsia" w:ascii="仿宋_GB2312" w:hAnsi="仿宋_GB2312" w:eastAsia="仿宋_GB2312" w:cs="仿宋_GB2312"/>
          <w:b/>
          <w:bCs/>
          <w:highlight w:val="none"/>
          <w:lang w:val="zh-CN"/>
        </w:rPr>
        <w:t>资金使用</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rFonts w:hint="eastAsia"/>
          <w:color w:val="auto"/>
          <w:highlight w:val="none"/>
          <w:lang w:val="zh-CN"/>
        </w:rPr>
      </w:pPr>
      <w:r>
        <w:rPr>
          <w:rFonts w:hint="eastAsia" w:eastAsia="楷体_GB2312"/>
          <w:color w:val="auto"/>
          <w:highlight w:val="none"/>
          <w:lang w:val="zh-CN"/>
        </w:rPr>
        <w:t>截至</w:t>
      </w:r>
      <w:r>
        <w:rPr>
          <w:rFonts w:hint="eastAsia"/>
          <w:color w:val="auto"/>
          <w:highlight w:val="none"/>
          <w:lang w:val="zh-CN"/>
        </w:rPr>
        <w:t>评价时点，全区资金支出情况如下：</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w:t>
      </w:r>
      <w:r>
        <w:rPr>
          <w:rFonts w:hint="eastAsia"/>
          <w:color w:val="auto"/>
          <w:highlight w:val="none"/>
          <w:lang w:val="en-US" w:eastAsia="zh-CN"/>
        </w:rPr>
        <w:t>1</w:t>
      </w:r>
      <w:r>
        <w:rPr>
          <w:rFonts w:hint="eastAsia"/>
          <w:color w:val="auto"/>
          <w:highlight w:val="none"/>
          <w:lang w:val="zh-CN"/>
        </w:rPr>
        <w:t>）新建教学综合楼项目：已支出</w:t>
      </w:r>
      <w:r>
        <w:rPr>
          <w:rFonts w:hint="eastAsia"/>
          <w:color w:val="auto"/>
          <w:highlight w:val="none"/>
          <w:lang w:val="en-US" w:eastAsia="zh-CN"/>
        </w:rPr>
        <w:t>204.61</w:t>
      </w:r>
      <w:r>
        <w:rPr>
          <w:rFonts w:hint="eastAsia"/>
          <w:color w:val="auto"/>
          <w:highlight w:val="none"/>
          <w:lang w:val="zh-CN"/>
        </w:rPr>
        <w:t>万元，支出进度</w:t>
      </w:r>
      <w:r>
        <w:rPr>
          <w:rFonts w:hint="eastAsia"/>
          <w:color w:val="auto"/>
          <w:highlight w:val="none"/>
          <w:lang w:val="en-US" w:eastAsia="zh-CN"/>
        </w:rPr>
        <w:t>10</w:t>
      </w:r>
      <w:r>
        <w:rPr>
          <w:rFonts w:hint="eastAsia"/>
          <w:color w:val="auto"/>
          <w:highlight w:val="none"/>
          <w:lang w:val="zh-CN"/>
        </w:rPr>
        <w:t>0%。</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w:t>
      </w:r>
      <w:r>
        <w:rPr>
          <w:rFonts w:hint="eastAsia"/>
          <w:color w:val="auto"/>
          <w:highlight w:val="none"/>
          <w:lang w:val="en-US" w:eastAsia="zh-CN"/>
        </w:rPr>
        <w:t>2</w:t>
      </w:r>
      <w:r>
        <w:rPr>
          <w:rFonts w:hint="eastAsia"/>
          <w:color w:val="auto"/>
          <w:highlight w:val="none"/>
          <w:lang w:val="zh-CN"/>
        </w:rPr>
        <w:t>）宿舍楼太阳能改造项目：已支出</w:t>
      </w:r>
      <w:r>
        <w:rPr>
          <w:rFonts w:hint="eastAsia"/>
          <w:color w:val="auto"/>
          <w:highlight w:val="none"/>
          <w:lang w:val="en-US" w:eastAsia="zh-CN"/>
        </w:rPr>
        <w:t>20</w:t>
      </w:r>
      <w:r>
        <w:rPr>
          <w:rFonts w:hint="eastAsia"/>
          <w:color w:val="auto"/>
          <w:highlight w:val="none"/>
          <w:lang w:val="zh-CN"/>
        </w:rPr>
        <w:t>万元，支出进度</w:t>
      </w:r>
      <w:r>
        <w:rPr>
          <w:rFonts w:hint="eastAsia"/>
          <w:color w:val="auto"/>
          <w:highlight w:val="none"/>
          <w:lang w:val="en-US" w:eastAsia="zh-CN"/>
        </w:rPr>
        <w:t>100</w:t>
      </w:r>
      <w:r>
        <w:rPr>
          <w:rFonts w:hint="eastAsia"/>
          <w:color w:val="auto"/>
          <w:highlight w:val="none"/>
          <w:lang w:val="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w:t>
      </w:r>
      <w:r>
        <w:rPr>
          <w:rFonts w:hint="eastAsia"/>
          <w:color w:val="auto"/>
          <w:highlight w:val="none"/>
          <w:lang w:val="en-US" w:eastAsia="zh-CN"/>
        </w:rPr>
        <w:t>3</w:t>
      </w:r>
      <w:r>
        <w:rPr>
          <w:rFonts w:hint="eastAsia"/>
          <w:color w:val="auto"/>
          <w:highlight w:val="none"/>
          <w:lang w:val="zh-CN"/>
        </w:rPr>
        <w:t>）健康教室光源改造项目：已支出</w:t>
      </w:r>
      <w:r>
        <w:rPr>
          <w:rFonts w:hint="eastAsia"/>
          <w:color w:val="auto"/>
          <w:highlight w:val="none"/>
          <w:lang w:val="en-US" w:eastAsia="zh-CN"/>
        </w:rPr>
        <w:t>8.5</w:t>
      </w:r>
      <w:r>
        <w:rPr>
          <w:rFonts w:hint="eastAsia"/>
          <w:color w:val="auto"/>
          <w:highlight w:val="none"/>
          <w:lang w:val="zh-CN"/>
        </w:rPr>
        <w:t>万元，支出进度</w:t>
      </w:r>
      <w:r>
        <w:rPr>
          <w:rFonts w:hint="eastAsia"/>
          <w:color w:val="auto"/>
          <w:highlight w:val="none"/>
          <w:lang w:val="en-US" w:eastAsia="zh-CN"/>
        </w:rPr>
        <w:t>100</w:t>
      </w:r>
      <w:r>
        <w:rPr>
          <w:rFonts w:hint="eastAsia"/>
          <w:color w:val="auto"/>
          <w:highlight w:val="none"/>
          <w:lang w:val="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资金支付范围、支付标准、支付进度、支付依据等均符合相关规定，与预算相符。</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color w:val="auto"/>
          <w:highlight w:val="none"/>
          <w:lang w:val="zh-CN"/>
        </w:rPr>
      </w:pPr>
      <w:r>
        <w:rPr>
          <w:rFonts w:hint="eastAsia"/>
          <w:color w:val="auto"/>
          <w:highlight w:val="none"/>
          <w:lang w:val="zh-CN"/>
        </w:rPr>
        <w:t>综上所述，枝花市第十二中学新建教学综合楼项目、宿舍楼太阳能改造项目和健康教室光源改造项目的资金计划、到位及使用情况良好，资金使用的安全性、规范性及有效性得到保障。但仍需加强对项目单位的监督，确保资金支付的及时性。</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（三）项目财务管理情况。</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color w:val="auto"/>
          <w:highlight w:val="none"/>
          <w:lang w:val="zh-CN"/>
        </w:rPr>
      </w:pPr>
      <w:r>
        <w:rPr>
          <w:rFonts w:hint="eastAsia"/>
          <w:color w:val="auto"/>
          <w:highlight w:val="none"/>
          <w:lang w:val="zh-CN"/>
        </w:rPr>
        <w:t>枝花市第十二中学在2023年的三个项目财务管理中，管理制度健全，执行力度强，账务处理及时，会计核算规范。今后，学校将继续加强财务管理，确保资金使用的效率和安全性，为教育事业的持续发展奠定坚实的财务基础</w:t>
      </w:r>
      <w:r>
        <w:rPr>
          <w:color w:val="auto"/>
          <w:highlight w:val="none"/>
          <w:lang w:val="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eastAsia="黑体"/>
          <w:color w:val="auto"/>
          <w:highlight w:val="none"/>
        </w:rPr>
      </w:pPr>
      <w:r>
        <w:rPr>
          <w:rFonts w:eastAsia="黑体"/>
          <w:color w:val="auto"/>
          <w:highlight w:val="none"/>
        </w:rPr>
        <w:t>三、项目实施及管理情况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w:t>
      </w:r>
      <w:r>
        <w:rPr>
          <w:rFonts w:hint="eastAsia" w:eastAsia="楷体_GB2312"/>
          <w:b w:val="0"/>
          <w:bCs/>
          <w:highlight w:val="none"/>
          <w:lang w:val="en-US" w:eastAsia="zh-CN"/>
        </w:rPr>
        <w:t>一）</w:t>
      </w:r>
      <w:r>
        <w:rPr>
          <w:rFonts w:hint="eastAsia" w:eastAsia="楷体_GB2312"/>
          <w:b w:val="0"/>
          <w:bCs/>
          <w:highlight w:val="none"/>
          <w:lang w:val="zh-CN"/>
        </w:rPr>
        <w:t>项目组织架构及实施流程。</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640" w:firstLineChars="200"/>
        <w:textAlignment w:val="auto"/>
        <w:rPr>
          <w:rFonts w:hint="eastAsia"/>
          <w:color w:val="auto"/>
          <w:highlight w:val="none"/>
          <w:lang w:val="zh-CN"/>
        </w:rPr>
      </w:pPr>
      <w:r>
        <w:rPr>
          <w:rFonts w:hint="eastAsia"/>
          <w:color w:val="auto"/>
          <w:highlight w:val="none"/>
          <w:lang w:val="zh-CN"/>
        </w:rPr>
        <w:t>攀枝花市第十二中学在2023年承担的新建教学综合楼、宿舍楼太阳能改造以及健康教室光源改造三个项目，由学校牵头，成立项目管理小组，包括施工代表、代建方、监理团队、施工设计团队以及项目造价专家，明确了五方责任主体的具体职责，共同为三个项目把关。</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ascii="仿宋_GB2312" w:hAnsi="仿宋_GB2312" w:eastAsia="仿宋_GB2312" w:cs="仿宋_GB2312"/>
          <w:b/>
          <w:bCs/>
          <w:highlight w:val="none"/>
          <w:lang w:val="en-US" w:eastAsia="zh-CN"/>
        </w:rPr>
        <w:t>1.</w:t>
      </w:r>
      <w:r>
        <w:rPr>
          <w:rFonts w:hint="eastAsia" w:ascii="仿宋_GB2312" w:hAnsi="仿宋_GB2312" w:eastAsia="仿宋_GB2312" w:cs="仿宋_GB2312"/>
          <w:b/>
          <w:bCs/>
          <w:highlight w:val="none"/>
          <w:lang w:val="zh-CN"/>
        </w:rPr>
        <w:t>新建教学综合楼项目</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项目从规划、设计、招投标到施工，均严格按照国家相关法律法规和学校内部管理制度进行。在招投标阶段，公开公正地选择了具备相应资质的施工单位。在施工过程中，项目管理小组定期对施工现场进行巡查，确保施工质量和安全。</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color w:val="auto"/>
          <w:highlight w:val="none"/>
          <w:lang w:val="zh-CN"/>
        </w:rPr>
      </w:pP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lang w:val="zh-CN"/>
        </w:rPr>
        <w:t>宿舍楼太阳能改造项目</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b/>
          <w:bCs/>
          <w:highlight w:val="none"/>
          <w:lang w:val="zh-CN"/>
        </w:rPr>
      </w:pPr>
      <w:r>
        <w:rPr>
          <w:rFonts w:hint="eastAsia"/>
          <w:color w:val="auto"/>
          <w:highlight w:val="none"/>
          <w:lang w:val="zh-CN"/>
        </w:rPr>
        <w:t>在项目实施前，进行了充分的市场调研和技术论证，选用了性能稳定、性价比高的太阳能设备。在改造过程中，注重施工安全，确保不影响学生正常生活。</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val="zh-CN"/>
        </w:rPr>
        <w:t>健康教室光源改造项目</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color w:val="auto"/>
          <w:highlight w:val="none"/>
          <w:lang w:val="zh-CN"/>
        </w:rPr>
      </w:pPr>
      <w:r>
        <w:rPr>
          <w:rFonts w:hint="eastAsia"/>
          <w:color w:val="auto"/>
          <w:highlight w:val="none"/>
          <w:lang w:val="zh-CN"/>
        </w:rPr>
        <w:t>以提高学生视力健康为目标，选择了符合国家标准的LED护眼灯具进行改造。在改造过程中，充分考虑了教室的使用需求，确保改造后的光源既节能环保又舒适宜人。</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（二）项目管理情况。</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eastAsia="zh-CN"/>
        </w:rPr>
      </w:pPr>
      <w:r>
        <w:rPr>
          <w:rFonts w:hint="eastAsia"/>
          <w:color w:val="auto"/>
          <w:highlight w:val="none"/>
          <w:lang w:val="zh-CN" w:eastAsia="zh-CN"/>
        </w:rPr>
        <w:t>项目管理小组在项目实施过程中，严格执行相关法律法规和学校内部管理制度，确保项目顺利进行。</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eastAsia="zh-CN"/>
        </w:rPr>
      </w:pPr>
      <w:r>
        <w:rPr>
          <w:rFonts w:hint="eastAsia"/>
          <w:color w:val="auto"/>
          <w:highlight w:val="none"/>
          <w:lang w:val="zh-CN" w:eastAsia="zh-CN"/>
        </w:rPr>
        <w:t>招投标环节：公开公正选择施工单位，确保项目质量和进度。</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eastAsia="zh-CN"/>
        </w:rPr>
      </w:pPr>
      <w:r>
        <w:rPr>
          <w:rFonts w:hint="eastAsia"/>
          <w:color w:val="auto"/>
          <w:highlight w:val="none"/>
          <w:lang w:val="zh-CN" w:eastAsia="zh-CN"/>
        </w:rPr>
        <w:t>政府采购环节：按照政府采购规定，合理采购项目所需的设备材料。</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eastAsia="zh-CN"/>
        </w:rPr>
      </w:pPr>
      <w:r>
        <w:rPr>
          <w:rFonts w:hint="eastAsia"/>
          <w:color w:val="auto"/>
          <w:highlight w:val="none"/>
          <w:lang w:val="zh-CN" w:eastAsia="zh-CN"/>
        </w:rPr>
        <w:t>项目公示制：在项目实施过程中，对项目进度、质量、安全等情况进行及时公示，接受全校师生的监督。</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eastAsia="zh-CN"/>
        </w:rPr>
      </w:pPr>
      <w:r>
        <w:rPr>
          <w:rFonts w:hint="eastAsia"/>
          <w:color w:val="auto"/>
          <w:highlight w:val="none"/>
          <w:lang w:val="zh-CN" w:eastAsia="zh-CN"/>
        </w:rPr>
        <w:t>总体评价：项目管理小组在执行相关法律法规及项目管理制度等方面表现良好，为项目的顺利实施提供了有力保障。</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w:t>
      </w:r>
      <w:r>
        <w:rPr>
          <w:rFonts w:hint="eastAsia" w:eastAsia="楷体_GB2312"/>
          <w:b w:val="0"/>
          <w:bCs/>
          <w:highlight w:val="none"/>
          <w:lang w:val="en-US" w:eastAsia="zh-CN"/>
        </w:rPr>
        <w:t>三）</w:t>
      </w:r>
      <w:r>
        <w:rPr>
          <w:rFonts w:hint="eastAsia" w:eastAsia="楷体_GB2312"/>
          <w:b w:val="0"/>
          <w:bCs/>
          <w:highlight w:val="none"/>
          <w:lang w:val="zh-CN"/>
        </w:rPr>
        <w:t>项目监管情况。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en-US" w:eastAsia="zh-CN"/>
        </w:rPr>
        <w:t>1.</w:t>
      </w:r>
      <w:r>
        <w:rPr>
          <w:rFonts w:hint="eastAsia" w:ascii="仿宋_GB2312" w:hAnsi="仿宋_GB2312" w:eastAsia="仿宋_GB2312" w:cs="仿宋_GB2312"/>
          <w:b/>
          <w:bCs/>
          <w:highlight w:val="none"/>
          <w:lang w:val="zh-CN" w:eastAsia="zh-CN"/>
        </w:rPr>
        <w:t>监管手段</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eastAsia="zh-CN"/>
        </w:rPr>
      </w:pPr>
      <w:r>
        <w:rPr>
          <w:rFonts w:hint="eastAsia"/>
          <w:color w:val="auto"/>
          <w:highlight w:val="none"/>
          <w:lang w:val="zh-CN" w:eastAsia="zh-CN"/>
        </w:rPr>
        <w:t>（1）成立项目监管小组：</w:t>
      </w:r>
      <w:r>
        <w:rPr>
          <w:rFonts w:hint="eastAsia"/>
          <w:color w:val="auto"/>
          <w:highlight w:val="none"/>
          <w:lang w:val="en-US" w:eastAsia="zh-CN"/>
        </w:rPr>
        <w:t>学校</w:t>
      </w:r>
      <w:r>
        <w:rPr>
          <w:rFonts w:hint="eastAsia"/>
          <w:color w:val="auto"/>
          <w:highlight w:val="none"/>
          <w:lang w:val="zh-CN" w:eastAsia="zh-CN"/>
        </w:rPr>
        <w:t>组建了专门的项目监管小组，负责对项目的整体监管。</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eastAsia="zh-CN"/>
        </w:rPr>
      </w:pPr>
      <w:r>
        <w:rPr>
          <w:rFonts w:hint="eastAsia"/>
          <w:color w:val="auto"/>
          <w:highlight w:val="none"/>
          <w:lang w:val="zh-CN" w:eastAsia="zh-CN"/>
        </w:rPr>
        <w:t>（2）制定监管计划：监管小组根据项目特点，制定了详细的项目监管计划，明确监管重点、监管周期和监管内容。</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eastAsia="zh-CN"/>
        </w:rPr>
      </w:pPr>
      <w:r>
        <w:rPr>
          <w:rFonts w:hint="eastAsia"/>
          <w:color w:val="auto"/>
          <w:highlight w:val="none"/>
          <w:lang w:val="zh-CN" w:eastAsia="zh-CN"/>
        </w:rPr>
        <w:t>（3）现场巡查：监管小组定期对项目现场进行巡查，了解项目进展情况，确保项目按计划推进。</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eastAsia="zh-CN"/>
        </w:rPr>
      </w:pPr>
      <w:r>
        <w:rPr>
          <w:rFonts w:hint="eastAsia"/>
          <w:color w:val="auto"/>
          <w:highlight w:val="none"/>
          <w:lang w:val="zh-CN" w:eastAsia="zh-CN"/>
        </w:rPr>
        <w:t>（4）会议协调：监管小组定期召开项目协调会议，解决项目实施过程中出现的问题，确保项目顺利进行。</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eastAsia="zh-CN"/>
        </w:rPr>
      </w:pPr>
      <w:r>
        <w:rPr>
          <w:rFonts w:hint="eastAsia"/>
          <w:color w:val="auto"/>
          <w:highlight w:val="none"/>
          <w:lang w:val="zh-CN" w:eastAsia="zh-CN"/>
        </w:rPr>
        <w:t>（5）资料审核：监管小组对项目相关资料进行审核，确保项目合规合法。</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lang w:val="zh-CN" w:eastAsia="zh-CN"/>
        </w:rPr>
        <w:t>监管程序</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eastAsia="zh-CN"/>
        </w:rPr>
      </w:pPr>
      <w:r>
        <w:rPr>
          <w:rFonts w:hint="eastAsia"/>
          <w:color w:val="auto"/>
          <w:highlight w:val="none"/>
          <w:lang w:val="zh-CN" w:eastAsia="zh-CN"/>
        </w:rPr>
        <w:t>（1）项目立项：攀枝花市第十二中学提交项目申请，区</w:t>
      </w:r>
      <w:r>
        <w:rPr>
          <w:rFonts w:hint="eastAsia"/>
          <w:color w:val="auto"/>
          <w:highlight w:val="none"/>
          <w:lang w:val="en-US" w:eastAsia="zh-CN"/>
        </w:rPr>
        <w:t>发改局</w:t>
      </w:r>
      <w:r>
        <w:rPr>
          <w:rFonts w:hint="eastAsia"/>
          <w:color w:val="auto"/>
          <w:highlight w:val="none"/>
          <w:lang w:val="zh-CN" w:eastAsia="zh-CN"/>
        </w:rPr>
        <w:t>进行立项</w:t>
      </w:r>
      <w:r>
        <w:rPr>
          <w:rFonts w:hint="eastAsia"/>
          <w:color w:val="auto"/>
          <w:highlight w:val="none"/>
          <w:lang w:val="en-US" w:eastAsia="zh-CN"/>
        </w:rPr>
        <w:t>批复</w:t>
      </w:r>
      <w:r>
        <w:rPr>
          <w:rFonts w:hint="eastAsia"/>
          <w:color w:val="auto"/>
          <w:highlight w:val="none"/>
          <w:lang w:val="zh-CN"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eastAsia="zh-CN"/>
        </w:rPr>
      </w:pPr>
      <w:r>
        <w:rPr>
          <w:rFonts w:hint="eastAsia"/>
          <w:color w:val="auto"/>
          <w:highlight w:val="none"/>
          <w:lang w:val="zh-CN" w:eastAsia="zh-CN"/>
        </w:rPr>
        <w:t>（2）项目设计：</w:t>
      </w:r>
      <w:r>
        <w:rPr>
          <w:rFonts w:hint="eastAsia"/>
          <w:color w:val="auto"/>
          <w:highlight w:val="none"/>
          <w:lang w:val="en-US" w:eastAsia="zh-CN"/>
        </w:rPr>
        <w:t>学校</w:t>
      </w:r>
      <w:r>
        <w:rPr>
          <w:rFonts w:hint="eastAsia"/>
          <w:color w:val="auto"/>
          <w:highlight w:val="none"/>
          <w:lang w:val="zh-CN" w:eastAsia="zh-CN"/>
        </w:rPr>
        <w:t>根据立项文件进行</w:t>
      </w:r>
      <w:r>
        <w:rPr>
          <w:rFonts w:hint="eastAsia"/>
          <w:color w:val="auto"/>
          <w:highlight w:val="none"/>
          <w:lang w:val="en-US" w:eastAsia="zh-CN"/>
        </w:rPr>
        <w:t>初步</w:t>
      </w:r>
      <w:r>
        <w:rPr>
          <w:rFonts w:hint="eastAsia"/>
          <w:color w:val="auto"/>
          <w:highlight w:val="none"/>
          <w:lang w:val="zh-CN" w:eastAsia="zh-CN"/>
        </w:rPr>
        <w:t>设计，提交设计方案，区教育和体育局、区</w:t>
      </w:r>
      <w:r>
        <w:rPr>
          <w:rFonts w:hint="eastAsia"/>
          <w:color w:val="auto"/>
          <w:highlight w:val="none"/>
          <w:lang w:val="en-US" w:eastAsia="zh-CN"/>
        </w:rPr>
        <w:t>发改局和区财政局等相关单位</w:t>
      </w:r>
      <w:r>
        <w:rPr>
          <w:rFonts w:hint="eastAsia"/>
          <w:color w:val="auto"/>
          <w:highlight w:val="none"/>
          <w:lang w:val="zh-CN" w:eastAsia="zh-CN"/>
        </w:rPr>
        <w:t>进行审核。</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eastAsia="zh-CN"/>
        </w:rPr>
      </w:pPr>
      <w:r>
        <w:rPr>
          <w:rFonts w:hint="eastAsia"/>
          <w:color w:val="auto"/>
          <w:highlight w:val="none"/>
          <w:lang w:val="zh-CN" w:eastAsia="zh-CN"/>
        </w:rPr>
        <w:t>（3）项目招投标：</w:t>
      </w:r>
      <w:r>
        <w:rPr>
          <w:rFonts w:hint="eastAsia"/>
          <w:color w:val="auto"/>
          <w:highlight w:val="none"/>
          <w:lang w:val="en-US" w:eastAsia="zh-CN"/>
        </w:rPr>
        <w:t>委托专业机构</w:t>
      </w:r>
      <w:r>
        <w:rPr>
          <w:rFonts w:hint="eastAsia"/>
          <w:color w:val="auto"/>
          <w:highlight w:val="none"/>
          <w:lang w:val="zh-CN" w:eastAsia="zh-CN"/>
        </w:rPr>
        <w:t>项目进行招投标，西区教育和体育局对招投标过程进行监督。</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eastAsia="zh-CN"/>
        </w:rPr>
      </w:pPr>
      <w:r>
        <w:rPr>
          <w:rFonts w:hint="eastAsia"/>
          <w:color w:val="auto"/>
          <w:highlight w:val="none"/>
          <w:lang w:val="zh-CN" w:eastAsia="zh-CN"/>
        </w:rPr>
        <w:t>（4）项目施工：施工单位按照设计方案进行施工，</w:t>
      </w:r>
      <w:r>
        <w:rPr>
          <w:rFonts w:hint="eastAsia"/>
          <w:color w:val="auto"/>
          <w:highlight w:val="none"/>
          <w:lang w:val="en-US" w:eastAsia="zh-CN"/>
        </w:rPr>
        <w:t>学校和</w:t>
      </w:r>
      <w:r>
        <w:rPr>
          <w:rFonts w:hint="eastAsia"/>
          <w:color w:val="auto"/>
          <w:highlight w:val="none"/>
          <w:lang w:val="zh-CN" w:eastAsia="zh-CN"/>
        </w:rPr>
        <w:t>西区教育和体育局进行现场监管。</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eastAsia="zh-CN"/>
        </w:rPr>
      </w:pPr>
      <w:r>
        <w:rPr>
          <w:rFonts w:hint="eastAsia"/>
          <w:color w:val="auto"/>
          <w:highlight w:val="none"/>
          <w:lang w:val="zh-CN" w:eastAsia="zh-CN"/>
        </w:rPr>
        <w:t>（5）项目验收：项目完成后，</w:t>
      </w:r>
      <w:r>
        <w:rPr>
          <w:rFonts w:hint="eastAsia"/>
          <w:color w:val="auto"/>
          <w:highlight w:val="none"/>
          <w:lang w:val="en-US" w:eastAsia="zh-CN"/>
        </w:rPr>
        <w:t>学校</w:t>
      </w:r>
      <w:r>
        <w:rPr>
          <w:rFonts w:hint="eastAsia"/>
          <w:color w:val="auto"/>
          <w:highlight w:val="none"/>
          <w:lang w:val="zh-CN" w:eastAsia="zh-CN"/>
        </w:rPr>
        <w:t>组织</w:t>
      </w:r>
      <w:r>
        <w:rPr>
          <w:rFonts w:hint="eastAsia"/>
          <w:color w:val="auto"/>
          <w:highlight w:val="none"/>
          <w:lang w:val="en-US" w:eastAsia="zh-CN"/>
        </w:rPr>
        <w:t>相关部门和单位进行</w:t>
      </w:r>
      <w:r>
        <w:rPr>
          <w:rFonts w:hint="eastAsia"/>
          <w:color w:val="auto"/>
          <w:highlight w:val="none"/>
          <w:lang w:val="zh-CN" w:eastAsia="zh-CN"/>
        </w:rPr>
        <w:t>验收，确保项目质量达标。</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val="zh-CN" w:eastAsia="zh-CN"/>
        </w:rPr>
        <w:t>监管工作开展情况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rFonts w:hint="eastAsia"/>
          <w:color w:val="auto"/>
          <w:highlight w:val="none"/>
          <w:lang w:val="zh-CN" w:eastAsia="zh-CN"/>
        </w:rPr>
      </w:pPr>
      <w:r>
        <w:rPr>
          <w:rFonts w:hint="eastAsia"/>
          <w:color w:val="auto"/>
          <w:highlight w:val="none"/>
          <w:lang w:val="zh-CN" w:eastAsia="zh-CN"/>
        </w:rPr>
        <w:t>新建</w:t>
      </w:r>
      <w:r>
        <w:rPr>
          <w:rFonts w:hint="eastAsia"/>
          <w:color w:val="auto"/>
          <w:highlight w:val="none"/>
          <w:lang w:val="zh-CN" w:eastAsia="zh-CN"/>
        </w:rPr>
        <w:t>教学综合楼项目：监管小组对项目进行了全面监管，确保了项目进度、质量和安全。项目已完成项目主体竣工验收。</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eastAsia="zh-CN"/>
        </w:rPr>
      </w:pPr>
      <w:r>
        <w:rPr>
          <w:rFonts w:hint="eastAsia"/>
          <w:color w:val="auto"/>
          <w:highlight w:val="none"/>
          <w:lang w:val="zh-CN" w:eastAsia="zh-CN"/>
        </w:rPr>
        <w:t>宿舍楼太阳能改造项目：监管小组对项目进行了现场巡查和会议协调，确保项目按计划推进。项目已完成，节能效果显著。</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eastAsia="zh-CN"/>
        </w:rPr>
      </w:pPr>
      <w:r>
        <w:rPr>
          <w:rFonts w:hint="eastAsia"/>
          <w:color w:val="auto"/>
          <w:highlight w:val="none"/>
          <w:lang w:val="zh-CN" w:eastAsia="zh-CN"/>
        </w:rPr>
        <w:t>健康教室光源改造项目：监管小组对项目进行了资料审核和现场巡查，确保项目合规合法。项目已完成，教室光源质量得到明显改善。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lang w:val="zh-CN" w:eastAsia="zh-CN"/>
        </w:rPr>
        <w:t>项目监管效果</w:t>
      </w:r>
    </w:p>
    <w:p>
      <w:pPr>
        <w:shd w:val="clear"/>
        <w:adjustRightInd w:val="0"/>
        <w:snapToGrid w:val="0"/>
        <w:spacing w:line="600" w:lineRule="exact"/>
        <w:ind w:firstLine="640" w:firstLineChars="200"/>
        <w:rPr>
          <w:rFonts w:hint="eastAsia"/>
          <w:color w:val="auto"/>
          <w:highlight w:val="none"/>
          <w:lang w:val="zh-CN" w:eastAsia="zh-CN"/>
        </w:rPr>
      </w:pPr>
      <w:r>
        <w:rPr>
          <w:rFonts w:hint="eastAsia"/>
          <w:color w:val="auto"/>
          <w:highlight w:val="none"/>
          <w:lang w:val="zh-CN" w:eastAsia="zh-CN"/>
        </w:rPr>
        <w:t>项目按照预期计划推进，</w:t>
      </w:r>
      <w:r>
        <w:rPr>
          <w:rFonts w:hint="eastAsia"/>
          <w:color w:val="auto"/>
          <w:highlight w:val="none"/>
          <w:lang w:val="en-US" w:eastAsia="zh-CN"/>
        </w:rPr>
        <w:t>除新建教学综合楼因资金支付率低，推进与预期相比较为滞后，其他两个项目如期完成进度</w:t>
      </w:r>
      <w:r>
        <w:rPr>
          <w:rFonts w:hint="eastAsia"/>
          <w:color w:val="auto"/>
          <w:highlight w:val="none"/>
          <w:lang w:val="zh-CN" w:eastAsia="zh-CN"/>
        </w:rPr>
        <w:t>。</w:t>
      </w:r>
    </w:p>
    <w:p>
      <w:pPr>
        <w:shd w:val="clear"/>
        <w:adjustRightInd w:val="0"/>
        <w:snapToGrid w:val="0"/>
        <w:spacing w:line="600" w:lineRule="exact"/>
        <w:ind w:firstLine="640" w:firstLineChars="200"/>
        <w:rPr>
          <w:rFonts w:hint="eastAsia"/>
          <w:color w:val="auto"/>
          <w:highlight w:val="none"/>
          <w:lang w:val="zh-CN" w:eastAsia="zh-CN"/>
        </w:rPr>
      </w:pPr>
      <w:r>
        <w:rPr>
          <w:rFonts w:hint="eastAsia"/>
          <w:color w:val="auto"/>
          <w:highlight w:val="none"/>
          <w:lang w:val="zh-CN" w:eastAsia="zh-CN"/>
        </w:rPr>
        <w:t>项目实施过程中，监管小组积极协调，解决了诸多实际问题，提高了宿舍楼太阳能改造</w:t>
      </w:r>
      <w:r>
        <w:rPr>
          <w:rFonts w:hint="eastAsia"/>
          <w:color w:val="auto"/>
          <w:highlight w:val="none"/>
          <w:lang w:val="en-US" w:eastAsia="zh-CN"/>
        </w:rPr>
        <w:t>和</w:t>
      </w:r>
      <w:r>
        <w:rPr>
          <w:rFonts w:hint="eastAsia"/>
          <w:color w:val="auto"/>
          <w:highlight w:val="none"/>
          <w:lang w:val="zh-CN" w:eastAsia="zh-CN"/>
        </w:rPr>
        <w:t>健康教室光源改造项目实施效率。</w:t>
      </w:r>
    </w:p>
    <w:p>
      <w:pPr>
        <w:shd w:val="clear"/>
        <w:adjustRightInd w:val="0"/>
        <w:snapToGrid w:val="0"/>
        <w:spacing w:line="600" w:lineRule="exact"/>
        <w:ind w:firstLine="640" w:firstLineChars="200"/>
        <w:rPr>
          <w:rFonts w:hint="eastAsia"/>
          <w:color w:val="auto"/>
          <w:highlight w:val="none"/>
          <w:lang w:val="zh-CN" w:eastAsia="zh-CN"/>
        </w:rPr>
      </w:pPr>
      <w:r>
        <w:rPr>
          <w:rFonts w:hint="eastAsia"/>
          <w:color w:val="auto"/>
          <w:highlight w:val="none"/>
          <w:lang w:val="zh-CN" w:eastAsia="zh-CN"/>
        </w:rPr>
        <w:t>宿舍楼太阳能改造</w:t>
      </w:r>
      <w:r>
        <w:rPr>
          <w:rFonts w:hint="eastAsia"/>
          <w:color w:val="auto"/>
          <w:highlight w:val="none"/>
          <w:lang w:val="en-US" w:eastAsia="zh-CN"/>
        </w:rPr>
        <w:t>和</w:t>
      </w:r>
      <w:r>
        <w:rPr>
          <w:rFonts w:hint="eastAsia"/>
          <w:color w:val="auto"/>
          <w:highlight w:val="none"/>
          <w:lang w:val="zh-CN" w:eastAsia="zh-CN"/>
        </w:rPr>
        <w:t>健康教室光源改造项目完成后，学生和教师满意度</w:t>
      </w:r>
      <w:r>
        <w:rPr>
          <w:rFonts w:hint="eastAsia"/>
          <w:color w:val="auto"/>
          <w:highlight w:val="none"/>
          <w:lang w:val="en-US" w:eastAsia="zh-CN"/>
        </w:rPr>
        <w:t>达到90%以上</w:t>
      </w:r>
      <w:r>
        <w:rPr>
          <w:rFonts w:hint="eastAsia"/>
          <w:color w:val="auto"/>
          <w:highlight w:val="none"/>
          <w:lang w:val="zh-CN" w:eastAsia="zh-CN"/>
        </w:rPr>
        <w:t>，教学环境得到显著改善。</w:t>
      </w:r>
    </w:p>
    <w:p>
      <w:pPr>
        <w:shd w:val="clear"/>
        <w:adjustRightInd w:val="0"/>
        <w:snapToGrid w:val="0"/>
        <w:spacing w:line="600" w:lineRule="exact"/>
        <w:ind w:firstLine="640" w:firstLineChars="200"/>
        <w:rPr>
          <w:rFonts w:hint="eastAsia"/>
          <w:color w:val="auto"/>
          <w:highlight w:val="none"/>
          <w:lang w:val="zh-CN" w:eastAsia="zh-CN"/>
        </w:rPr>
      </w:pPr>
      <w:r>
        <w:rPr>
          <w:rFonts w:hint="eastAsia"/>
          <w:color w:val="auto"/>
          <w:highlight w:val="none"/>
          <w:lang w:val="zh-CN" w:eastAsia="zh-CN"/>
        </w:rPr>
        <w:t>监管小组的工作得到了学校和相关部门的认可，为今后类似项目监管积累了宝贵经验。</w:t>
      </w:r>
    </w:p>
    <w:p>
      <w:pPr>
        <w:shd w:val="clear"/>
        <w:adjustRightInd w:val="0"/>
        <w:snapToGrid w:val="0"/>
        <w:spacing w:line="600" w:lineRule="exact"/>
        <w:ind w:firstLine="720"/>
        <w:rPr>
          <w:rFonts w:eastAsia="黑体"/>
          <w:highlight w:val="none"/>
          <w:lang w:val="zh-CN"/>
        </w:rPr>
      </w:pPr>
      <w:r>
        <w:rPr>
          <w:rFonts w:eastAsia="黑体"/>
          <w:highlight w:val="none"/>
        </w:rPr>
        <w:t>四、项目绩效情况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（一）项目完成情况。</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rPr>
      </w:pPr>
      <w:r>
        <w:rPr>
          <w:rFonts w:hint="eastAsia" w:ascii="仿宋_GB2312" w:hAnsi="仿宋_GB2312" w:eastAsia="仿宋_GB2312" w:cs="仿宋_GB2312"/>
          <w:b/>
          <w:bCs/>
          <w:highlight w:val="none"/>
          <w:lang w:val="en-US" w:eastAsia="zh-CN"/>
        </w:rPr>
        <w:t>1.</w:t>
      </w:r>
      <w:r>
        <w:rPr>
          <w:rFonts w:hint="eastAsia" w:ascii="仿宋_GB2312" w:hAnsi="仿宋_GB2312" w:eastAsia="仿宋_GB2312" w:cs="仿宋_GB2312"/>
          <w:b/>
          <w:bCs/>
          <w:highlight w:val="none"/>
          <w:lang w:val="zh-CN"/>
        </w:rPr>
        <w:t>完成情况</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（1）新建教学综合楼项目</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rPr>
      </w:pPr>
      <w:r>
        <w:rPr>
          <w:rFonts w:hint="eastAsia"/>
          <w:color w:val="auto"/>
          <w:highlight w:val="none"/>
          <w:lang w:val="zh-CN"/>
        </w:rPr>
        <w:t>数量：该新建教学综合楼共3层，</w:t>
      </w:r>
      <w:r>
        <w:rPr>
          <w:rFonts w:hint="eastAsia"/>
          <w:color w:val="auto"/>
          <w:highlight w:val="none"/>
          <w:lang w:val="en-US" w:eastAsia="zh-CN"/>
        </w:rPr>
        <w:t>占地面积</w:t>
      </w:r>
      <w:r>
        <w:rPr>
          <w:rFonts w:hint="eastAsia"/>
          <w:color w:val="auto"/>
          <w:highlight w:val="none"/>
          <w:lang w:val="zh-CN"/>
        </w:rPr>
        <w:t>约</w:t>
      </w:r>
      <w:r>
        <w:rPr>
          <w:rFonts w:hint="eastAsia"/>
          <w:color w:val="auto"/>
          <w:highlight w:val="none"/>
          <w:lang w:val="en-US" w:eastAsia="zh-CN"/>
        </w:rPr>
        <w:t>1350</w:t>
      </w:r>
      <w:r>
        <w:rPr>
          <w:rFonts w:hint="eastAsia"/>
          <w:color w:val="auto"/>
          <w:highlight w:val="none"/>
          <w:lang w:val="zh-CN"/>
        </w:rPr>
        <w:t>m</w:t>
      </w:r>
      <w:r>
        <w:rPr>
          <w:rFonts w:hint="eastAsia"/>
          <w:color w:val="auto"/>
          <w:sz w:val="32"/>
          <w:highlight w:val="none"/>
          <w:vertAlign w:val="superscript"/>
          <w:lang w:val="zh-CN"/>
        </w:rPr>
        <w:t>2</w:t>
      </w:r>
      <w:r>
        <w:rPr>
          <w:rFonts w:hint="eastAsia"/>
          <w:color w:val="auto"/>
          <w:highlight w:val="none"/>
          <w:lang w:val="zh-CN"/>
        </w:rPr>
        <w:t>，（包含新建建筑、室外球场等），总建筑面积为4</w:t>
      </w:r>
      <w:r>
        <w:rPr>
          <w:rFonts w:hint="eastAsia"/>
          <w:color w:val="auto"/>
          <w:highlight w:val="none"/>
          <w:lang w:val="en-US" w:eastAsia="zh-CN"/>
        </w:rPr>
        <w:t>100</w:t>
      </w:r>
      <w:r>
        <w:rPr>
          <w:rFonts w:hint="eastAsia"/>
          <w:color w:val="auto"/>
          <w:highlight w:val="none"/>
          <w:lang w:val="zh-CN"/>
        </w:rPr>
        <w:t>m</w:t>
      </w:r>
      <w:r>
        <w:rPr>
          <w:rFonts w:hint="eastAsia"/>
          <w:color w:val="auto"/>
          <w:sz w:val="32"/>
          <w:highlight w:val="none"/>
          <w:vertAlign w:val="superscript"/>
          <w:lang w:val="zh-CN"/>
        </w:rPr>
        <w:t>2</w:t>
      </w:r>
      <w:r>
        <w:rPr>
          <w:rFonts w:hint="eastAsia"/>
          <w:color w:val="auto"/>
          <w:highlight w:val="none"/>
          <w:lang w:val="zh-CN"/>
        </w:rPr>
        <w:t>。包含美术教室13间、音乐教室2间、传媒教室2间、表演教室1间、形体训练室1间、阶梯教室1间、琴房32间。</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rPr>
      </w:pPr>
      <w:r>
        <w:rPr>
          <w:rFonts w:hint="eastAsia"/>
          <w:color w:val="auto"/>
          <w:highlight w:val="none"/>
          <w:lang w:val="zh-CN"/>
        </w:rPr>
        <w:t>质量：主体结构的竣工验收合格，符合设计要求和质量标准。</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rPr>
      </w:pPr>
      <w:r>
        <w:rPr>
          <w:rFonts w:hint="eastAsia"/>
          <w:color w:val="auto"/>
          <w:highlight w:val="none"/>
          <w:lang w:val="zh-CN"/>
        </w:rPr>
        <w:t>时效：项目从启动到完成主体结构竣工验收的时间为9个月，略高于项目计划的时间。</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rPr>
      </w:pPr>
      <w:r>
        <w:rPr>
          <w:rFonts w:hint="eastAsia"/>
          <w:color w:val="auto"/>
          <w:highlight w:val="none"/>
          <w:lang w:val="zh-CN"/>
        </w:rPr>
        <w:t>成本：</w:t>
      </w:r>
      <w:r>
        <w:rPr>
          <w:rFonts w:hint="eastAsia"/>
          <w:color w:val="auto"/>
          <w:highlight w:val="none"/>
          <w:lang w:val="en-US" w:eastAsia="zh-CN"/>
        </w:rPr>
        <w:t>发改立项资金为2000万元，财政</w:t>
      </w:r>
      <w:r>
        <w:rPr>
          <w:rFonts w:hint="eastAsia"/>
          <w:color w:val="auto"/>
          <w:highlight w:val="none"/>
          <w:lang w:val="zh-CN"/>
        </w:rPr>
        <w:t>审定资金为1648.71386</w:t>
      </w:r>
      <w:r>
        <w:rPr>
          <w:rFonts w:hint="eastAsia"/>
          <w:color w:val="auto"/>
          <w:highlight w:val="none"/>
          <w:lang w:val="en-US" w:eastAsia="zh-CN"/>
        </w:rPr>
        <w:t>万元</w:t>
      </w:r>
      <w:r>
        <w:rPr>
          <w:rFonts w:hint="eastAsia"/>
          <w:color w:val="auto"/>
          <w:highlight w:val="none"/>
          <w:lang w:val="zh-CN"/>
        </w:rPr>
        <w:t>，施工合同金额为1542.37万元，</w:t>
      </w:r>
      <w:r>
        <w:rPr>
          <w:rFonts w:hint="eastAsia"/>
          <w:color w:val="auto"/>
          <w:highlight w:val="none"/>
          <w:lang w:val="en-US" w:eastAsia="zh-CN"/>
        </w:rPr>
        <w:t>不</w:t>
      </w:r>
      <w:r>
        <w:rPr>
          <w:rFonts w:hint="eastAsia"/>
          <w:color w:val="auto"/>
          <w:highlight w:val="none"/>
          <w:lang w:val="zh-CN"/>
        </w:rPr>
        <w:t>存在成本超支。</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720"/>
        <w:textAlignment w:val="auto"/>
        <w:rPr>
          <w:rFonts w:hint="eastAsia"/>
          <w:color w:val="auto"/>
          <w:highlight w:val="none"/>
          <w:lang w:val="zh-CN"/>
        </w:rPr>
      </w:pPr>
      <w:r>
        <w:rPr>
          <w:rFonts w:hint="eastAsia"/>
          <w:color w:val="auto"/>
          <w:highlight w:val="none"/>
          <w:lang w:val="zh-CN"/>
        </w:rPr>
        <w:t>（</w:t>
      </w:r>
      <w:r>
        <w:rPr>
          <w:rFonts w:hint="eastAsia"/>
          <w:color w:val="auto"/>
          <w:highlight w:val="none"/>
          <w:lang w:val="en-US" w:eastAsia="zh-CN"/>
        </w:rPr>
        <w:t>2</w:t>
      </w:r>
      <w:r>
        <w:rPr>
          <w:rFonts w:hint="eastAsia"/>
          <w:color w:val="auto"/>
          <w:highlight w:val="none"/>
          <w:lang w:val="zh-CN"/>
        </w:rPr>
        <w:t>）学校宿舍楼太阳能改造项目</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rPr>
      </w:pPr>
      <w:r>
        <w:rPr>
          <w:rFonts w:hint="eastAsia"/>
          <w:color w:val="auto"/>
          <w:highlight w:val="none"/>
          <w:lang w:val="zh-CN"/>
        </w:rPr>
        <w:t>数量：新安装热水系统含90立方米，800平方米集水器，配套6组10p空气源辅助加热系统，供水管网安装到</w:t>
      </w:r>
      <w:r>
        <w:rPr>
          <w:rFonts w:hint="eastAsia"/>
          <w:color w:val="auto"/>
          <w:highlight w:val="none"/>
          <w:lang w:val="en-US" w:eastAsia="zh-CN"/>
        </w:rPr>
        <w:t>200余</w:t>
      </w:r>
      <w:r>
        <w:rPr>
          <w:rFonts w:hint="eastAsia"/>
          <w:color w:val="auto"/>
          <w:highlight w:val="none"/>
          <w:lang w:val="zh-CN"/>
        </w:rPr>
        <w:t>个卫生间，回水采用自动上水控制系统。</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rPr>
      </w:pPr>
      <w:r>
        <w:rPr>
          <w:rFonts w:hint="eastAsia"/>
          <w:color w:val="auto"/>
          <w:highlight w:val="none"/>
          <w:lang w:val="zh-CN"/>
        </w:rPr>
        <w:t>质量：</w:t>
      </w:r>
      <w:r>
        <w:rPr>
          <w:rFonts w:hint="eastAsia"/>
          <w:color w:val="auto"/>
          <w:highlight w:val="none"/>
          <w:lang w:val="en-US" w:eastAsia="zh-CN"/>
        </w:rPr>
        <w:t>竣工验收合格</w:t>
      </w:r>
      <w:r>
        <w:rPr>
          <w:rFonts w:hint="eastAsia"/>
          <w:color w:val="auto"/>
          <w:highlight w:val="none"/>
          <w:lang w:val="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rPr>
      </w:pPr>
      <w:r>
        <w:rPr>
          <w:rFonts w:hint="eastAsia"/>
          <w:color w:val="auto"/>
          <w:highlight w:val="none"/>
          <w:lang w:val="zh-CN"/>
        </w:rPr>
        <w:t>时效：项目从审议同意实施到</w:t>
      </w:r>
      <w:r>
        <w:rPr>
          <w:rFonts w:hint="eastAsia"/>
          <w:color w:val="auto"/>
          <w:highlight w:val="none"/>
          <w:lang w:val="en-US" w:eastAsia="zh-CN"/>
        </w:rPr>
        <w:t>竣工验收</w:t>
      </w:r>
      <w:r>
        <w:rPr>
          <w:rFonts w:hint="eastAsia"/>
          <w:color w:val="auto"/>
          <w:highlight w:val="none"/>
          <w:lang w:val="zh-CN"/>
        </w:rPr>
        <w:t>工作，时间进度符合项目计划。</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rPr>
      </w:pPr>
      <w:r>
        <w:rPr>
          <w:rFonts w:hint="eastAsia"/>
          <w:color w:val="auto"/>
          <w:highlight w:val="none"/>
          <w:lang w:val="zh-CN"/>
        </w:rPr>
        <w:t>成本：财评价为200万元，实际成本</w:t>
      </w:r>
      <w:r>
        <w:rPr>
          <w:rFonts w:hint="eastAsia"/>
          <w:color w:val="auto"/>
          <w:highlight w:val="none"/>
          <w:lang w:val="en-US" w:eastAsia="zh-CN"/>
        </w:rPr>
        <w:t>145.17万元，不</w:t>
      </w:r>
      <w:r>
        <w:rPr>
          <w:rFonts w:hint="eastAsia"/>
          <w:color w:val="auto"/>
          <w:highlight w:val="none"/>
          <w:lang w:val="zh-CN"/>
        </w:rPr>
        <w:t>存在成本超支。</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rPr>
      </w:pPr>
      <w:r>
        <w:rPr>
          <w:rFonts w:hint="eastAsia"/>
          <w:color w:val="auto"/>
          <w:highlight w:val="none"/>
          <w:lang w:val="zh-CN"/>
        </w:rPr>
        <w:t>（</w:t>
      </w:r>
      <w:r>
        <w:rPr>
          <w:rFonts w:hint="eastAsia"/>
          <w:color w:val="auto"/>
          <w:highlight w:val="none"/>
          <w:lang w:val="en-US" w:eastAsia="zh-CN"/>
        </w:rPr>
        <w:t>3</w:t>
      </w:r>
      <w:r>
        <w:rPr>
          <w:rFonts w:hint="eastAsia"/>
          <w:color w:val="auto"/>
          <w:highlight w:val="none"/>
          <w:lang w:val="zh-CN"/>
        </w:rPr>
        <w:t>）学校健康教室光源改造项目</w:t>
      </w:r>
    </w:p>
    <w:p>
      <w:pPr>
        <w:shd w:val="clear"/>
        <w:adjustRightInd w:val="0"/>
        <w:snapToGrid w:val="0"/>
        <w:spacing w:line="600" w:lineRule="exact"/>
        <w:ind w:firstLine="640" w:firstLineChars="200"/>
        <w:rPr>
          <w:rFonts w:hint="eastAsia"/>
          <w:color w:val="auto"/>
          <w:highlight w:val="none"/>
          <w:lang w:val="zh-CN"/>
        </w:rPr>
      </w:pPr>
      <w:r>
        <w:rPr>
          <w:rFonts w:hint="eastAsia"/>
          <w:color w:val="auto"/>
          <w:highlight w:val="none"/>
          <w:lang w:val="zh-CN"/>
        </w:rPr>
        <w:t>数量：</w:t>
      </w:r>
      <w:r>
        <w:rPr>
          <w:rFonts w:hint="eastAsia"/>
          <w:color w:val="auto"/>
          <w:highlight w:val="none"/>
          <w:lang w:val="en-US" w:eastAsia="zh-CN"/>
        </w:rPr>
        <w:t>已改造60间教室的</w:t>
      </w:r>
      <w:r>
        <w:rPr>
          <w:rFonts w:hint="eastAsia"/>
          <w:color w:val="auto"/>
          <w:highlight w:val="none"/>
          <w:lang w:val="zh-CN"/>
        </w:rPr>
        <w:t>健康光源，</w:t>
      </w:r>
      <w:r>
        <w:rPr>
          <w:rFonts w:hint="eastAsia"/>
          <w:color w:val="auto"/>
          <w:highlight w:val="none"/>
          <w:lang w:val="en-US" w:eastAsia="zh-CN"/>
        </w:rPr>
        <w:t>共计780盏</w:t>
      </w:r>
      <w:r>
        <w:rPr>
          <w:rFonts w:hint="eastAsia"/>
          <w:color w:val="auto"/>
          <w:highlight w:val="none"/>
          <w:lang w:val="zh-CN"/>
        </w:rPr>
        <w:t>健康</w:t>
      </w:r>
      <w:r>
        <w:rPr>
          <w:rFonts w:hint="eastAsia"/>
          <w:color w:val="auto"/>
          <w:highlight w:val="none"/>
          <w:lang w:val="en-US" w:eastAsia="zh-CN"/>
        </w:rPr>
        <w:t>灯</w:t>
      </w:r>
      <w:r>
        <w:rPr>
          <w:rFonts w:hint="eastAsia"/>
          <w:color w:val="auto"/>
          <w:highlight w:val="none"/>
          <w:lang w:val="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rPr>
      </w:pPr>
      <w:r>
        <w:rPr>
          <w:rFonts w:hint="eastAsia"/>
          <w:color w:val="auto"/>
          <w:highlight w:val="none"/>
          <w:lang w:val="zh-CN"/>
        </w:rPr>
        <w:t>质量：</w:t>
      </w:r>
      <w:r>
        <w:rPr>
          <w:rFonts w:hint="eastAsia"/>
          <w:color w:val="auto"/>
          <w:highlight w:val="none"/>
          <w:lang w:val="en-US" w:eastAsia="zh-CN"/>
        </w:rPr>
        <w:t>竣工验收合格</w:t>
      </w:r>
      <w:r>
        <w:rPr>
          <w:rFonts w:hint="eastAsia"/>
          <w:color w:val="auto"/>
          <w:highlight w:val="none"/>
          <w:lang w:val="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rPr>
      </w:pPr>
      <w:r>
        <w:rPr>
          <w:rFonts w:hint="eastAsia"/>
          <w:color w:val="auto"/>
          <w:highlight w:val="none"/>
          <w:lang w:val="zh-CN"/>
        </w:rPr>
        <w:t>时效：项目从审议同意实施到</w:t>
      </w:r>
      <w:r>
        <w:rPr>
          <w:rFonts w:hint="eastAsia"/>
          <w:color w:val="auto"/>
          <w:highlight w:val="none"/>
          <w:lang w:val="en-US" w:eastAsia="zh-CN"/>
        </w:rPr>
        <w:t>竣工验收</w:t>
      </w:r>
      <w:r>
        <w:rPr>
          <w:rFonts w:hint="eastAsia"/>
          <w:color w:val="auto"/>
          <w:highlight w:val="none"/>
          <w:lang w:val="zh-CN"/>
        </w:rPr>
        <w:t>工作，时间进度符合项目计划。</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rFonts w:hint="eastAsia"/>
          <w:color w:val="auto"/>
          <w:highlight w:val="none"/>
          <w:lang w:val="en-US" w:eastAsia="zh-CN"/>
        </w:rPr>
      </w:pPr>
      <w:r>
        <w:rPr>
          <w:rFonts w:hint="eastAsia"/>
          <w:color w:val="auto"/>
          <w:highlight w:val="none"/>
          <w:lang w:val="zh-CN"/>
        </w:rPr>
        <w:t>成本：财评金额为60万元，实际成本5</w:t>
      </w:r>
      <w:r>
        <w:rPr>
          <w:rFonts w:hint="eastAsia"/>
          <w:color w:val="auto"/>
          <w:highlight w:val="none"/>
          <w:lang w:val="en-US" w:eastAsia="zh-CN"/>
        </w:rPr>
        <w:t>7</w:t>
      </w:r>
      <w:r>
        <w:rPr>
          <w:rFonts w:hint="eastAsia"/>
          <w:color w:val="auto"/>
          <w:highlight w:val="none"/>
          <w:lang w:val="zh-CN"/>
        </w:rPr>
        <w:t>.</w:t>
      </w:r>
      <w:r>
        <w:rPr>
          <w:rFonts w:hint="eastAsia"/>
          <w:color w:val="auto"/>
          <w:highlight w:val="none"/>
          <w:lang w:val="en-US" w:eastAsia="zh-CN"/>
        </w:rPr>
        <w:t>6</w:t>
      </w:r>
      <w:r>
        <w:rPr>
          <w:rFonts w:hint="eastAsia"/>
          <w:color w:val="auto"/>
          <w:highlight w:val="none"/>
          <w:lang w:val="zh-CN"/>
        </w:rPr>
        <w:t>万元，不存在成本超支。</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lang w:val="zh-CN" w:eastAsia="zh-CN"/>
        </w:rPr>
        <w:t>资金结余情况</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eastAsia="zh-CN"/>
        </w:rPr>
      </w:pPr>
      <w:r>
        <w:rPr>
          <w:rFonts w:hint="eastAsia"/>
          <w:color w:val="auto"/>
          <w:highlight w:val="none"/>
          <w:lang w:val="zh-CN" w:eastAsia="zh-CN"/>
        </w:rPr>
        <w:t>新建教学综合楼项目：发改立项</w:t>
      </w:r>
      <w:r>
        <w:rPr>
          <w:rFonts w:hint="eastAsia"/>
          <w:color w:val="auto"/>
          <w:highlight w:val="none"/>
          <w:lang w:val="en-US" w:eastAsia="zh-CN"/>
        </w:rPr>
        <w:t>批复</w:t>
      </w:r>
      <w:r>
        <w:rPr>
          <w:rFonts w:hint="eastAsia"/>
          <w:color w:val="auto"/>
          <w:highlight w:val="none"/>
          <w:lang w:val="zh-CN" w:eastAsia="zh-CN"/>
        </w:rPr>
        <w:t>资金为2000万元，财政审定资金为1648.71386万元，施工合同金额为1542.37万元。</w:t>
      </w:r>
      <w:r>
        <w:rPr>
          <w:rFonts w:hint="eastAsia"/>
          <w:color w:val="auto"/>
          <w:highlight w:val="none"/>
          <w:lang w:val="en-US" w:eastAsia="zh-CN"/>
        </w:rPr>
        <w:t>因项目还未全部竣工验收和项目审计，</w:t>
      </w:r>
      <w:r>
        <w:rPr>
          <w:rFonts w:hint="eastAsia"/>
          <w:color w:val="auto"/>
          <w:highlight w:val="none"/>
          <w:lang w:val="zh-CN" w:eastAsia="zh-CN"/>
        </w:rPr>
        <w:t>资金结余</w:t>
      </w:r>
      <w:r>
        <w:rPr>
          <w:rFonts w:hint="eastAsia"/>
          <w:color w:val="auto"/>
          <w:highlight w:val="none"/>
          <w:lang w:val="en-US" w:eastAsia="zh-CN"/>
        </w:rPr>
        <w:t>暂不能确定</w:t>
      </w:r>
      <w:r>
        <w:rPr>
          <w:rFonts w:hint="eastAsia"/>
          <w:color w:val="auto"/>
          <w:highlight w:val="none"/>
          <w:lang w:val="zh-CN"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eastAsia="zh-CN"/>
        </w:rPr>
      </w:pPr>
      <w:r>
        <w:rPr>
          <w:rFonts w:hint="eastAsia"/>
          <w:color w:val="auto"/>
          <w:highlight w:val="none"/>
          <w:lang w:val="zh-CN" w:eastAsia="zh-CN"/>
        </w:rPr>
        <w:t>学校宿舍楼太阳能改造项目：财评价为200万元，实际成本145.17万元，</w:t>
      </w:r>
      <w:r>
        <w:rPr>
          <w:rFonts w:hint="eastAsia"/>
          <w:color w:val="auto"/>
          <w:highlight w:val="none"/>
          <w:lang w:val="en-US" w:eastAsia="zh-CN"/>
        </w:rPr>
        <w:t>结余资金54.83</w:t>
      </w:r>
      <w:r>
        <w:rPr>
          <w:rFonts w:hint="eastAsia"/>
          <w:color w:val="auto"/>
          <w:highlight w:val="none"/>
          <w:lang w:val="zh-CN" w:eastAsia="zh-CN"/>
        </w:rPr>
        <w:t>万元。</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eastAsia="zh-CN"/>
        </w:rPr>
      </w:pPr>
      <w:r>
        <w:rPr>
          <w:rFonts w:hint="eastAsia"/>
          <w:color w:val="auto"/>
          <w:highlight w:val="none"/>
          <w:lang w:val="zh-CN" w:eastAsia="zh-CN"/>
        </w:rPr>
        <w:t>学校健康教室光源改造项目：</w:t>
      </w:r>
      <w:r>
        <w:rPr>
          <w:rFonts w:hint="eastAsia"/>
          <w:color w:val="auto"/>
          <w:highlight w:val="none"/>
          <w:lang w:val="zh-CN"/>
        </w:rPr>
        <w:t>财评金额为60万元，实际成本5</w:t>
      </w:r>
      <w:r>
        <w:rPr>
          <w:rFonts w:hint="eastAsia"/>
          <w:color w:val="auto"/>
          <w:highlight w:val="none"/>
          <w:lang w:val="en-US" w:eastAsia="zh-CN"/>
        </w:rPr>
        <w:t>7</w:t>
      </w:r>
      <w:r>
        <w:rPr>
          <w:rFonts w:hint="eastAsia"/>
          <w:color w:val="auto"/>
          <w:highlight w:val="none"/>
          <w:lang w:val="zh-CN"/>
        </w:rPr>
        <w:t>.</w:t>
      </w:r>
      <w:r>
        <w:rPr>
          <w:rFonts w:hint="eastAsia"/>
          <w:color w:val="auto"/>
          <w:highlight w:val="none"/>
          <w:lang w:val="en-US" w:eastAsia="zh-CN"/>
        </w:rPr>
        <w:t>6</w:t>
      </w:r>
      <w:r>
        <w:rPr>
          <w:rFonts w:hint="eastAsia"/>
          <w:color w:val="auto"/>
          <w:highlight w:val="none"/>
          <w:lang w:val="zh-CN"/>
        </w:rPr>
        <w:t>万元，</w:t>
      </w:r>
      <w:r>
        <w:rPr>
          <w:rFonts w:hint="eastAsia"/>
          <w:color w:val="auto"/>
          <w:highlight w:val="none"/>
          <w:lang w:val="en-US" w:eastAsia="zh-CN"/>
        </w:rPr>
        <w:t>结余资金2.4</w:t>
      </w:r>
      <w:r>
        <w:rPr>
          <w:rFonts w:hint="eastAsia"/>
          <w:color w:val="auto"/>
          <w:highlight w:val="none"/>
          <w:lang w:val="zh-CN" w:eastAsia="zh-CN"/>
        </w:rPr>
        <w:t>万元。</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3" w:firstLineChars="200"/>
        <w:rPr>
          <w:rFonts w:hint="eastAsia" w:ascii="仿宋_GB2312" w:hAnsi="仿宋_GB2312" w:eastAsia="仿宋_GB2312" w:cs="仿宋_GB2312"/>
          <w:b/>
          <w:bCs/>
          <w:highlight w:val="none"/>
          <w:lang w:val="zh-CN" w:eastAsia="zh-CN"/>
        </w:rPr>
      </w:pP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val="zh-CN" w:eastAsia="zh-CN"/>
        </w:rPr>
        <w:t>违规记录</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eastAsia="zh-CN"/>
        </w:rPr>
      </w:pPr>
      <w:r>
        <w:rPr>
          <w:rFonts w:hint="eastAsia"/>
          <w:color w:val="auto"/>
          <w:highlight w:val="none"/>
          <w:lang w:val="zh-CN" w:eastAsia="zh-CN"/>
        </w:rPr>
        <w:t>根据提供的信息，没有明确的违规记录。</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eastAsia="zh-CN"/>
        </w:rPr>
      </w:pPr>
      <w:r>
        <w:rPr>
          <w:rFonts w:hint="eastAsia"/>
          <w:color w:val="auto"/>
          <w:highlight w:val="none"/>
          <w:lang w:val="en-US" w:eastAsia="zh-CN"/>
        </w:rPr>
        <w:t>综上，除</w:t>
      </w:r>
      <w:r>
        <w:rPr>
          <w:rFonts w:hint="eastAsia"/>
          <w:color w:val="auto"/>
          <w:highlight w:val="none"/>
          <w:lang w:val="zh-CN" w:eastAsia="zh-CN"/>
        </w:rPr>
        <w:t>新建教学综合楼项目</w:t>
      </w:r>
      <w:r>
        <w:rPr>
          <w:rFonts w:hint="eastAsia"/>
          <w:color w:val="auto"/>
          <w:highlight w:val="none"/>
          <w:lang w:val="en-US" w:eastAsia="zh-CN"/>
        </w:rPr>
        <w:t>未全面竣工外，其余两个</w:t>
      </w:r>
      <w:r>
        <w:rPr>
          <w:rFonts w:hint="eastAsia"/>
          <w:color w:val="auto"/>
          <w:highlight w:val="none"/>
          <w:lang w:val="zh-CN" w:eastAsia="zh-CN"/>
        </w:rPr>
        <w:t>项目在数量、质量、时效和成本方面均达到预期目标，项目顺利完成，为学校提供了更好的教学环境</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（二）项目效益情况。</w:t>
      </w:r>
    </w:p>
    <w:p>
      <w:pPr>
        <w:shd w:val="clear"/>
        <w:adjustRightInd w:val="0"/>
        <w:snapToGrid w:val="0"/>
        <w:spacing w:line="600" w:lineRule="exact"/>
        <w:ind w:firstLine="640" w:firstLineChars="200"/>
        <w:rPr>
          <w:rFonts w:hint="eastAsia"/>
          <w:color w:val="auto"/>
          <w:highlight w:val="none"/>
          <w:lang w:val="zh-CN"/>
        </w:rPr>
      </w:pPr>
      <w:r>
        <w:rPr>
          <w:rFonts w:hint="eastAsia"/>
          <w:color w:val="auto"/>
          <w:highlight w:val="none"/>
          <w:lang w:val="zh-CN"/>
        </w:rPr>
        <w:t>社会效益：学校基础设施的建设和改造提升了学校的教学条件，对提高教学质量、吸引更多学生就读具有积极影响。</w:t>
      </w:r>
    </w:p>
    <w:p>
      <w:pPr>
        <w:shd w:val="clear"/>
        <w:adjustRightInd w:val="0"/>
        <w:snapToGrid w:val="0"/>
        <w:spacing w:line="600" w:lineRule="exact"/>
        <w:ind w:firstLine="640" w:firstLineChars="200"/>
        <w:rPr>
          <w:rFonts w:hint="eastAsia"/>
          <w:color w:val="auto"/>
          <w:highlight w:val="none"/>
          <w:lang w:val="zh-CN"/>
        </w:rPr>
      </w:pPr>
      <w:r>
        <w:rPr>
          <w:rFonts w:hint="eastAsia"/>
          <w:color w:val="auto"/>
          <w:highlight w:val="none"/>
          <w:lang w:val="zh-CN"/>
        </w:rPr>
        <w:t>生态效益：学校宿舍楼太阳能改造项目利用可再生能源，减少环境污染，具有明显的生态效益。</w:t>
      </w:r>
    </w:p>
    <w:p>
      <w:pPr>
        <w:shd w:val="clear"/>
        <w:adjustRightInd w:val="0"/>
        <w:snapToGrid w:val="0"/>
        <w:spacing w:line="600" w:lineRule="exact"/>
        <w:ind w:firstLine="640" w:firstLineChars="200"/>
        <w:rPr>
          <w:rFonts w:hint="eastAsia"/>
          <w:color w:val="auto"/>
          <w:highlight w:val="none"/>
          <w:lang w:val="zh-CN"/>
        </w:rPr>
      </w:pPr>
      <w:r>
        <w:rPr>
          <w:rFonts w:hint="eastAsia"/>
          <w:color w:val="auto"/>
          <w:highlight w:val="none"/>
          <w:lang w:val="zh-CN"/>
        </w:rPr>
        <w:t>可持续效益：通过本项目，学校的基础设施得到提升，有助于学校长期稳定发展，具有可持续效益。</w:t>
      </w:r>
    </w:p>
    <w:p>
      <w:pPr>
        <w:shd w:val="clear"/>
        <w:adjustRightInd w:val="0"/>
        <w:snapToGrid w:val="0"/>
        <w:spacing w:line="600" w:lineRule="exact"/>
        <w:ind w:firstLine="640" w:firstLineChars="200"/>
        <w:rPr>
          <w:rFonts w:hint="eastAsia"/>
          <w:color w:val="auto"/>
          <w:highlight w:val="none"/>
          <w:lang w:val="zh-CN"/>
        </w:rPr>
      </w:pPr>
      <w:r>
        <w:rPr>
          <w:rFonts w:hint="eastAsia"/>
          <w:color w:val="auto"/>
          <w:highlight w:val="none"/>
          <w:lang w:val="zh-CN"/>
        </w:rPr>
        <w:t>服务对象满意度：</w:t>
      </w:r>
      <w:r>
        <w:rPr>
          <w:rFonts w:hint="eastAsia"/>
          <w:color w:val="auto"/>
          <w:highlight w:val="none"/>
          <w:lang w:val="en-US" w:eastAsia="zh-CN"/>
        </w:rPr>
        <w:t>师生对宿舍太阳能改造和</w:t>
      </w:r>
      <w:r>
        <w:rPr>
          <w:rFonts w:hint="eastAsia"/>
          <w:color w:val="auto"/>
          <w:highlight w:val="none"/>
          <w:lang w:val="zh-CN" w:eastAsia="zh-CN"/>
        </w:rPr>
        <w:t>健康教室光源改造项目</w:t>
      </w:r>
      <w:r>
        <w:rPr>
          <w:rFonts w:hint="eastAsia"/>
          <w:color w:val="auto"/>
          <w:highlight w:val="none"/>
          <w:lang w:val="en-US" w:eastAsia="zh-CN"/>
        </w:rPr>
        <w:t>的</w:t>
      </w:r>
      <w:r>
        <w:rPr>
          <w:rFonts w:hint="eastAsia"/>
          <w:color w:val="auto"/>
          <w:highlight w:val="none"/>
          <w:lang w:val="zh-CN"/>
        </w:rPr>
        <w:t>满意度</w:t>
      </w:r>
      <w:r>
        <w:rPr>
          <w:rFonts w:hint="eastAsia"/>
          <w:color w:val="auto"/>
          <w:highlight w:val="none"/>
          <w:lang w:val="en-US" w:eastAsia="zh-CN"/>
        </w:rPr>
        <w:t>调查在90%以上，满意度较高</w:t>
      </w:r>
      <w:r>
        <w:rPr>
          <w:rFonts w:hint="eastAsia"/>
          <w:color w:val="auto"/>
          <w:highlight w:val="none"/>
          <w:lang w:val="zh-CN"/>
        </w:rPr>
        <w:t>。</w:t>
      </w:r>
    </w:p>
    <w:p>
      <w:pPr>
        <w:shd w:val="clear"/>
        <w:adjustRightInd w:val="0"/>
        <w:snapToGrid w:val="0"/>
        <w:spacing w:line="600" w:lineRule="exact"/>
        <w:ind w:firstLine="720"/>
        <w:rPr>
          <w:rFonts w:eastAsia="黑体"/>
          <w:highlight w:val="none"/>
        </w:rPr>
      </w:pPr>
      <w:r>
        <w:rPr>
          <w:rFonts w:eastAsia="黑体"/>
          <w:highlight w:val="none"/>
        </w:rPr>
        <w:t>五、评价结论及建议</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（一）评价结论。</w:t>
      </w:r>
    </w:p>
    <w:p>
      <w:pPr>
        <w:shd w:val="clear"/>
        <w:adjustRightInd w:val="0"/>
        <w:snapToGrid w:val="0"/>
        <w:spacing w:line="600" w:lineRule="exact"/>
        <w:ind w:firstLine="640" w:firstLineChars="200"/>
        <w:rPr>
          <w:rFonts w:hint="eastAsia"/>
          <w:color w:val="auto"/>
          <w:highlight w:val="none"/>
          <w:lang w:val="zh-CN"/>
        </w:rPr>
      </w:pPr>
      <w:r>
        <w:rPr>
          <w:rFonts w:hint="eastAsia"/>
          <w:color w:val="auto"/>
          <w:highlight w:val="none"/>
          <w:lang w:val="zh-CN"/>
        </w:rPr>
        <w:t>除新建教学综合楼项目未全面竣工外，其余两个项目均已完成竣工验收工作，且均符合项目计划要求。在质量方面，所有项目均达到了设计要求和质量标准。在时效性方面，各项目从启动到完成主体结构竣工验收或改造工作的时间均符合或略高于项目计划的时间。在成本控制方面，各项目均未出现成本超支的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（二）存在的问题。</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color w:val="auto"/>
          <w:highlight w:val="none"/>
          <w:lang w:val="zh-CN"/>
        </w:rPr>
      </w:pPr>
      <w:r>
        <w:rPr>
          <w:rFonts w:hint="eastAsia"/>
          <w:color w:val="auto"/>
          <w:highlight w:val="none"/>
          <w:lang w:val="zh-CN"/>
        </w:rPr>
        <w:t>除新建教学综合楼项目未全面竣工外，其余两个项目均已完成并投入使用，但在项目实施过程中，仍存在一些问题。如在项目启动和实施阶段，项目管理不够精细化，导致项目进度和质量控制上存在一定的不足。另外，项目在实施过程中，与相关部门的沟通协作不够顺畅，导致项目实施过程中出现了一些不必要的困难和延误。</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（三）相关建议。</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rPr>
      </w:pPr>
      <w:r>
        <w:rPr>
          <w:rFonts w:hint="eastAsia"/>
          <w:color w:val="auto"/>
          <w:highlight w:val="none"/>
          <w:lang w:val="zh-CN"/>
        </w:rPr>
        <w:t>针对以上存在的问题，建议</w:t>
      </w:r>
      <w:r>
        <w:rPr>
          <w:rFonts w:hint="eastAsia"/>
          <w:color w:val="auto"/>
          <w:highlight w:val="none"/>
          <w:lang w:val="en-US" w:eastAsia="zh-CN"/>
        </w:rPr>
        <w:t>如下</w:t>
      </w:r>
      <w:r>
        <w:rPr>
          <w:rFonts w:hint="eastAsia"/>
          <w:color w:val="auto"/>
          <w:highlight w:val="none"/>
          <w:lang w:val="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rPr>
      </w:pPr>
      <w:r>
        <w:rPr>
          <w:rFonts w:hint="eastAsia"/>
          <w:color w:val="auto"/>
          <w:highlight w:val="none"/>
          <w:lang w:val="en-US" w:eastAsia="zh-CN"/>
        </w:rPr>
        <w:t>1.</w:t>
      </w:r>
      <w:r>
        <w:rPr>
          <w:rFonts w:hint="eastAsia"/>
          <w:color w:val="auto"/>
          <w:highlight w:val="none"/>
          <w:lang w:val="zh-CN"/>
        </w:rPr>
        <w:t>加强项目管理，明确项目目标、任务、进度、质量等方面的要求，确保项目按照既定的计划和标准顺利完成。</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rPr>
      </w:pPr>
      <w:r>
        <w:rPr>
          <w:rFonts w:hint="eastAsia"/>
          <w:color w:val="auto"/>
          <w:highlight w:val="none"/>
          <w:lang w:val="en-US" w:eastAsia="zh-CN"/>
        </w:rPr>
        <w:t>2.</w:t>
      </w:r>
      <w:r>
        <w:rPr>
          <w:rFonts w:hint="eastAsia"/>
          <w:color w:val="auto"/>
          <w:highlight w:val="none"/>
          <w:lang w:val="zh-CN"/>
        </w:rPr>
        <w:t>提高与相关部门的沟通协作能力，确保项目在实施过程中能够得到及时有效地支持和配合，避免出现不必要的困难和延误。</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640" w:firstLineChars="200"/>
        <w:textAlignment w:val="auto"/>
        <w:rPr>
          <w:rFonts w:hint="eastAsia"/>
          <w:color w:val="auto"/>
          <w:highlight w:val="none"/>
          <w:lang w:val="zh-CN"/>
        </w:rPr>
      </w:pPr>
      <w:r>
        <w:rPr>
          <w:rFonts w:hint="eastAsia"/>
          <w:color w:val="auto"/>
          <w:highlight w:val="none"/>
          <w:lang w:val="en-US" w:eastAsia="zh-CN"/>
        </w:rPr>
        <w:t>3.</w:t>
      </w:r>
      <w:r>
        <w:rPr>
          <w:rFonts w:hint="eastAsia"/>
          <w:color w:val="auto"/>
          <w:highlight w:val="none"/>
          <w:lang w:val="zh-CN"/>
        </w:rPr>
        <w:t>对项目管理人员进行培训，提高其项目管理能力和沟通协调能力，确保项目能够顺利推进。</w:t>
      </w:r>
    </w:p>
    <w:p>
      <w:pPr>
        <w:pStyle w:val="2"/>
        <w:keepNext w:val="0"/>
        <w:keepLines w:val="0"/>
        <w:pageBreakBefore w:val="0"/>
        <w:widowControl w:val="0"/>
        <w:shd w:val="clear"/>
        <w:kinsoku/>
        <w:wordWrap/>
        <w:overflowPunct/>
        <w:topLinePunct w:val="0"/>
        <w:autoSpaceDE/>
        <w:autoSpaceDN/>
        <w:bidi w:val="0"/>
        <w:spacing w:after="0" w:line="360" w:lineRule="auto"/>
        <w:ind w:left="0" w:firstLine="640" w:firstLineChars="200"/>
        <w:textAlignment w:val="auto"/>
        <w:rPr>
          <w:rFonts w:hint="eastAsia"/>
          <w:color w:val="auto"/>
          <w:highlight w:val="none"/>
          <w:lang w:val="zh-CN"/>
        </w:rPr>
      </w:pPr>
      <w:r>
        <w:rPr>
          <w:rFonts w:hint="eastAsia"/>
          <w:color w:val="auto"/>
          <w:highlight w:val="none"/>
          <w:lang w:val="en-US" w:eastAsia="zh-CN"/>
        </w:rPr>
        <w:t>4.</w:t>
      </w:r>
      <w:r>
        <w:rPr>
          <w:rFonts w:hint="eastAsia"/>
          <w:color w:val="auto"/>
          <w:highlight w:val="none"/>
          <w:lang w:val="zh-CN"/>
        </w:rPr>
        <w:t>建立完善的项目评价和反馈机制，对项目实施过程中的问题进行及时发现和解决，确保项目质量和进度得到有效保障。</w:t>
      </w:r>
    </w:p>
    <w:p>
      <w:pPr>
        <w:pStyle w:val="3"/>
        <w:shd w:val="clear"/>
        <w:rPr>
          <w:rFonts w:hint="eastAsia"/>
          <w:color w:val="auto"/>
          <w:highlight w:val="none"/>
          <w:lang w:val="zh-CN"/>
        </w:rPr>
      </w:pPr>
    </w:p>
    <w:p>
      <w:pPr>
        <w:shd w:val="clear"/>
        <w:spacing w:line="0" w:lineRule="atLeast"/>
        <w:jc w:val="center"/>
        <w:rPr>
          <w:rFonts w:hint="eastAsia" w:ascii="方正小标宋_GBK" w:eastAsia="方正小标宋_GBK"/>
          <w:sz w:val="40"/>
          <w:szCs w:val="40"/>
          <w:highlight w:val="none"/>
          <w:lang w:val="zh-CN"/>
        </w:rPr>
      </w:pPr>
    </w:p>
    <w:p>
      <w:pPr>
        <w:shd w:val="clear"/>
        <w:spacing w:line="0" w:lineRule="atLeast"/>
        <w:jc w:val="center"/>
        <w:rPr>
          <w:rFonts w:hint="eastAsia" w:ascii="方正小标宋_GBK" w:hAnsi="方正小标宋_GBK" w:eastAsia="方正小标宋_GBK" w:cs="方正小标宋_GBK"/>
          <w:sz w:val="36"/>
          <w:szCs w:val="36"/>
          <w:highlight w:val="none"/>
        </w:rPr>
      </w:pPr>
      <w:r>
        <w:rPr>
          <w:rFonts w:hint="eastAsia" w:ascii="方正小标宋_GBK" w:eastAsia="方正小标宋_GBK"/>
          <w:sz w:val="40"/>
          <w:szCs w:val="40"/>
          <w:highlight w:val="none"/>
          <w:lang w:val="zh-CN"/>
        </w:rPr>
        <w:t>攀枝花市西区教育和体育局</w:t>
      </w:r>
    </w:p>
    <w:p>
      <w:pPr>
        <w:pStyle w:val="10"/>
        <w:shd w:val="clear"/>
        <w:spacing w:line="560" w:lineRule="exact"/>
        <w:jc w:val="center"/>
        <w:rPr>
          <w:rFonts w:hint="eastAsia" w:ascii="方正小标宋_GBK" w:hAnsi="Times New Roman" w:eastAsia="方正小标宋_GBK" w:cs="Times New Roman"/>
          <w:color w:val="auto"/>
          <w:kern w:val="2"/>
          <w:sz w:val="40"/>
          <w:szCs w:val="40"/>
          <w:highlight w:val="none"/>
          <w:lang w:val="zh-CN" w:eastAsia="zh-CN" w:bidi="ar-SA"/>
        </w:rPr>
      </w:pPr>
      <w:r>
        <w:rPr>
          <w:rFonts w:hint="eastAsia" w:ascii="方正小标宋_GBK" w:hAnsi="Times New Roman" w:eastAsia="方正小标宋_GBK" w:cs="Times New Roman"/>
          <w:color w:val="auto"/>
          <w:kern w:val="2"/>
          <w:sz w:val="40"/>
          <w:szCs w:val="40"/>
          <w:highlight w:val="none"/>
          <w:lang w:val="zh-CN" w:eastAsia="zh-CN" w:bidi="ar-SA"/>
        </w:rPr>
        <w:t>教育领域综合改革试点项目支出绩效自评报告</w:t>
      </w:r>
    </w:p>
    <w:p>
      <w:pPr>
        <w:pStyle w:val="10"/>
        <w:shd w:val="clear"/>
        <w:spacing w:line="600" w:lineRule="exact"/>
        <w:jc w:val="both"/>
        <w:rPr>
          <w:rFonts w:ascii="Times New Roman" w:hAnsi="Times New Roman"/>
          <w:color w:val="auto"/>
          <w:kern w:val="2"/>
          <w:sz w:val="32"/>
          <w:szCs w:val="32"/>
          <w:highlight w:val="none"/>
        </w:rPr>
      </w:pPr>
    </w:p>
    <w:p>
      <w:pPr>
        <w:shd w:val="clear"/>
        <w:adjustRightInd w:val="0"/>
        <w:snapToGrid w:val="0"/>
        <w:spacing w:line="600" w:lineRule="exact"/>
        <w:ind w:firstLine="640" w:firstLineChars="200"/>
        <w:rPr>
          <w:rFonts w:eastAsia="黑体"/>
          <w:highlight w:val="none"/>
          <w:lang w:val="zh-CN"/>
        </w:rPr>
      </w:pPr>
      <w:r>
        <w:rPr>
          <w:rFonts w:eastAsia="黑体"/>
          <w:highlight w:val="none"/>
        </w:rPr>
        <w:t>一、</w:t>
      </w:r>
      <w:r>
        <w:rPr>
          <w:rFonts w:eastAsia="黑体"/>
          <w:highlight w:val="none"/>
          <w:lang w:val="zh-CN"/>
        </w:rPr>
        <w:t>项目概况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（一）项目基本情况。</w:t>
      </w:r>
    </w:p>
    <w:p>
      <w:pPr>
        <w:shd w:val="clear"/>
        <w:adjustRightInd w:val="0"/>
        <w:snapToGrid w:val="0"/>
        <w:spacing w:line="560" w:lineRule="exact"/>
        <w:ind w:firstLine="640" w:firstLineChars="200"/>
        <w:rPr>
          <w:rFonts w:ascii="仿宋_GB2312" w:hAnsi="宋体"/>
          <w:highlight w:val="none"/>
          <w:lang w:val="zh-CN"/>
        </w:rPr>
      </w:pPr>
      <w:r>
        <w:rPr>
          <w:rFonts w:hint="eastAsia" w:ascii="仿宋_GB2312" w:hAnsi="宋体"/>
          <w:highlight w:val="none"/>
          <w:lang w:val="zh-CN"/>
        </w:rPr>
        <w:t>幼儿园是对</w:t>
      </w:r>
      <w:r>
        <w:rPr>
          <w:rFonts w:hint="eastAsia" w:ascii="仿宋_GB2312" w:hAnsi="宋体"/>
          <w:highlight w:val="none"/>
          <w:lang w:val="en-US" w:eastAsia="zh-CN"/>
        </w:rPr>
        <w:t>3-6岁</w:t>
      </w:r>
      <w:r>
        <w:rPr>
          <w:rFonts w:hint="eastAsia" w:ascii="仿宋_GB2312" w:hAnsi="宋体"/>
          <w:highlight w:val="none"/>
          <w:lang w:val="zh-CN"/>
        </w:rPr>
        <w:t>学龄前</w:t>
      </w:r>
      <w:r>
        <w:rPr>
          <w:rFonts w:hint="eastAsia" w:ascii="仿宋_GB2312" w:hAnsi="宋体"/>
          <w:highlight w:val="none"/>
          <w:lang w:val="en-US" w:eastAsia="zh-CN"/>
        </w:rPr>
        <w:t>儿童</w:t>
      </w:r>
      <w:r>
        <w:rPr>
          <w:rFonts w:hint="eastAsia" w:ascii="仿宋_GB2312" w:hAnsi="宋体"/>
          <w:highlight w:val="none"/>
          <w:lang w:val="zh-CN"/>
        </w:rPr>
        <w:t>实施保育和教育的机构，是根据一定的培养目标和幼儿的身心特点，对入小学前的幼儿所进行的有计划的教育，是基础教育的有机组成部分，是学校教育制度的基础阶段。学前教育是国民教育体系的重要组成部分，是基础教育的基础，对巩固义务教育的成果，提高义务教育的质量和提高国民素质具有重要意义。</w:t>
      </w:r>
      <w:r>
        <w:rPr>
          <w:rFonts w:hint="eastAsia" w:ascii="仿宋_GB2312" w:hAnsi="宋体"/>
          <w:highlight w:val="none"/>
          <w:lang w:val="en-US" w:eastAsia="zh-CN"/>
        </w:rPr>
        <w:t>2023年区财政局下拨</w:t>
      </w:r>
      <w:r>
        <w:rPr>
          <w:rFonts w:hint="eastAsia" w:ascii="仿宋_GB2312" w:hAnsi="宋体"/>
          <w:highlight w:val="none"/>
          <w:lang w:val="zh-CN"/>
        </w:rPr>
        <w:t>教育领域综合改革试点项目经费</w:t>
      </w:r>
      <w:r>
        <w:rPr>
          <w:rFonts w:hint="eastAsia" w:ascii="仿宋_GB2312" w:hAnsi="宋体"/>
          <w:highlight w:val="none"/>
          <w:lang w:val="en-US" w:eastAsia="zh-CN"/>
        </w:rPr>
        <w:t>，用于</w:t>
      </w:r>
      <w:r>
        <w:rPr>
          <w:rFonts w:hint="eastAsia" w:ascii="仿宋_GB2312" w:hAnsi="仿宋_GB2312" w:eastAsia="仿宋_GB2312" w:cs="仿宋_GB2312"/>
          <w:sz w:val="32"/>
          <w:szCs w:val="32"/>
          <w:highlight w:val="none"/>
          <w:lang w:val="en-US" w:eastAsia="zh-CN"/>
        </w:rPr>
        <w:t>西区一幼</w:t>
      </w:r>
      <w:r>
        <w:rPr>
          <w:rFonts w:hint="eastAsia" w:ascii="仿宋_GB2312" w:hAnsi="宋体"/>
          <w:highlight w:val="none"/>
          <w:lang w:val="en-US" w:eastAsia="zh-CN"/>
        </w:rPr>
        <w:t>开展区域内幼小衔接各项活动支出</w:t>
      </w:r>
      <w:r>
        <w:rPr>
          <w:rFonts w:hint="eastAsia" w:ascii="仿宋_GB2312" w:hAnsi="宋体"/>
          <w:highlight w:val="none"/>
          <w:lang w:val="zh-CN"/>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（二）项目绩效目标。</w:t>
      </w:r>
    </w:p>
    <w:p>
      <w:pPr>
        <w:shd w:val="clear"/>
        <w:adjustRightInd w:val="0"/>
        <w:snapToGrid w:val="0"/>
        <w:spacing w:line="560" w:lineRule="exact"/>
        <w:ind w:firstLine="640" w:firstLineChars="200"/>
        <w:rPr>
          <w:highlight w:val="none"/>
          <w:lang w:val="zh-CN"/>
        </w:rPr>
      </w:pPr>
      <w:r>
        <w:rPr>
          <w:rFonts w:hint="eastAsia" w:ascii="仿宋_GB2312" w:hAnsi="宋体"/>
          <w:color w:val="auto"/>
          <w:highlight w:val="none"/>
          <w:lang w:val="zh-CN"/>
        </w:rPr>
        <w:t>通过教育领域综合改革试点项目经费，用于幼儿</w:t>
      </w:r>
      <w:r>
        <w:rPr>
          <w:rFonts w:hint="eastAsia" w:ascii="仿宋_GB2312" w:hAnsi="宋体"/>
          <w:color w:val="auto"/>
          <w:highlight w:val="none"/>
          <w:lang w:val="en-US" w:eastAsia="zh-CN"/>
        </w:rPr>
        <w:t>园幼小衔接各项活动的经费支出、</w:t>
      </w:r>
      <w:r>
        <w:rPr>
          <w:rFonts w:hint="eastAsia" w:ascii="仿宋_GB2312" w:hAnsi="宋体"/>
          <w:color w:val="auto"/>
          <w:highlight w:val="none"/>
          <w:lang w:val="zh-CN"/>
        </w:rPr>
        <w:t>设施设备</w:t>
      </w:r>
      <w:r>
        <w:rPr>
          <w:rFonts w:hint="eastAsia" w:ascii="仿宋_GB2312" w:hAnsi="宋体"/>
          <w:color w:val="auto"/>
          <w:highlight w:val="none"/>
          <w:lang w:val="en-US" w:eastAsia="zh-CN"/>
        </w:rPr>
        <w:t>的</w:t>
      </w:r>
      <w:r>
        <w:rPr>
          <w:rFonts w:hint="eastAsia" w:ascii="仿宋_GB2312" w:hAnsi="宋体"/>
          <w:color w:val="auto"/>
          <w:highlight w:val="none"/>
          <w:lang w:val="zh-CN"/>
        </w:rPr>
        <w:t>购置</w:t>
      </w:r>
      <w:r>
        <w:rPr>
          <w:rFonts w:hint="eastAsia" w:ascii="仿宋_GB2312" w:hAnsi="宋体"/>
          <w:color w:val="auto"/>
          <w:highlight w:val="none"/>
          <w:lang w:val="en-US" w:eastAsia="zh-CN"/>
        </w:rPr>
        <w:t>以及</w:t>
      </w:r>
      <w:r>
        <w:rPr>
          <w:rFonts w:hint="eastAsia" w:ascii="仿宋_GB2312" w:hAnsi="宋体"/>
          <w:color w:val="auto"/>
          <w:highlight w:val="none"/>
          <w:lang w:val="zh-CN"/>
        </w:rPr>
        <w:t>配备适宜的玩教具等。</w:t>
      </w:r>
      <w:r>
        <w:rPr>
          <w:rFonts w:hint="eastAsia"/>
          <w:highlight w:val="none"/>
          <w:lang w:val="zh-CN"/>
        </w:rPr>
        <w:t>项目</w:t>
      </w:r>
      <w:r>
        <w:rPr>
          <w:highlight w:val="none"/>
          <w:lang w:val="zh-CN"/>
        </w:rPr>
        <w:t>申报内容是否与实际相符，申报目标是否合理可行。</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（三）项目自评步骤及方法。</w:t>
      </w:r>
    </w:p>
    <w:p>
      <w:pPr>
        <w:shd w:val="clear"/>
        <w:adjustRightInd w:val="0"/>
        <w:snapToGrid w:val="0"/>
        <w:spacing w:line="600" w:lineRule="exact"/>
        <w:ind w:firstLine="640" w:firstLineChars="200"/>
        <w:rPr>
          <w:rFonts w:hint="eastAsia" w:ascii="Times New Roman" w:hAnsi="Times New Roman" w:cs="Times New Roman"/>
          <w:highlight w:val="none"/>
          <w:lang w:val="zh-CN"/>
        </w:rPr>
      </w:pPr>
      <w:r>
        <w:rPr>
          <w:rFonts w:hint="eastAsia" w:ascii="Times New Roman" w:hAnsi="Times New Roman" w:cs="Times New Roman"/>
          <w:highlight w:val="none"/>
          <w:lang w:val="en-US" w:eastAsia="zh-CN"/>
        </w:rPr>
        <w:t>学习上级部门的</w:t>
      </w:r>
      <w:r>
        <w:rPr>
          <w:rFonts w:hint="eastAsia" w:ascii="Times New Roman" w:hAnsi="Times New Roman" w:cs="Times New Roman"/>
          <w:highlight w:val="none"/>
          <w:lang w:val="zh-CN"/>
        </w:rPr>
        <w:t>绩效自评通知：明确自评的目标、内容、标准和流程，制定详细的评估计划和时间表。</w:t>
      </w:r>
    </w:p>
    <w:p>
      <w:pPr>
        <w:shd w:val="clear"/>
        <w:adjustRightInd w:val="0"/>
        <w:snapToGrid w:val="0"/>
        <w:spacing w:line="600" w:lineRule="exact"/>
        <w:ind w:firstLine="640" w:firstLineChars="200"/>
        <w:rPr>
          <w:rFonts w:hint="eastAsia" w:ascii="Times New Roman" w:hAnsi="Times New Roman" w:cs="Times New Roman"/>
          <w:highlight w:val="none"/>
          <w:lang w:val="zh-CN"/>
        </w:rPr>
      </w:pPr>
      <w:r>
        <w:rPr>
          <w:rFonts w:hint="eastAsia" w:ascii="Times New Roman" w:hAnsi="Times New Roman" w:cs="Times New Roman"/>
          <w:highlight w:val="none"/>
          <w:lang w:val="zh-CN"/>
        </w:rPr>
        <w:t>收集数据和信息：通过查阅项目文件、现场查看、访谈等方式，收集项目实施过程中的各项数据和信息。</w:t>
      </w:r>
    </w:p>
    <w:p>
      <w:pPr>
        <w:shd w:val="clear"/>
        <w:adjustRightInd w:val="0"/>
        <w:snapToGrid w:val="0"/>
        <w:spacing w:line="600" w:lineRule="exact"/>
        <w:ind w:firstLine="640" w:firstLineChars="200"/>
        <w:rPr>
          <w:rFonts w:hint="eastAsia" w:ascii="Times New Roman" w:hAnsi="Times New Roman" w:cs="Times New Roman"/>
          <w:highlight w:val="none"/>
          <w:lang w:val="zh-CN"/>
        </w:rPr>
      </w:pPr>
      <w:r>
        <w:rPr>
          <w:rFonts w:hint="eastAsia" w:ascii="Times New Roman" w:hAnsi="Times New Roman" w:cs="Times New Roman"/>
          <w:highlight w:val="none"/>
          <w:lang w:val="zh-CN"/>
        </w:rPr>
        <w:t>分析评估：根据收集到的数据和信息，对项目的实施效果进行评估，包括项目的完成情况、投入产出比、效益等方面。</w:t>
      </w:r>
    </w:p>
    <w:p>
      <w:pPr>
        <w:shd w:val="clear"/>
        <w:adjustRightInd w:val="0"/>
        <w:snapToGrid w:val="0"/>
        <w:spacing w:line="600" w:lineRule="exact"/>
        <w:ind w:firstLine="640" w:firstLineChars="200"/>
        <w:rPr>
          <w:highlight w:val="none"/>
          <w:lang w:val="zh-CN"/>
        </w:rPr>
      </w:pPr>
      <w:r>
        <w:rPr>
          <w:rFonts w:hint="eastAsia" w:ascii="Times New Roman" w:hAnsi="Times New Roman" w:cs="Times New Roman"/>
          <w:highlight w:val="none"/>
          <w:lang w:val="zh-CN"/>
        </w:rPr>
        <w:t>撰写自评报告：根据评估结果，撰写绩效自评报告，总结项目的实施经验和存在的问题，提出改进措施和建议。</w:t>
      </w:r>
    </w:p>
    <w:p>
      <w:pPr>
        <w:shd w:val="clear"/>
        <w:adjustRightInd w:val="0"/>
        <w:snapToGrid w:val="0"/>
        <w:spacing w:line="600" w:lineRule="exact"/>
        <w:ind w:firstLine="720"/>
        <w:rPr>
          <w:rFonts w:eastAsia="黑体"/>
          <w:highlight w:val="none"/>
        </w:rPr>
      </w:pPr>
      <w:r>
        <w:rPr>
          <w:rFonts w:eastAsia="黑体"/>
          <w:highlight w:val="none"/>
        </w:rPr>
        <w:t>二、项目资金申报及使用情况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（一）项目资金申报及批复情况。</w:t>
      </w:r>
    </w:p>
    <w:p>
      <w:pPr>
        <w:shd w:val="clear"/>
        <w:adjustRightInd w:val="0"/>
        <w:snapToGrid w:val="0"/>
        <w:spacing w:line="600" w:lineRule="exact"/>
        <w:ind w:firstLine="640" w:firstLineChars="200"/>
        <w:rPr>
          <w:highlight w:val="none"/>
          <w:lang w:val="zh-CN"/>
        </w:rPr>
      </w:pPr>
      <w:r>
        <w:rPr>
          <w:rFonts w:hint="eastAsia"/>
          <w:highlight w:val="none"/>
          <w:lang w:val="zh-CN"/>
        </w:rPr>
        <w:t>由区教育和体育局向市教育和体育局</w:t>
      </w:r>
      <w:r>
        <w:rPr>
          <w:highlight w:val="none"/>
          <w:lang w:val="zh-CN"/>
        </w:rPr>
        <w:t>申报</w:t>
      </w:r>
      <w:r>
        <w:rPr>
          <w:rFonts w:hint="eastAsia"/>
          <w:highlight w:val="none"/>
          <w:lang w:val="zh-CN"/>
        </w:rPr>
        <w:t>项</w:t>
      </w:r>
      <w:r>
        <w:rPr>
          <w:highlight w:val="none"/>
          <w:lang w:val="zh-CN"/>
        </w:rPr>
        <w:t>目资金</w:t>
      </w:r>
      <w:r>
        <w:rPr>
          <w:rFonts w:hint="eastAsia"/>
          <w:highlight w:val="none"/>
          <w:lang w:val="zh-CN"/>
        </w:rPr>
        <w:t>经上级部门同意，</w:t>
      </w:r>
      <w:r>
        <w:rPr>
          <w:highlight w:val="none"/>
          <w:lang w:val="zh-CN"/>
        </w:rPr>
        <w:t>批复</w:t>
      </w:r>
      <w:r>
        <w:rPr>
          <w:rFonts w:hint="eastAsia"/>
          <w:highlight w:val="none"/>
          <w:lang w:val="zh-CN"/>
        </w:rPr>
        <w:t>2023年第一批财资教育资金-教育领域综合改革试点项目经费</w:t>
      </w:r>
      <w:r>
        <w:rPr>
          <w:rFonts w:hint="eastAsia"/>
          <w:highlight w:val="none"/>
          <w:lang w:val="en-US" w:eastAsia="zh-CN"/>
        </w:rPr>
        <w:t>2万元（攀财资教</w:t>
      </w:r>
      <w:r>
        <w:rPr>
          <w:rFonts w:hint="eastAsia" w:ascii="仿宋_GB2312" w:hAnsi="宋体"/>
          <w:highlight w:val="none"/>
          <w:lang w:val="zh-CN"/>
        </w:rPr>
        <w:t>〔202</w:t>
      </w:r>
      <w:r>
        <w:rPr>
          <w:rFonts w:hint="eastAsia" w:ascii="仿宋_GB2312" w:hAnsi="宋体"/>
          <w:highlight w:val="none"/>
          <w:lang w:val="en-US" w:eastAsia="zh-CN"/>
        </w:rPr>
        <w:t>3</w:t>
      </w:r>
      <w:r>
        <w:rPr>
          <w:rFonts w:hint="eastAsia" w:ascii="仿宋_GB2312" w:hAnsi="宋体"/>
          <w:highlight w:val="none"/>
          <w:lang w:val="zh-CN"/>
        </w:rPr>
        <w:t>〕</w:t>
      </w:r>
      <w:r>
        <w:rPr>
          <w:rFonts w:hint="eastAsia"/>
          <w:highlight w:val="none"/>
          <w:lang w:val="en-US" w:eastAsia="zh-CN"/>
        </w:rPr>
        <w:t>5号）</w:t>
      </w:r>
      <w:r>
        <w:rPr>
          <w:highlight w:val="none"/>
          <w:lang w:val="zh-CN"/>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（二）资金计划、到位及使用情况。</w:t>
      </w:r>
    </w:p>
    <w:p>
      <w:pPr>
        <w:shd w:val="clear"/>
        <w:adjustRightInd w:val="0"/>
        <w:snapToGrid w:val="0"/>
        <w:spacing w:line="600" w:lineRule="exact"/>
        <w:ind w:firstLine="643" w:firstLineChars="200"/>
        <w:rPr>
          <w:rFonts w:hint="eastAsia" w:ascii="仿宋_GB2312" w:hAnsi="仿宋_GB2312" w:eastAsia="仿宋_GB2312" w:cs="仿宋_GB2312"/>
          <w:b/>
          <w:bCs/>
          <w:color w:val="auto"/>
          <w:highlight w:val="none"/>
          <w:lang w:val="zh-CN"/>
        </w:rPr>
      </w:pPr>
      <w:r>
        <w:rPr>
          <w:rFonts w:hint="eastAsia" w:ascii="仿宋_GB2312" w:hAnsi="仿宋_GB2312" w:eastAsia="仿宋_GB2312" w:cs="仿宋_GB2312"/>
          <w:b/>
          <w:bCs/>
          <w:color w:val="auto"/>
          <w:highlight w:val="none"/>
          <w:lang w:val="en-US" w:eastAsia="zh-CN"/>
        </w:rPr>
        <w:t>1.</w:t>
      </w:r>
      <w:r>
        <w:rPr>
          <w:rFonts w:hint="eastAsia" w:ascii="仿宋_GB2312" w:hAnsi="仿宋_GB2312" w:eastAsia="仿宋_GB2312" w:cs="仿宋_GB2312"/>
          <w:b/>
          <w:bCs/>
          <w:color w:val="auto"/>
          <w:highlight w:val="none"/>
          <w:lang w:val="zh-CN"/>
        </w:rPr>
        <w:t>资金计划及到位</w:t>
      </w:r>
    </w:p>
    <w:p>
      <w:pPr>
        <w:shd w:val="clear"/>
        <w:adjustRightInd w:val="0"/>
        <w:snapToGrid w:val="0"/>
        <w:spacing w:line="560" w:lineRule="exact"/>
        <w:ind w:firstLine="640" w:firstLineChars="200"/>
        <w:rPr>
          <w:rFonts w:ascii="仿宋_GB2312" w:hAnsi="宋体"/>
          <w:color w:val="000000" w:themeColor="text1"/>
          <w:highlight w:val="none"/>
          <w:lang w:val="zh-CN"/>
          <w14:textFill>
            <w14:solidFill>
              <w14:schemeClr w14:val="tx1"/>
            </w14:solidFill>
          </w14:textFill>
        </w:rPr>
      </w:pPr>
      <w:r>
        <w:rPr>
          <w:rFonts w:hint="eastAsia" w:ascii="仿宋_GB2312" w:hAnsi="宋体"/>
          <w:color w:val="000000" w:themeColor="text1"/>
          <w:highlight w:val="none"/>
          <w:lang w:val="zh-CN"/>
          <w14:textFill>
            <w14:solidFill>
              <w14:schemeClr w14:val="tx1"/>
            </w14:solidFill>
          </w14:textFill>
        </w:rPr>
        <w:t>教育领域综合改革试点项目资金来源渠道合法，政策具有公共性，属于公共财政支持范围，筹资渠道符合法律法规规定，筹资结构合理，资金来源渠道明确。</w:t>
      </w:r>
      <w:r>
        <w:rPr>
          <w:rFonts w:hint="eastAsia" w:ascii="仿宋_GB2312" w:hAnsi="宋体"/>
          <w:color w:val="000000" w:themeColor="text1"/>
          <w:highlight w:val="none"/>
          <w:lang w:val="en-US" w:eastAsia="zh-CN"/>
          <w14:textFill>
            <w14:solidFill>
              <w14:schemeClr w14:val="tx1"/>
            </w14:solidFill>
          </w14:textFill>
        </w:rPr>
        <w:t>2023年10月19日到位</w:t>
      </w:r>
      <w:r>
        <w:rPr>
          <w:rFonts w:hint="eastAsia"/>
          <w:highlight w:val="none"/>
          <w:lang w:val="zh-CN"/>
        </w:rPr>
        <w:t>2023年第一批财资教育资金-教育领域综合改革试点项目经费</w:t>
      </w:r>
      <w:r>
        <w:rPr>
          <w:rFonts w:hint="eastAsia"/>
          <w:highlight w:val="none"/>
          <w:lang w:val="en-US" w:eastAsia="zh-CN"/>
        </w:rPr>
        <w:t>2万元（攀财资教</w:t>
      </w:r>
      <w:r>
        <w:rPr>
          <w:rFonts w:hint="eastAsia" w:ascii="仿宋_GB2312" w:hAnsi="宋体"/>
          <w:highlight w:val="none"/>
          <w:lang w:val="zh-CN"/>
        </w:rPr>
        <w:t>〔202</w:t>
      </w:r>
      <w:r>
        <w:rPr>
          <w:rFonts w:hint="eastAsia" w:ascii="仿宋_GB2312" w:hAnsi="宋体"/>
          <w:highlight w:val="none"/>
          <w:lang w:val="en-US" w:eastAsia="zh-CN"/>
        </w:rPr>
        <w:t>3</w:t>
      </w:r>
      <w:r>
        <w:rPr>
          <w:rFonts w:hint="eastAsia" w:ascii="仿宋_GB2312" w:hAnsi="宋体"/>
          <w:highlight w:val="none"/>
          <w:lang w:val="zh-CN"/>
        </w:rPr>
        <w:t>〕</w:t>
      </w:r>
      <w:r>
        <w:rPr>
          <w:rFonts w:hint="eastAsia"/>
          <w:highlight w:val="none"/>
          <w:lang w:val="en-US" w:eastAsia="zh-CN"/>
        </w:rPr>
        <w:t>5号）</w:t>
      </w:r>
      <w:r>
        <w:rPr>
          <w:rFonts w:hint="eastAsia" w:ascii="仿宋_GB2312" w:hAnsi="宋体"/>
          <w:color w:val="000000" w:themeColor="text1"/>
          <w:highlight w:val="none"/>
          <w:lang w:val="zh-CN"/>
          <w14:textFill>
            <w14:solidFill>
              <w14:schemeClr w14:val="tx1"/>
            </w14:solidFill>
          </w14:textFill>
        </w:rPr>
        <w:t>。</w:t>
      </w:r>
    </w:p>
    <w:p>
      <w:pPr>
        <w:shd w:val="clear"/>
        <w:adjustRightInd w:val="0"/>
        <w:snapToGrid w:val="0"/>
        <w:spacing w:line="600" w:lineRule="exact"/>
        <w:ind w:firstLine="643" w:firstLineChars="200"/>
        <w:rPr>
          <w:rFonts w:hint="eastAsia" w:ascii="仿宋_GB2312" w:hAnsi="仿宋_GB2312" w:eastAsia="仿宋_GB2312" w:cs="仿宋_GB2312"/>
          <w:b/>
          <w:bCs/>
          <w:color w:val="auto"/>
          <w:highlight w:val="none"/>
          <w:lang w:val="zh-CN"/>
        </w:rPr>
      </w:pP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val="zh-CN"/>
        </w:rPr>
        <w:t>资金使用</w:t>
      </w:r>
    </w:p>
    <w:p>
      <w:pPr>
        <w:shd w:val="clear"/>
        <w:adjustRightInd w:val="0"/>
        <w:snapToGrid w:val="0"/>
        <w:spacing w:line="600" w:lineRule="exact"/>
        <w:ind w:firstLine="640" w:firstLineChars="200"/>
        <w:rPr>
          <w:rFonts w:hint="eastAsia" w:ascii="仿宋_GB2312" w:hAnsi="宋体"/>
          <w:color w:val="000000" w:themeColor="text1"/>
          <w:highlight w:val="none"/>
          <w:lang w:val="en-US" w:eastAsia="zh-CN"/>
          <w14:textFill>
            <w14:solidFill>
              <w14:schemeClr w14:val="tx1"/>
            </w14:solidFill>
          </w14:textFill>
        </w:rPr>
      </w:pPr>
      <w:r>
        <w:rPr>
          <w:rFonts w:hint="eastAsia" w:ascii="仿宋_GB2312" w:hAnsi="宋体"/>
          <w:color w:val="000000" w:themeColor="text1"/>
          <w:highlight w:val="none"/>
          <w:lang w:val="zh-CN"/>
          <w14:textFill>
            <w14:solidFill>
              <w14:schemeClr w14:val="tx1"/>
            </w14:solidFill>
          </w14:textFill>
        </w:rPr>
        <w:t>教育领域综合改革试点项目资金到位晚，</w:t>
      </w:r>
      <w:r>
        <w:rPr>
          <w:rFonts w:hint="eastAsia" w:ascii="仿宋_GB2312" w:hAnsi="宋体"/>
          <w:color w:val="000000" w:themeColor="text1"/>
          <w:highlight w:val="none"/>
          <w:lang w:val="en-US" w:eastAsia="zh-CN"/>
          <w14:textFill>
            <w14:solidFill>
              <w14:schemeClr w14:val="tx1"/>
            </w14:solidFill>
          </w14:textFill>
        </w:rPr>
        <w:t>2023年</w:t>
      </w:r>
      <w:r>
        <w:rPr>
          <w:rFonts w:hint="eastAsia" w:ascii="仿宋_GB2312" w:hAnsi="宋体"/>
          <w:color w:val="000000" w:themeColor="text1"/>
          <w:highlight w:val="none"/>
          <w:lang w:val="zh-CN"/>
          <w14:textFill>
            <w14:solidFill>
              <w14:schemeClr w14:val="tx1"/>
            </w14:solidFill>
          </w14:textFill>
        </w:rPr>
        <w:t>未支付，</w:t>
      </w:r>
      <w:r>
        <w:rPr>
          <w:rFonts w:hint="eastAsia" w:ascii="仿宋_GB2312" w:hAnsi="宋体"/>
          <w:color w:val="000000" w:themeColor="text1"/>
          <w:highlight w:val="none"/>
          <w:lang w:val="en-US" w:eastAsia="zh-CN"/>
          <w14:textFill>
            <w14:solidFill>
              <w14:schemeClr w14:val="tx1"/>
            </w14:solidFill>
          </w14:textFill>
        </w:rPr>
        <w:t>预计于2024年支出。</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（三）项目财务管理情况。</w:t>
      </w:r>
    </w:p>
    <w:p>
      <w:pPr>
        <w:shd w:val="clear"/>
        <w:adjustRightInd w:val="0"/>
        <w:snapToGrid w:val="0"/>
        <w:spacing w:line="560" w:lineRule="exact"/>
        <w:ind w:firstLine="640" w:firstLineChars="200"/>
        <w:rPr>
          <w:sz w:val="30"/>
          <w:szCs w:val="30"/>
          <w:highlight w:val="none"/>
          <w:lang w:val="zh-CN"/>
        </w:rPr>
      </w:pPr>
      <w:r>
        <w:rPr>
          <w:rFonts w:hint="eastAsia" w:ascii="仿宋_GB2312" w:hAnsi="宋体"/>
          <w:color w:val="000000" w:themeColor="text1"/>
          <w:highlight w:val="none"/>
          <w:lang w:val="en-US" w:eastAsia="zh-CN"/>
          <w14:textFill>
            <w14:solidFill>
              <w14:schemeClr w14:val="tx1"/>
            </w14:solidFill>
          </w14:textFill>
        </w:rPr>
        <w:t>教育领域综合改革试点项目符合普及普惠的政策要求，通过此项目资金的支持，开展幼小衔接教育于各项活动之中，遵循幼儿身心特点和发展规律，为上小学做好准备。同时开展各种教研活动，提高教师的业务能力，集中力量让教师的教研更专业。</w:t>
      </w:r>
    </w:p>
    <w:p>
      <w:pPr>
        <w:shd w:val="clear"/>
        <w:adjustRightInd w:val="0"/>
        <w:snapToGrid w:val="0"/>
        <w:spacing w:line="600" w:lineRule="exact"/>
        <w:ind w:firstLine="640" w:firstLineChars="200"/>
        <w:rPr>
          <w:highlight w:val="none"/>
          <w:lang w:val="zh-CN"/>
        </w:rPr>
      </w:pPr>
      <w:r>
        <w:rPr>
          <w:rFonts w:eastAsia="黑体"/>
          <w:highlight w:val="none"/>
        </w:rPr>
        <w:t>三、项目实施及管理情况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（一）项目组织架构及实施流程。</w:t>
      </w:r>
    </w:p>
    <w:p>
      <w:pPr>
        <w:numPr>
          <w:ilvl w:val="0"/>
          <w:numId w:val="0"/>
        </w:numPr>
        <w:shd w:val="clea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西区一幼全面贯彻落实《教育部大力推进幼儿园与小学科学衔接的指导意见》，结合幼儿的身心发展规律，以丰富多样的途径、科学有效的方法开展幼小衔接工作。该项目由西区一幼园长</w:t>
      </w:r>
      <w:r>
        <w:rPr>
          <w:rFonts w:hint="eastAsia" w:ascii="仿宋_GB2312" w:hAnsi="仿宋_GB2312" w:cs="仿宋_GB2312"/>
          <w:sz w:val="32"/>
          <w:szCs w:val="32"/>
          <w:highlight w:val="none"/>
          <w:lang w:val="en-US" w:eastAsia="zh-CN"/>
        </w:rPr>
        <w:t>张正鹏</w:t>
      </w:r>
      <w:r>
        <w:rPr>
          <w:rFonts w:hint="eastAsia" w:ascii="仿宋_GB2312" w:hAnsi="仿宋_GB2312" w:eastAsia="仿宋_GB2312" w:cs="仿宋_GB2312"/>
          <w:sz w:val="32"/>
          <w:szCs w:val="32"/>
          <w:highlight w:val="none"/>
          <w:lang w:val="en-US" w:eastAsia="zh-CN"/>
        </w:rPr>
        <w:t>担任组长，全面负责试点工作的组织与协调。副组长敖旭负责组织推动各部门、各班级认真开展改革工作。副组长周宇负责制定工作计划、具体内容、实施步骤和方法等。组员刘丽、胡义、李霜，制定适应本年级组具体的幼小衔接改革试点方案，包括课程设置、教学内容、教学方法等方面的改革措施。</w:t>
      </w:r>
    </w:p>
    <w:p>
      <w:pPr>
        <w:numPr>
          <w:ilvl w:val="0"/>
          <w:numId w:val="0"/>
        </w:numPr>
        <w:shd w:val="clear"/>
        <w:ind w:firstLine="640" w:firstLineChars="200"/>
        <w:rPr>
          <w:highlight w:val="none"/>
          <w:lang w:val="zh-CN"/>
        </w:rPr>
      </w:pPr>
      <w:r>
        <w:rPr>
          <w:rFonts w:hint="eastAsia" w:ascii="仿宋_GB2312" w:hAnsi="仿宋_GB2312" w:eastAsia="仿宋_GB2312" w:cs="仿宋_GB2312"/>
          <w:sz w:val="32"/>
          <w:szCs w:val="32"/>
          <w:highlight w:val="none"/>
          <w:lang w:val="en-US" w:eastAsia="zh-CN"/>
        </w:rPr>
        <w:t>作为试点单位，西区一幼深入落实区域联动发展共同体的工作计划要求，</w:t>
      </w:r>
      <w:r>
        <w:rPr>
          <w:rFonts w:hint="eastAsia" w:ascii="仿宋_GB2312" w:hAnsi="仿宋_GB2312" w:eastAsia="仿宋_GB2312" w:cs="仿宋_GB2312"/>
          <w:kern w:val="2"/>
          <w:sz w:val="32"/>
          <w:szCs w:val="32"/>
          <w:highlight w:val="none"/>
          <w:lang w:val="en-US" w:eastAsia="zh-CN" w:bidi="ar-SA"/>
        </w:rPr>
        <w:t>和攀枝花市十八小共同制定并完善了家园校三方联动机制、家园校联合教研机制、家园校共育机制、幼小衔接评价机制的四位一体联动机制，每学期定时召开专题会议研讨改革工作，以年级组的形式审议符合幼儿年龄特点的课程体系，从班级审议到年级审议再到园级审议，通过层层递进的方式，从身心、生活、学习、社会等方面进行课程的梳理，不断优化课程内容，最终形成适合幼儿幼小衔接课程的内容体系，将</w:t>
      </w:r>
      <w:r>
        <w:rPr>
          <w:rFonts w:hint="eastAsia" w:ascii="仿宋_GB2312" w:hAnsi="仿宋_GB2312" w:eastAsia="仿宋_GB2312" w:cs="仿宋_GB2312"/>
          <w:sz w:val="32"/>
          <w:szCs w:val="32"/>
          <w:highlight w:val="none"/>
          <w:lang w:val="en-US" w:eastAsia="zh-CN"/>
        </w:rPr>
        <w:t>教育目标和内容要求融入幼儿在园三年的一日活动中。</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（二）项目管理情况。</w:t>
      </w:r>
    </w:p>
    <w:p>
      <w:pPr>
        <w:numPr>
          <w:ilvl w:val="0"/>
          <w:numId w:val="0"/>
        </w:numPr>
        <w:shd w:val="clear"/>
        <w:ind w:leftChars="0" w:firstLine="640" w:firstLineChars="200"/>
        <w:rPr>
          <w:rFonts w:hint="default" w:eastAsia="仿宋_GB2312"/>
          <w:b/>
          <w:highlight w:val="none"/>
          <w:lang w:val="en-US" w:eastAsia="zh-CN"/>
        </w:rPr>
      </w:pP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推进幼儿园与小学科学有效衔接，持续推</w:t>
      </w:r>
      <w:r>
        <w:rPr>
          <w:rFonts w:hint="eastAsia" w:ascii="仿宋_GB2312" w:hAnsi="仿宋_GB2312" w:cs="仿宋_GB2312"/>
          <w:color w:val="auto"/>
          <w:sz w:val="32"/>
          <w:szCs w:val="32"/>
          <w:highlight w:val="none"/>
          <w:lang w:val="en-US" w:eastAsia="zh-CN"/>
        </w:rPr>
        <w:t>动</w:t>
      </w:r>
      <w:r>
        <w:rPr>
          <w:rFonts w:hint="eastAsia" w:ascii="仿宋_GB2312" w:hAnsi="仿宋_GB2312" w:eastAsia="仿宋_GB2312" w:cs="仿宋_GB2312"/>
          <w:color w:val="auto"/>
          <w:sz w:val="32"/>
          <w:szCs w:val="32"/>
          <w:highlight w:val="none"/>
          <w:lang w:val="en-US" w:eastAsia="zh-CN"/>
        </w:rPr>
        <w:t>幼儿园学前</w:t>
      </w:r>
      <w:r>
        <w:rPr>
          <w:rFonts w:hint="eastAsia" w:ascii="仿宋_GB2312" w:hAnsi="仿宋_GB2312" w:eastAsia="仿宋_GB2312" w:cs="仿宋_GB2312"/>
          <w:color w:val="auto"/>
          <w:sz w:val="32"/>
          <w:szCs w:val="32"/>
          <w:highlight w:val="none"/>
        </w:rPr>
        <w:t>教育</w:t>
      </w:r>
      <w:r>
        <w:rPr>
          <w:rFonts w:hint="eastAsia" w:ascii="仿宋_GB2312" w:hAnsi="仿宋_GB2312" w:cs="仿宋_GB2312"/>
          <w:color w:val="auto"/>
          <w:sz w:val="32"/>
          <w:szCs w:val="32"/>
          <w:highlight w:val="none"/>
          <w:lang w:eastAsia="zh-CN"/>
        </w:rPr>
        <w:t>高质量</w:t>
      </w:r>
      <w:r>
        <w:rPr>
          <w:rFonts w:hint="eastAsia" w:ascii="仿宋_GB2312" w:hAnsi="仿宋_GB2312" w:eastAsia="仿宋_GB2312" w:cs="仿宋_GB2312"/>
          <w:color w:val="auto"/>
          <w:sz w:val="32"/>
          <w:szCs w:val="32"/>
          <w:highlight w:val="none"/>
        </w:rPr>
        <w:t>发展</w:t>
      </w:r>
      <w:r>
        <w:rPr>
          <w:rFonts w:hint="eastAsia" w:ascii="仿宋_GB2312" w:hAnsi="仿宋_GB2312" w:eastAsia="仿宋_GB2312" w:cs="仿宋_GB2312"/>
          <w:color w:val="auto"/>
          <w:sz w:val="32"/>
          <w:szCs w:val="32"/>
          <w:highlight w:val="none"/>
          <w:lang w:val="zh-CN" w:eastAsia="zh-CN"/>
        </w:rPr>
        <w:t>，按照上级资金分配文件所规定的执行范围使用支付资金，</w:t>
      </w:r>
      <w:r>
        <w:rPr>
          <w:rFonts w:hint="eastAsia" w:ascii="仿宋_GB2312" w:hAnsi="仿宋_GB2312" w:eastAsia="仿宋_GB2312" w:cs="仿宋_GB2312"/>
          <w:color w:val="auto"/>
          <w:sz w:val="32"/>
          <w:szCs w:val="32"/>
          <w:highlight w:val="none"/>
          <w:lang w:val="zh-CN"/>
        </w:rPr>
        <w:t>用于幼儿</w:t>
      </w:r>
      <w:r>
        <w:rPr>
          <w:rFonts w:hint="eastAsia" w:ascii="仿宋_GB2312" w:hAnsi="仿宋_GB2312" w:eastAsia="仿宋_GB2312" w:cs="仿宋_GB2312"/>
          <w:color w:val="auto"/>
          <w:sz w:val="32"/>
          <w:szCs w:val="32"/>
          <w:highlight w:val="none"/>
          <w:lang w:val="en-US" w:eastAsia="zh-CN"/>
        </w:rPr>
        <w:t>园幼小衔接各项活动的经费支出。该项目</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属于财政支持范围，筹资渠道符合法律法规规定，筹资结构合理，资金来源渠道明确。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该项目经费</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的使用</w:t>
      </w:r>
      <w:r>
        <w:rPr>
          <w:rFonts w:hint="eastAsia" w:ascii="仿宋_GB2312" w:hAnsi="宋体"/>
          <w:highlight w:val="none"/>
          <w:lang w:val="zh-CN"/>
        </w:rPr>
        <w:t>严格按照教育领域综合改革试点项目经费</w:t>
      </w:r>
      <w:r>
        <w:rPr>
          <w:rFonts w:hint="eastAsia" w:ascii="仿宋_GB2312" w:hAnsi="宋体"/>
          <w:highlight w:val="none"/>
          <w:lang w:val="en-US" w:eastAsia="zh-CN"/>
        </w:rPr>
        <w:t>的管理办法及</w:t>
      </w:r>
      <w:r>
        <w:rPr>
          <w:rFonts w:hint="eastAsia" w:ascii="仿宋_GB2312" w:hAnsi="宋体"/>
          <w:highlight w:val="none"/>
          <w:lang w:val="zh-CN"/>
        </w:rPr>
        <w:t>使用要求进行资金管理，</w:t>
      </w:r>
      <w:r>
        <w:rPr>
          <w:rFonts w:hint="eastAsia" w:ascii="仿宋_GB2312" w:hAnsi="宋体"/>
          <w:highlight w:val="none"/>
          <w:lang w:val="en-US" w:eastAsia="zh-CN"/>
        </w:rPr>
        <w:t>使项目资金合理合规使用。</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（三）项目监管情况。</w:t>
      </w:r>
    </w:p>
    <w:p>
      <w:pPr>
        <w:numPr>
          <w:ilvl w:val="0"/>
          <w:numId w:val="0"/>
        </w:numPr>
        <w:shd w:val="clear"/>
        <w:adjustRightInd w:val="0"/>
        <w:snapToGrid w:val="0"/>
        <w:spacing w:line="600" w:lineRule="exact"/>
        <w:ind w:firstLine="640" w:firstLineChars="200"/>
        <w:rPr>
          <w:color w:val="auto"/>
          <w:highlight w:val="none"/>
          <w:lang w:val="zh-CN"/>
        </w:rPr>
      </w:pPr>
      <w:r>
        <w:rPr>
          <w:rFonts w:hint="eastAsia"/>
          <w:highlight w:val="none"/>
          <w:lang w:val="zh-CN"/>
        </w:rPr>
        <w:t>区教育和体育局</w:t>
      </w:r>
      <w:r>
        <w:rPr>
          <w:rFonts w:hint="eastAsia"/>
          <w:color w:val="auto"/>
          <w:highlight w:val="none"/>
          <w:lang w:val="en-US" w:eastAsia="zh-CN"/>
        </w:rPr>
        <w:t>对该项目资金使用进行跟踪监管。</w:t>
      </w:r>
      <w:r>
        <w:rPr>
          <w:rFonts w:hint="eastAsia" w:ascii="仿宋_GB2312" w:hAnsi="宋体"/>
          <w:highlight w:val="none"/>
          <w:lang w:val="zh-CN"/>
        </w:rPr>
        <w:t>学校单笔经费支出额度在5000元以内，由学校按照本校制度进行审批，5000-20000元需报区教育和体育局计财股和财务分管领导审批，20000-30000元的还需报局长审批，30000元以上需报区委教育工委会研究决定。</w:t>
      </w:r>
    </w:p>
    <w:p>
      <w:pPr>
        <w:shd w:val="clear"/>
        <w:adjustRightInd w:val="0"/>
        <w:snapToGrid w:val="0"/>
        <w:spacing w:line="600" w:lineRule="exact"/>
        <w:ind w:firstLine="720"/>
        <w:rPr>
          <w:highlight w:val="none"/>
          <w:lang w:val="zh-CN"/>
        </w:rPr>
      </w:pPr>
      <w:r>
        <w:rPr>
          <w:rFonts w:eastAsia="黑体"/>
          <w:highlight w:val="none"/>
        </w:rPr>
        <w:t>四、项目绩效情况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（一）项目完成情况。</w:t>
      </w:r>
    </w:p>
    <w:p>
      <w:pPr>
        <w:shd w:val="clear"/>
        <w:adjustRightInd w:val="0"/>
        <w:snapToGrid w:val="0"/>
        <w:spacing w:line="560" w:lineRule="exact"/>
        <w:ind w:firstLine="643" w:firstLineChars="200"/>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1.数量指标</w:t>
      </w:r>
    </w:p>
    <w:p>
      <w:pPr>
        <w:shd w:val="clear"/>
        <w:adjustRightInd w:val="0"/>
        <w:snapToGrid w:val="0"/>
        <w:spacing w:line="560" w:lineRule="exact"/>
        <w:ind w:firstLine="640" w:firstLineChars="200"/>
        <w:rPr>
          <w:rFonts w:ascii="楷体_GB2312" w:hAnsi="宋体" w:eastAsia="楷体_GB2312"/>
          <w:b/>
          <w:highlight w:val="none"/>
          <w:lang w:val="zh-CN"/>
        </w:rPr>
      </w:pPr>
      <w:r>
        <w:rPr>
          <w:rFonts w:hint="eastAsia" w:ascii="仿宋_GB2312" w:hAnsi="宋体"/>
          <w:highlight w:val="none"/>
          <w:lang w:val="en-US" w:eastAsia="zh-CN"/>
        </w:rPr>
        <w:t>让</w:t>
      </w:r>
      <w:r>
        <w:rPr>
          <w:rFonts w:hint="eastAsia" w:ascii="仿宋_GB2312" w:hAnsi="仿宋_GB2312" w:eastAsia="仿宋_GB2312" w:cs="仿宋_GB2312"/>
          <w:sz w:val="32"/>
          <w:szCs w:val="32"/>
          <w:highlight w:val="none"/>
          <w:lang w:val="en-US" w:eastAsia="zh-CN"/>
        </w:rPr>
        <w:t>西区一幼</w:t>
      </w:r>
      <w:r>
        <w:rPr>
          <w:rFonts w:hint="eastAsia" w:ascii="仿宋_GB2312" w:hAnsi="宋体"/>
          <w:highlight w:val="none"/>
          <w:lang w:val="en-US" w:eastAsia="zh-CN"/>
        </w:rPr>
        <w:t>300余名幼儿受益，参加更多地幼小衔接活动，享受到更丰富的教育资源，更好地服务于</w:t>
      </w:r>
      <w:r>
        <w:rPr>
          <w:rFonts w:hint="eastAsia" w:ascii="仿宋_GB2312" w:hAnsi="仿宋_GB2312" w:eastAsia="仿宋_GB2312" w:cs="仿宋_GB2312"/>
          <w:sz w:val="32"/>
          <w:szCs w:val="32"/>
          <w:highlight w:val="none"/>
          <w:lang w:val="en-US" w:eastAsia="zh-CN"/>
        </w:rPr>
        <w:t>西区一幼</w:t>
      </w:r>
      <w:r>
        <w:rPr>
          <w:rFonts w:hint="eastAsia" w:ascii="仿宋_GB2312" w:hAnsi="宋体"/>
          <w:highlight w:val="none"/>
          <w:lang w:val="en-US" w:eastAsia="zh-CN"/>
        </w:rPr>
        <w:t>的家长，让家长放心、满意</w:t>
      </w:r>
      <w:r>
        <w:rPr>
          <w:rFonts w:hint="eastAsia" w:ascii="仿宋_GB2312" w:hAnsi="宋体"/>
          <w:highlight w:val="none"/>
          <w:lang w:val="zh-CN"/>
        </w:rPr>
        <w:t>。</w:t>
      </w:r>
    </w:p>
    <w:p>
      <w:pPr>
        <w:shd w:val="clear"/>
        <w:adjustRightInd w:val="0"/>
        <w:snapToGrid w:val="0"/>
        <w:spacing w:line="560" w:lineRule="exact"/>
        <w:ind w:firstLine="643" w:firstLineChars="200"/>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2.质量指标</w:t>
      </w:r>
    </w:p>
    <w:p>
      <w:pPr>
        <w:shd w:val="clear"/>
        <w:adjustRightInd w:val="0"/>
        <w:snapToGrid w:val="0"/>
        <w:spacing w:line="560" w:lineRule="exact"/>
        <w:ind w:firstLine="640" w:firstLineChars="200"/>
        <w:rPr>
          <w:rFonts w:hint="eastAsia" w:ascii="仿宋_GB2312" w:hAnsi="宋体"/>
          <w:highlight w:val="none"/>
          <w:lang w:val="en-US" w:eastAsia="zh-CN"/>
        </w:rPr>
      </w:pPr>
      <w:r>
        <w:rPr>
          <w:rFonts w:hint="eastAsia" w:ascii="仿宋_GB2312" w:hAnsi="仿宋_GB2312" w:eastAsia="仿宋_GB2312" w:cs="仿宋_GB2312"/>
          <w:sz w:val="32"/>
          <w:szCs w:val="32"/>
          <w:highlight w:val="none"/>
          <w:lang w:val="en-US" w:eastAsia="zh-CN"/>
        </w:rPr>
        <w:t>西区一幼</w:t>
      </w:r>
      <w:r>
        <w:rPr>
          <w:rFonts w:hint="eastAsia" w:ascii="仿宋_GB2312" w:hAnsi="宋体"/>
          <w:highlight w:val="none"/>
          <w:lang w:val="en-US" w:eastAsia="zh-CN"/>
        </w:rPr>
        <w:t>已经开展了区级大型教研活动两次，各类幼小衔接活动10余次，初步达到预期目标。</w:t>
      </w:r>
    </w:p>
    <w:p>
      <w:pPr>
        <w:shd w:val="clear"/>
        <w:adjustRightInd w:val="0"/>
        <w:snapToGrid w:val="0"/>
        <w:spacing w:line="560" w:lineRule="exact"/>
        <w:ind w:firstLine="643" w:firstLineChars="200"/>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3.时效指标</w:t>
      </w:r>
    </w:p>
    <w:p>
      <w:pPr>
        <w:shd w:val="clear"/>
        <w:adjustRightInd w:val="0"/>
        <w:snapToGrid w:val="0"/>
        <w:spacing w:line="560" w:lineRule="exact"/>
        <w:ind w:firstLine="640" w:firstLineChars="200"/>
        <w:rPr>
          <w:rFonts w:hint="eastAsia" w:ascii="仿宋_GB2312" w:hAnsi="宋体"/>
          <w:highlight w:val="none"/>
          <w:lang w:val="en-US" w:eastAsia="zh-CN"/>
        </w:rPr>
      </w:pPr>
      <w:r>
        <w:rPr>
          <w:rFonts w:hint="eastAsia" w:ascii="仿宋_GB2312" w:hAnsi="宋体"/>
          <w:highlight w:val="none"/>
          <w:lang w:val="en-US" w:eastAsia="zh-CN"/>
        </w:rPr>
        <w:t>2023年1-12月。</w:t>
      </w:r>
    </w:p>
    <w:p>
      <w:pPr>
        <w:shd w:val="clear"/>
        <w:adjustRightInd w:val="0"/>
        <w:snapToGrid w:val="0"/>
        <w:spacing w:line="560" w:lineRule="exact"/>
        <w:ind w:firstLine="643" w:firstLineChars="200"/>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4.成本指标</w:t>
      </w:r>
    </w:p>
    <w:p>
      <w:pPr>
        <w:shd w:val="clear"/>
        <w:adjustRightInd w:val="0"/>
        <w:snapToGrid w:val="0"/>
        <w:spacing w:line="560" w:lineRule="exact"/>
        <w:ind w:firstLine="640" w:firstLineChars="200"/>
        <w:rPr>
          <w:rFonts w:ascii="楷体_GB2312" w:hAnsi="宋体" w:eastAsia="楷体_GB2312"/>
          <w:b/>
          <w:highlight w:val="none"/>
          <w:lang w:val="zh-CN"/>
        </w:rPr>
      </w:pPr>
      <w:r>
        <w:rPr>
          <w:rFonts w:hint="eastAsia" w:ascii="仿宋_GB2312" w:hAnsi="宋体"/>
          <w:highlight w:val="none"/>
          <w:lang w:val="en-US" w:eastAsia="zh-CN"/>
        </w:rPr>
        <w:t>教育领域综合改革试点项目资金2万元，支付0元</w:t>
      </w:r>
      <w:r>
        <w:rPr>
          <w:rFonts w:hint="eastAsia" w:ascii="仿宋_GB2312" w:hAnsi="宋体"/>
          <w:highlight w:val="none"/>
          <w:lang w:val="zh-CN"/>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（二）项目效益情况。</w:t>
      </w:r>
    </w:p>
    <w:p>
      <w:pPr>
        <w:shd w:val="clear"/>
        <w:adjustRightInd w:val="0"/>
        <w:snapToGrid w:val="0"/>
        <w:spacing w:line="560" w:lineRule="exact"/>
        <w:ind w:firstLine="640" w:firstLineChars="200"/>
        <w:rPr>
          <w:rFonts w:hint="eastAsia" w:ascii="仿宋_GB2312" w:hAnsi="宋体"/>
          <w:color w:val="00B0F0"/>
          <w:highlight w:val="none"/>
          <w:lang w:val="en-US" w:eastAsia="zh-CN"/>
        </w:rPr>
      </w:pPr>
      <w:r>
        <w:rPr>
          <w:rFonts w:hint="eastAsia" w:ascii="仿宋_GB2312" w:hAnsi="宋体"/>
          <w:color w:val="000000" w:themeColor="text1"/>
          <w:highlight w:val="none"/>
          <w:lang w:val="en-US" w:eastAsia="zh-CN"/>
          <w14:textFill>
            <w14:solidFill>
              <w14:schemeClr w14:val="tx1"/>
            </w14:solidFill>
          </w14:textFill>
        </w:rPr>
        <w:t>教育领域综合改革试点项目符合普及普惠的政策要求，开展幼儿园教育教学改革工作。制定了实施计划，组织机构健全，职责分工明确，有明确的工作程序，基础设施条件能够有效保障，资金足额保证，全园300余名幼儿受益，享受到更丰富的教育资源，更好地服务于全园的家长，让家长放心、满意。</w:t>
      </w:r>
    </w:p>
    <w:p>
      <w:pPr>
        <w:shd w:val="clear"/>
        <w:adjustRightInd w:val="0"/>
        <w:snapToGrid w:val="0"/>
        <w:spacing w:line="600" w:lineRule="exact"/>
        <w:ind w:firstLine="640" w:firstLineChars="200"/>
        <w:rPr>
          <w:rFonts w:eastAsia="黑体"/>
          <w:highlight w:val="none"/>
        </w:rPr>
      </w:pPr>
      <w:r>
        <w:rPr>
          <w:rFonts w:eastAsia="黑体"/>
          <w:highlight w:val="none"/>
        </w:rPr>
        <w:t>五、评价结论及建议</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（一）评价结论。</w:t>
      </w:r>
    </w:p>
    <w:p>
      <w:pPr>
        <w:shd w:val="clear"/>
        <w:adjustRightInd w:val="0"/>
        <w:snapToGrid w:val="0"/>
        <w:spacing w:line="600" w:lineRule="exact"/>
        <w:ind w:firstLine="640" w:firstLineChars="200"/>
        <w:rPr>
          <w:highlight w:val="none"/>
          <w:bdr w:val="single" w:color="auto" w:sz="4" w:space="0"/>
          <w:lang w:val="zh-CN"/>
        </w:rPr>
      </w:pPr>
      <w:r>
        <w:rPr>
          <w:highlight w:val="none"/>
          <w:lang w:val="zh-CN"/>
        </w:rPr>
        <w:t>结合项目自身特点、评价重点及管理办法等要求，围绕专项项目支出绩效评价指标体系对项目进行总体评价。</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（二）存在的问题。</w:t>
      </w:r>
    </w:p>
    <w:p>
      <w:pPr>
        <w:shd w:val="clear"/>
        <w:adjustRightInd w:val="0"/>
        <w:snapToGrid w:val="0"/>
        <w:spacing w:line="560" w:lineRule="exact"/>
        <w:ind w:firstLine="640" w:firstLineChars="200"/>
        <w:rPr>
          <w:highlight w:val="none"/>
          <w:lang w:val="zh-CN"/>
        </w:rPr>
      </w:pPr>
      <w:r>
        <w:rPr>
          <w:rFonts w:hint="eastAsia" w:ascii="仿宋_GB2312" w:hAnsi="宋体"/>
          <w:color w:val="000000" w:themeColor="text1"/>
          <w:highlight w:val="none"/>
          <w:lang w:val="en-US" w:eastAsia="zh-CN"/>
          <w14:textFill>
            <w14:solidFill>
              <w14:schemeClr w14:val="tx1"/>
            </w14:solidFill>
          </w14:textFill>
        </w:rPr>
        <w:t>通过这次绩效自评工作的开展发现如下问题：资金的使用效益上还有待进一步提高，资金执行速度较慢，计划安排还需调整。</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（三）相关建议。</w:t>
      </w:r>
    </w:p>
    <w:p>
      <w:pPr>
        <w:shd w:val="clear"/>
        <w:adjustRightInd w:val="0"/>
        <w:snapToGrid w:val="0"/>
        <w:spacing w:line="560" w:lineRule="exact"/>
        <w:ind w:firstLine="640" w:firstLineChars="200"/>
        <w:rPr>
          <w:rFonts w:hint="eastAsia" w:ascii="仿宋_GB2312" w:hAnsi="宋体"/>
          <w:highlight w:val="none"/>
          <w:lang w:val="zh-CN"/>
        </w:rPr>
      </w:pPr>
      <w:r>
        <w:rPr>
          <w:rFonts w:hint="eastAsia" w:ascii="仿宋_GB2312" w:hAnsi="宋体"/>
          <w:highlight w:val="none"/>
          <w:lang w:val="zh-CN"/>
        </w:rPr>
        <w:t>建议继续加大财政投入力度，提高区级财政配套资金比例。坚决支持学前教育政策不动摇，逐年提高学前教育资金财政预算额度，适当提高扶持标准，激发幼儿园办学积极性。</w:t>
      </w:r>
    </w:p>
    <w:p>
      <w:pPr>
        <w:shd w:val="clear"/>
        <w:rPr>
          <w:highlight w:val="none"/>
        </w:rPr>
      </w:pPr>
    </w:p>
    <w:p>
      <w:pPr>
        <w:shd w:val="clear"/>
        <w:rPr>
          <w:highlight w:val="none"/>
        </w:rPr>
      </w:pPr>
    </w:p>
    <w:p>
      <w:pPr>
        <w:pStyle w:val="10"/>
        <w:shd w:val="clear"/>
        <w:spacing w:line="600" w:lineRule="exact"/>
        <w:jc w:val="center"/>
        <w:rPr>
          <w:rFonts w:hint="eastAsia" w:ascii="Times New Roman" w:hAnsi="Times New Roman" w:eastAsia="方正小标宋简体"/>
          <w:color w:val="auto"/>
          <w:kern w:val="2"/>
          <w:sz w:val="40"/>
          <w:szCs w:val="40"/>
          <w:highlight w:val="none"/>
        </w:rPr>
      </w:pPr>
      <w:r>
        <w:rPr>
          <w:rFonts w:hint="eastAsia" w:ascii="方正小标宋_GBK" w:eastAsia="方正小标宋_GBK"/>
          <w:sz w:val="40"/>
          <w:szCs w:val="40"/>
          <w:highlight w:val="none"/>
          <w:lang w:val="zh-CN"/>
        </w:rPr>
        <w:t>攀枝花市西区教育和体育局</w:t>
      </w:r>
    </w:p>
    <w:p>
      <w:pPr>
        <w:pStyle w:val="10"/>
        <w:shd w:val="clear"/>
        <w:spacing w:line="600" w:lineRule="exact"/>
        <w:jc w:val="center"/>
        <w:rPr>
          <w:rFonts w:hint="eastAsia" w:ascii="方正小标宋_GBK" w:eastAsia="方正小标宋_GBK"/>
          <w:sz w:val="40"/>
          <w:szCs w:val="40"/>
          <w:highlight w:val="none"/>
          <w:lang w:val="zh-CN"/>
        </w:rPr>
      </w:pPr>
      <w:r>
        <w:rPr>
          <w:rFonts w:hint="eastAsia" w:ascii="方正小标宋_GBK" w:eastAsia="方正小标宋_GBK"/>
          <w:sz w:val="40"/>
          <w:szCs w:val="40"/>
          <w:highlight w:val="none"/>
          <w:lang w:val="zh-CN"/>
        </w:rPr>
        <w:t>普通高中教育补助经费支出绩效自评报告</w:t>
      </w:r>
    </w:p>
    <w:p>
      <w:pPr>
        <w:pStyle w:val="10"/>
        <w:shd w:val="clear"/>
        <w:spacing w:line="600" w:lineRule="exact"/>
        <w:ind w:firstLine="640"/>
        <w:jc w:val="center"/>
        <w:rPr>
          <w:rFonts w:ascii="Times New Roman" w:hAnsi="Times New Roman"/>
          <w:color w:val="auto"/>
          <w:kern w:val="2"/>
          <w:sz w:val="32"/>
          <w:szCs w:val="32"/>
          <w:highlight w:val="none"/>
        </w:rPr>
      </w:pPr>
    </w:p>
    <w:p>
      <w:pPr>
        <w:shd w:val="clear"/>
        <w:adjustRightInd w:val="0"/>
        <w:snapToGrid w:val="0"/>
        <w:spacing w:line="600" w:lineRule="exact"/>
        <w:ind w:firstLine="640" w:firstLineChars="200"/>
        <w:rPr>
          <w:rFonts w:eastAsia="黑体"/>
          <w:color w:val="auto"/>
          <w:highlight w:val="none"/>
          <w:lang w:val="zh-CN"/>
        </w:rPr>
      </w:pPr>
      <w:r>
        <w:rPr>
          <w:rFonts w:eastAsia="黑体"/>
          <w:color w:val="auto"/>
          <w:highlight w:val="none"/>
        </w:rPr>
        <w:t>一、</w:t>
      </w:r>
      <w:r>
        <w:rPr>
          <w:rFonts w:eastAsia="黑体"/>
          <w:color w:val="auto"/>
          <w:highlight w:val="none"/>
          <w:lang w:val="zh-CN"/>
        </w:rPr>
        <w:t>项目概况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（一）项目基本情况。</w:t>
      </w:r>
    </w:p>
    <w:p>
      <w:pPr>
        <w:shd w:val="clear"/>
        <w:adjustRightInd w:val="0"/>
        <w:snapToGrid w:val="0"/>
        <w:spacing w:line="600" w:lineRule="exact"/>
        <w:ind w:firstLine="640" w:firstLineChars="200"/>
        <w:rPr>
          <w:color w:val="auto"/>
          <w:highlight w:val="none"/>
          <w:lang w:val="zh-CN"/>
        </w:rPr>
      </w:pPr>
      <w:r>
        <w:rPr>
          <w:color w:val="auto"/>
          <w:highlight w:val="none"/>
          <w:lang w:val="zh-CN"/>
        </w:rPr>
        <w:t>1</w:t>
      </w:r>
      <w:r>
        <w:rPr>
          <w:rFonts w:hint="eastAsia"/>
          <w:color w:val="auto"/>
          <w:highlight w:val="none"/>
          <w:lang w:val="zh-CN"/>
        </w:rPr>
        <w:t>.</w:t>
      </w:r>
      <w:r>
        <w:rPr>
          <w:rFonts w:hint="eastAsia"/>
          <w:color w:val="auto"/>
          <w:highlight w:val="none"/>
          <w:lang w:val="en-US" w:eastAsia="zh-CN"/>
        </w:rPr>
        <w:t>攀枝花市西区教育和体育局是</w:t>
      </w:r>
      <w:r>
        <w:rPr>
          <w:rFonts w:hint="eastAsia"/>
          <w:color w:val="auto"/>
          <w:highlight w:val="none"/>
          <w:lang w:val="zh-CN"/>
        </w:rPr>
        <w:t>普通高中教育补助经费项目管理的主管部门，其主要职能包括：制定补助经费的管理办法，监督和管理资金的使用，制定资金分配方案，对项目的实施情况进行评估和绩效考核等。</w:t>
      </w:r>
    </w:p>
    <w:p>
      <w:pPr>
        <w:shd w:val="clear"/>
        <w:adjustRightInd w:val="0"/>
        <w:snapToGrid w:val="0"/>
        <w:spacing w:line="600" w:lineRule="exact"/>
        <w:ind w:firstLine="640" w:firstLineChars="200"/>
        <w:rPr>
          <w:color w:val="auto"/>
          <w:highlight w:val="none"/>
          <w:lang w:val="zh-CN"/>
        </w:rPr>
      </w:pPr>
      <w:r>
        <w:rPr>
          <w:color w:val="auto"/>
          <w:highlight w:val="none"/>
          <w:lang w:val="zh-CN"/>
        </w:rPr>
        <w:t>2.</w:t>
      </w:r>
      <w:r>
        <w:rPr>
          <w:rFonts w:hint="eastAsia"/>
          <w:color w:val="auto"/>
          <w:highlight w:val="none"/>
          <w:lang w:val="zh-CN"/>
        </w:rPr>
        <w:t>普通高中教育补助经费项目的立项和资金申报主要依据我国《教育法》《普通高中教育促进法》等法律法规，以及我国教育事业发展规划和财政预算安排</w:t>
      </w:r>
      <w:r>
        <w:rPr>
          <w:color w:val="auto"/>
          <w:highlight w:val="none"/>
          <w:lang w:val="zh-CN"/>
        </w:rPr>
        <w:t>。</w:t>
      </w:r>
    </w:p>
    <w:p>
      <w:pPr>
        <w:shd w:val="clear"/>
        <w:adjustRightInd w:val="0"/>
        <w:snapToGrid w:val="0"/>
        <w:spacing w:line="600" w:lineRule="exact"/>
        <w:ind w:firstLine="640" w:firstLineChars="200"/>
        <w:rPr>
          <w:color w:val="auto"/>
          <w:highlight w:val="none"/>
          <w:lang w:val="zh-CN"/>
        </w:rPr>
      </w:pPr>
      <w:r>
        <w:rPr>
          <w:color w:val="auto"/>
          <w:highlight w:val="none"/>
          <w:lang w:val="zh-CN"/>
        </w:rPr>
        <w:t>3</w:t>
      </w:r>
      <w:r>
        <w:rPr>
          <w:rFonts w:hint="eastAsia"/>
          <w:color w:val="auto"/>
          <w:highlight w:val="none"/>
          <w:lang w:val="zh-CN"/>
        </w:rPr>
        <w:t>.教育部门制定了《普通高中教育补助经费管理办法》，明确了资金的使用范围、使用条件、支持方式等。资金支持具体项目的条件、范围与支持方式主要包括：用于改善普通高中学校的教学设施和教学条件，提高教育质量，促进教育公平等。</w:t>
      </w:r>
    </w:p>
    <w:p>
      <w:pPr>
        <w:shd w:val="clear"/>
        <w:adjustRightInd w:val="0"/>
        <w:snapToGrid w:val="0"/>
        <w:spacing w:line="600" w:lineRule="exact"/>
        <w:ind w:firstLine="640" w:firstLineChars="200"/>
        <w:rPr>
          <w:color w:val="auto"/>
          <w:highlight w:val="none"/>
          <w:lang w:val="zh-CN"/>
        </w:rPr>
      </w:pPr>
      <w:r>
        <w:rPr>
          <w:color w:val="auto"/>
          <w:highlight w:val="none"/>
          <w:lang w:val="zh-CN"/>
        </w:rPr>
        <w:t>4.</w:t>
      </w:r>
      <w:r>
        <w:rPr>
          <w:rFonts w:hint="eastAsia"/>
          <w:color w:val="auto"/>
          <w:highlight w:val="none"/>
          <w:lang w:val="zh-CN"/>
        </w:rPr>
        <w:t>资金分配的原则主要包括公平、公正、公开、绩效优先等。考虑因素主要包括：学校的规模、地理位置、经济状况、教育质量等。</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（二）项目绩效目标。</w:t>
      </w:r>
    </w:p>
    <w:p>
      <w:pPr>
        <w:shd w:val="clear"/>
        <w:adjustRightInd w:val="0"/>
        <w:snapToGrid w:val="0"/>
        <w:spacing w:line="600" w:lineRule="exact"/>
        <w:ind w:firstLine="643" w:firstLineChars="200"/>
        <w:rPr>
          <w:rFonts w:hint="eastAsia" w:ascii="仿宋_GB2312" w:hAnsi="仿宋_GB2312" w:eastAsia="仿宋_GB2312" w:cs="仿宋_GB2312"/>
          <w:b/>
          <w:bCs/>
          <w:color w:val="auto"/>
          <w:highlight w:val="none"/>
          <w:lang w:val="zh-CN"/>
        </w:rPr>
      </w:pPr>
      <w:r>
        <w:rPr>
          <w:rFonts w:hint="eastAsia" w:ascii="仿宋_GB2312" w:hAnsi="仿宋_GB2312" w:eastAsia="仿宋_GB2312" w:cs="仿宋_GB2312"/>
          <w:b/>
          <w:bCs/>
          <w:color w:val="auto"/>
          <w:highlight w:val="none"/>
          <w:lang w:val="zh-CN"/>
        </w:rPr>
        <w:t>1.项目主要内容</w:t>
      </w:r>
    </w:p>
    <w:p>
      <w:pPr>
        <w:shd w:val="clear"/>
        <w:adjustRightInd w:val="0"/>
        <w:snapToGrid w:val="0"/>
        <w:spacing w:line="600" w:lineRule="exact"/>
        <w:ind w:firstLine="640" w:firstLineChars="200"/>
        <w:rPr>
          <w:color w:val="auto"/>
          <w:highlight w:val="none"/>
          <w:lang w:val="zh-CN"/>
        </w:rPr>
      </w:pPr>
      <w:r>
        <w:rPr>
          <w:rFonts w:hint="eastAsia"/>
          <w:color w:val="auto"/>
          <w:highlight w:val="none"/>
          <w:lang w:val="zh-CN"/>
        </w:rPr>
        <w:t>根据2022年第二批普通高中教育补助资金的安排，学校的项目主要内容是对普通高中进行教育补助，以提高教育质量和教育公平。具体内容包括：提供教学设备和生活设施的改善资金，以提升学校的硬件水平。提供教师培训和引进资金，以提高教师的教学水平和质量。提供学生助学金，以帮助家庭经济困难的学生完成学业。</w:t>
      </w:r>
    </w:p>
    <w:p>
      <w:pPr>
        <w:numPr>
          <w:ilvl w:val="0"/>
          <w:numId w:val="0"/>
        </w:numPr>
        <w:shd w:val="clear"/>
        <w:adjustRightInd w:val="0"/>
        <w:snapToGrid w:val="0"/>
        <w:spacing w:line="600" w:lineRule="exact"/>
        <w:ind w:firstLine="643" w:firstLineChars="200"/>
        <w:rPr>
          <w:rFonts w:hint="eastAsia" w:ascii="仿宋_GB2312" w:hAnsi="仿宋_GB2312" w:eastAsia="仿宋_GB2312" w:cs="仿宋_GB2312"/>
          <w:b/>
          <w:bCs/>
          <w:color w:val="auto"/>
          <w:highlight w:val="none"/>
          <w:lang w:val="zh-CN"/>
        </w:rPr>
      </w:pP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val="zh-CN"/>
        </w:rPr>
        <w:t>项目应实现的具体绩效目标</w:t>
      </w:r>
    </w:p>
    <w:p>
      <w:pPr>
        <w:numPr>
          <w:ilvl w:val="0"/>
          <w:numId w:val="0"/>
        </w:numPr>
        <w:shd w:val="clear"/>
        <w:adjustRightInd w:val="0"/>
        <w:snapToGrid w:val="0"/>
        <w:spacing w:line="600" w:lineRule="exact"/>
        <w:ind w:firstLine="640" w:firstLineChars="200"/>
        <w:rPr>
          <w:color w:val="auto"/>
          <w:highlight w:val="none"/>
          <w:lang w:val="zh-CN"/>
        </w:rPr>
      </w:pPr>
      <w:r>
        <w:rPr>
          <w:rFonts w:hint="eastAsia"/>
          <w:color w:val="auto"/>
          <w:highlight w:val="none"/>
          <w:lang w:val="zh-CN"/>
        </w:rPr>
        <w:t>教学设备和生活设施改善：目标是在2023年底前，完成学校</w:t>
      </w:r>
      <w:r>
        <w:rPr>
          <w:rFonts w:hint="eastAsia"/>
          <w:color w:val="auto"/>
          <w:highlight w:val="none"/>
          <w:lang w:val="en-US" w:eastAsia="zh-CN"/>
        </w:rPr>
        <w:t>相关</w:t>
      </w:r>
      <w:r>
        <w:rPr>
          <w:rFonts w:hint="eastAsia"/>
          <w:color w:val="auto"/>
          <w:highlight w:val="none"/>
          <w:lang w:val="zh-CN"/>
        </w:rPr>
        <w:t>设施改善工作，提升学校的硬件水平。目前，该项工作已完成95%，预计</w:t>
      </w:r>
      <w:r>
        <w:rPr>
          <w:rFonts w:hint="eastAsia"/>
          <w:color w:val="auto"/>
          <w:highlight w:val="none"/>
          <w:lang w:val="en-US" w:eastAsia="zh-CN"/>
        </w:rPr>
        <w:t>2024年</w:t>
      </w:r>
      <w:r>
        <w:rPr>
          <w:rFonts w:hint="eastAsia"/>
          <w:color w:val="auto"/>
          <w:highlight w:val="none"/>
          <w:lang w:val="zh-CN"/>
        </w:rPr>
        <w:t>6月份可以全部完成。教师培训：目标是在2023年底前，完成至少100名教师的培训和引进工作。目前，已完成70名教师的培训，预计8月份可以完成全部目标。学生助学金：目标是在2023年底前，帮助至少</w:t>
      </w:r>
      <w:r>
        <w:rPr>
          <w:rFonts w:hint="eastAsia"/>
          <w:color w:val="auto"/>
          <w:highlight w:val="none"/>
          <w:lang w:val="en-US" w:eastAsia="zh-CN"/>
        </w:rPr>
        <w:t>1</w:t>
      </w:r>
      <w:r>
        <w:rPr>
          <w:rFonts w:hint="eastAsia"/>
          <w:color w:val="auto"/>
          <w:highlight w:val="none"/>
          <w:lang w:val="zh-CN"/>
        </w:rPr>
        <w:t>00名家庭经济困难的学生完成学业。目前，已帮助</w:t>
      </w:r>
      <w:r>
        <w:rPr>
          <w:rFonts w:hint="eastAsia"/>
          <w:color w:val="auto"/>
          <w:highlight w:val="none"/>
          <w:lang w:val="en-US" w:eastAsia="zh-CN"/>
        </w:rPr>
        <w:t>7</w:t>
      </w:r>
      <w:r>
        <w:rPr>
          <w:rFonts w:hint="eastAsia"/>
          <w:color w:val="auto"/>
          <w:highlight w:val="none"/>
          <w:lang w:val="zh-CN"/>
        </w:rPr>
        <w:t>0名学生，预计10月份可以完成全部目标。</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640" w:firstLineChars="200"/>
        <w:rPr>
          <w:color w:val="auto"/>
          <w:highlight w:val="none"/>
          <w:lang w:val="zh-CN"/>
        </w:rPr>
      </w:pPr>
      <w:r>
        <w:rPr>
          <w:color w:val="auto"/>
          <w:highlight w:val="none"/>
          <w:lang w:val="zh-CN"/>
        </w:rPr>
        <w:t>3.</w:t>
      </w:r>
      <w:r>
        <w:rPr>
          <w:rFonts w:hint="eastAsia" w:ascii="仿宋_GB2312" w:hAnsi="仿宋_GB2312" w:eastAsia="仿宋_GB2312" w:cs="仿宋_GB2312"/>
          <w:b/>
          <w:bCs/>
          <w:highlight w:val="none"/>
          <w:lang w:val="zh-CN"/>
        </w:rPr>
        <w:t>分析评价申报内容是否与实际相符，申报目标是否合理可行</w:t>
      </w:r>
    </w:p>
    <w:p>
      <w:pPr>
        <w:shd w:val="clear"/>
        <w:adjustRightInd w:val="0"/>
        <w:snapToGrid w:val="0"/>
        <w:spacing w:line="600" w:lineRule="exact"/>
        <w:ind w:firstLine="640" w:firstLineChars="200"/>
        <w:rPr>
          <w:color w:val="auto"/>
          <w:highlight w:val="none"/>
          <w:lang w:val="zh-CN"/>
        </w:rPr>
      </w:pPr>
      <w:r>
        <w:rPr>
          <w:rFonts w:hint="eastAsia"/>
          <w:color w:val="auto"/>
          <w:highlight w:val="none"/>
          <w:lang w:val="zh-CN"/>
        </w:rPr>
        <w:t>根据</w:t>
      </w:r>
      <w:r>
        <w:rPr>
          <w:rFonts w:hint="eastAsia"/>
          <w:color w:val="auto"/>
          <w:highlight w:val="none"/>
          <w:lang w:val="en-US" w:eastAsia="zh-CN"/>
        </w:rPr>
        <w:t>学校</w:t>
      </w:r>
      <w:r>
        <w:rPr>
          <w:rFonts w:hint="eastAsia"/>
          <w:color w:val="auto"/>
          <w:highlight w:val="none"/>
          <w:lang w:val="zh-CN"/>
        </w:rPr>
        <w:t>的评估，申报内容与实际相符，申报目标合理可行。虽然2023年普通高中教育补助资金剩余47.8万元，但</w:t>
      </w:r>
      <w:r>
        <w:rPr>
          <w:rFonts w:hint="eastAsia"/>
          <w:color w:val="auto"/>
          <w:highlight w:val="none"/>
          <w:lang w:val="en-US" w:eastAsia="zh-CN"/>
        </w:rPr>
        <w:t>学校</w:t>
      </w:r>
      <w:r>
        <w:rPr>
          <w:rFonts w:hint="eastAsia"/>
          <w:color w:val="auto"/>
          <w:highlight w:val="none"/>
          <w:lang w:val="zh-CN"/>
        </w:rPr>
        <w:t>有信心在规定的时间内完成所有的工作目标。</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（三）项目自评步骤及方法。</w:t>
      </w:r>
    </w:p>
    <w:p>
      <w:pPr>
        <w:shd w:val="clear"/>
        <w:adjustRightInd w:val="0"/>
        <w:snapToGrid w:val="0"/>
        <w:spacing w:line="600" w:lineRule="exact"/>
        <w:ind w:firstLine="640" w:firstLineChars="200"/>
        <w:rPr>
          <w:rFonts w:hint="eastAsia"/>
          <w:color w:val="auto"/>
          <w:highlight w:val="none"/>
          <w:lang w:val="zh-CN"/>
        </w:rPr>
      </w:pPr>
      <w:r>
        <w:rPr>
          <w:rFonts w:hint="eastAsia"/>
          <w:color w:val="auto"/>
          <w:highlight w:val="none"/>
          <w:lang w:val="zh-CN"/>
        </w:rPr>
        <w:t>制定自评方案：明确自评目标、内容、方法和时间安排，确保自评工作的有序进行。</w:t>
      </w:r>
    </w:p>
    <w:p>
      <w:pPr>
        <w:shd w:val="clear"/>
        <w:adjustRightInd w:val="0"/>
        <w:snapToGrid w:val="0"/>
        <w:spacing w:line="600" w:lineRule="exact"/>
        <w:ind w:firstLine="640" w:firstLineChars="200"/>
        <w:rPr>
          <w:rFonts w:hint="eastAsia"/>
          <w:color w:val="auto"/>
          <w:highlight w:val="none"/>
          <w:lang w:val="zh-CN"/>
        </w:rPr>
      </w:pPr>
      <w:r>
        <w:rPr>
          <w:rFonts w:hint="eastAsia"/>
          <w:color w:val="auto"/>
          <w:highlight w:val="none"/>
          <w:lang w:val="zh-CN"/>
        </w:rPr>
        <w:t>收集数据和信息：整理项目文档，收集项目实施过程中的各项数据和信息，包括资金使用、进度计划、质量控制等。</w:t>
      </w:r>
    </w:p>
    <w:p>
      <w:pPr>
        <w:shd w:val="clear"/>
        <w:adjustRightInd w:val="0"/>
        <w:snapToGrid w:val="0"/>
        <w:spacing w:line="600" w:lineRule="exact"/>
        <w:ind w:firstLine="640" w:firstLineChars="200"/>
        <w:rPr>
          <w:rFonts w:hint="eastAsia"/>
          <w:color w:val="auto"/>
          <w:highlight w:val="none"/>
          <w:lang w:val="zh-CN"/>
        </w:rPr>
      </w:pPr>
      <w:r>
        <w:rPr>
          <w:rFonts w:hint="eastAsia"/>
          <w:color w:val="auto"/>
          <w:highlight w:val="none"/>
          <w:lang w:val="zh-CN"/>
        </w:rPr>
        <w:t>分析评估：对收集到的数据和信息进行分析，评估项目绩效，包括完成质量、进度计划、资金使用等方面。</w:t>
      </w:r>
    </w:p>
    <w:p>
      <w:pPr>
        <w:shd w:val="clear"/>
        <w:adjustRightInd w:val="0"/>
        <w:snapToGrid w:val="0"/>
        <w:spacing w:line="600" w:lineRule="exact"/>
        <w:ind w:firstLine="640" w:firstLineChars="200"/>
        <w:rPr>
          <w:color w:val="auto"/>
          <w:highlight w:val="none"/>
          <w:lang w:val="zh-CN"/>
        </w:rPr>
      </w:pPr>
      <w:r>
        <w:rPr>
          <w:rFonts w:hint="eastAsia"/>
          <w:color w:val="auto"/>
          <w:highlight w:val="none"/>
          <w:lang w:val="zh-CN"/>
        </w:rPr>
        <w:t>撰写自评报告：根据分析评估结果，撰写自评报告，总结项目绩效，找出存在的问题和不足，提出改进措施。</w:t>
      </w:r>
    </w:p>
    <w:p>
      <w:pPr>
        <w:shd w:val="clear"/>
        <w:adjustRightInd w:val="0"/>
        <w:snapToGrid w:val="0"/>
        <w:spacing w:line="600" w:lineRule="exact"/>
        <w:ind w:firstLine="640" w:firstLineChars="200"/>
        <w:rPr>
          <w:rFonts w:eastAsia="黑体"/>
          <w:color w:val="auto"/>
          <w:highlight w:val="none"/>
        </w:rPr>
      </w:pPr>
      <w:r>
        <w:rPr>
          <w:rFonts w:eastAsia="黑体"/>
          <w:color w:val="auto"/>
          <w:highlight w:val="none"/>
        </w:rPr>
        <w:t>二、项目资金申报及使用情况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（一）项目资金申报及批复情况。</w:t>
      </w:r>
    </w:p>
    <w:p>
      <w:pPr>
        <w:shd w:val="clear"/>
        <w:adjustRightInd w:val="0"/>
        <w:snapToGrid w:val="0"/>
        <w:spacing w:line="600" w:lineRule="exact"/>
        <w:ind w:firstLine="640" w:firstLineChars="200"/>
        <w:rPr>
          <w:color w:val="auto"/>
          <w:highlight w:val="none"/>
          <w:lang w:val="zh-CN"/>
        </w:rPr>
      </w:pPr>
      <w:r>
        <w:rPr>
          <w:rFonts w:hint="eastAsia"/>
          <w:color w:val="auto"/>
          <w:highlight w:val="none"/>
          <w:lang w:val="zh-CN"/>
        </w:rPr>
        <w:t>结转2022年第二批普通高中教育补助资金是2022年生均公用经费省级专项拨款，指标文号上年结转行〔2023〕288号。2023年普通高中教育补助资金是2023年生均公用经费省级专项拨款，指标文号攀西财行〔2023〕633号</w:t>
      </w:r>
      <w:r>
        <w:rPr>
          <w:color w:val="auto"/>
          <w:highlight w:val="none"/>
          <w:lang w:val="zh-CN"/>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（二）资金计划、到位及使用情况。</w:t>
      </w:r>
    </w:p>
    <w:p>
      <w:pPr>
        <w:shd w:val="clear"/>
        <w:adjustRightInd w:val="0"/>
        <w:snapToGrid w:val="0"/>
        <w:spacing w:line="600" w:lineRule="exact"/>
        <w:ind w:firstLine="643" w:firstLineChars="200"/>
        <w:rPr>
          <w:rFonts w:hint="eastAsia" w:ascii="仿宋_GB2312" w:hAnsi="仿宋_GB2312" w:eastAsia="仿宋_GB2312" w:cs="仿宋_GB2312"/>
          <w:b/>
          <w:bCs/>
          <w:color w:val="auto"/>
          <w:highlight w:val="none"/>
          <w:lang w:val="zh-CN"/>
        </w:rPr>
      </w:pPr>
      <w:r>
        <w:rPr>
          <w:rFonts w:hint="eastAsia" w:ascii="仿宋_GB2312" w:hAnsi="仿宋_GB2312" w:eastAsia="仿宋_GB2312" w:cs="仿宋_GB2312"/>
          <w:b/>
          <w:bCs/>
          <w:color w:val="auto"/>
          <w:highlight w:val="none"/>
          <w:lang w:val="zh-CN"/>
        </w:rPr>
        <w:t>1.资金计划</w:t>
      </w:r>
    </w:p>
    <w:p>
      <w:pPr>
        <w:shd w:val="clear"/>
        <w:adjustRightInd w:val="0"/>
        <w:snapToGrid w:val="0"/>
        <w:spacing w:line="600" w:lineRule="exact"/>
        <w:ind w:firstLine="640" w:firstLineChars="200"/>
        <w:rPr>
          <w:rFonts w:hint="default"/>
          <w:color w:val="auto"/>
          <w:highlight w:val="none"/>
          <w:lang w:val="en-US" w:eastAsia="zh-CN"/>
        </w:rPr>
      </w:pPr>
      <w:r>
        <w:rPr>
          <w:rFonts w:hint="eastAsia"/>
          <w:color w:val="auto"/>
          <w:highlight w:val="none"/>
          <w:lang w:val="zh-CN"/>
        </w:rPr>
        <w:t>上级财政资金，66.9</w:t>
      </w:r>
      <w:r>
        <w:rPr>
          <w:rFonts w:hint="eastAsia"/>
          <w:color w:val="auto"/>
          <w:highlight w:val="none"/>
          <w:lang w:val="en-US" w:eastAsia="zh-CN"/>
        </w:rPr>
        <w:t>万元；其他资金16.35万元。</w:t>
      </w:r>
    </w:p>
    <w:p>
      <w:pPr>
        <w:shd w:val="clear"/>
        <w:adjustRightInd w:val="0"/>
        <w:snapToGrid w:val="0"/>
        <w:spacing w:line="600" w:lineRule="exact"/>
        <w:ind w:firstLine="643" w:firstLineChars="200"/>
        <w:rPr>
          <w:rFonts w:hint="eastAsia" w:ascii="仿宋_GB2312" w:hAnsi="仿宋_GB2312" w:eastAsia="仿宋_GB2312" w:cs="仿宋_GB2312"/>
          <w:b/>
          <w:bCs/>
          <w:color w:val="auto"/>
          <w:highlight w:val="none"/>
          <w:lang w:val="zh-CN"/>
        </w:rPr>
      </w:pPr>
      <w:r>
        <w:rPr>
          <w:rFonts w:hint="eastAsia" w:ascii="仿宋_GB2312" w:hAnsi="仿宋_GB2312" w:eastAsia="仿宋_GB2312" w:cs="仿宋_GB2312"/>
          <w:b/>
          <w:bCs/>
          <w:color w:val="auto"/>
          <w:highlight w:val="none"/>
          <w:lang w:val="zh-CN"/>
        </w:rPr>
        <w:t>2.资金到位</w:t>
      </w:r>
    </w:p>
    <w:p>
      <w:pPr>
        <w:shd w:val="clear"/>
        <w:adjustRightInd w:val="0"/>
        <w:snapToGrid w:val="0"/>
        <w:spacing w:line="600" w:lineRule="exact"/>
        <w:ind w:firstLine="640" w:firstLineChars="200"/>
        <w:rPr>
          <w:color w:val="auto"/>
          <w:highlight w:val="none"/>
          <w:lang w:val="zh-CN"/>
        </w:rPr>
      </w:pPr>
      <w:r>
        <w:rPr>
          <w:rFonts w:hint="eastAsia"/>
          <w:color w:val="auto"/>
          <w:highlight w:val="none"/>
          <w:lang w:val="zh-CN"/>
        </w:rPr>
        <w:t>2022年第二批普通高中教育补助资金已于2023年2月拨付到位；2023年普通高中教育补助资金已于2023年11月拨付到位</w:t>
      </w:r>
      <w:r>
        <w:rPr>
          <w:color w:val="auto"/>
          <w:highlight w:val="none"/>
          <w:lang w:val="zh-CN"/>
        </w:rPr>
        <w:t>。</w:t>
      </w:r>
    </w:p>
    <w:p>
      <w:pPr>
        <w:shd w:val="clear"/>
        <w:adjustRightInd w:val="0"/>
        <w:snapToGrid w:val="0"/>
        <w:spacing w:line="600" w:lineRule="exact"/>
        <w:ind w:firstLine="643" w:firstLineChars="200"/>
        <w:rPr>
          <w:rFonts w:hint="eastAsia" w:ascii="仿宋_GB2312" w:hAnsi="仿宋_GB2312" w:eastAsia="仿宋_GB2312" w:cs="仿宋_GB2312"/>
          <w:b/>
          <w:bCs/>
          <w:color w:val="auto"/>
          <w:highlight w:val="none"/>
          <w:lang w:val="zh-CN"/>
        </w:rPr>
      </w:pPr>
      <w:r>
        <w:rPr>
          <w:rFonts w:hint="eastAsia" w:ascii="仿宋_GB2312" w:hAnsi="仿宋_GB2312" w:eastAsia="仿宋_GB2312" w:cs="仿宋_GB2312"/>
          <w:b/>
          <w:bCs/>
          <w:color w:val="auto"/>
          <w:highlight w:val="none"/>
          <w:lang w:val="zh-CN"/>
        </w:rPr>
        <w:t>3.资金使用</w:t>
      </w:r>
    </w:p>
    <w:p>
      <w:pPr>
        <w:shd w:val="clear"/>
        <w:adjustRightInd w:val="0"/>
        <w:snapToGrid w:val="0"/>
        <w:spacing w:line="600" w:lineRule="exact"/>
        <w:ind w:firstLine="640" w:firstLineChars="200"/>
        <w:rPr>
          <w:rFonts w:hint="eastAsia"/>
          <w:color w:val="auto"/>
          <w:highlight w:val="none"/>
          <w:lang w:val="zh-CN"/>
        </w:rPr>
      </w:pPr>
      <w:r>
        <w:rPr>
          <w:rFonts w:hint="eastAsia"/>
          <w:color w:val="auto"/>
          <w:highlight w:val="none"/>
          <w:lang w:val="en-US" w:eastAsia="zh-CN"/>
        </w:rPr>
        <w:t>学校</w:t>
      </w:r>
      <w:r>
        <w:rPr>
          <w:rFonts w:hint="eastAsia"/>
          <w:color w:val="auto"/>
          <w:highlight w:val="none"/>
          <w:lang w:val="zh-CN"/>
        </w:rPr>
        <w:t>陆续进行了办公费、水费、电费、维修费和广告费等的支付，共支付金额191000元，剩余478000元未使用。</w:t>
      </w:r>
    </w:p>
    <w:p>
      <w:pPr>
        <w:shd w:val="clear"/>
        <w:adjustRightInd w:val="0"/>
        <w:snapToGrid w:val="0"/>
        <w:spacing w:line="600" w:lineRule="exact"/>
        <w:ind w:firstLine="640" w:firstLineChars="200"/>
        <w:rPr>
          <w:rFonts w:hint="eastAsia"/>
          <w:color w:val="auto"/>
          <w:highlight w:val="none"/>
          <w:lang w:val="zh-CN"/>
        </w:rPr>
      </w:pPr>
      <w:r>
        <w:rPr>
          <w:rFonts w:hint="eastAsia"/>
          <w:color w:val="auto"/>
          <w:highlight w:val="none"/>
          <w:lang w:val="zh-CN"/>
        </w:rPr>
        <w:t>总体来看，本项目资金使用情况良好，资金安全性、规范性和有效性得到保障。但仍有部分支出存在一定问题，需进一步改进和优化。在今后的工作中，</w:t>
      </w:r>
      <w:r>
        <w:rPr>
          <w:rFonts w:hint="eastAsia"/>
          <w:color w:val="auto"/>
          <w:highlight w:val="none"/>
          <w:lang w:val="en-US" w:eastAsia="zh-CN"/>
        </w:rPr>
        <w:t>学校</w:t>
      </w:r>
      <w:r>
        <w:rPr>
          <w:rFonts w:hint="eastAsia"/>
          <w:color w:val="auto"/>
          <w:highlight w:val="none"/>
          <w:lang w:val="zh-CN"/>
        </w:rPr>
        <w:t>将认真总结经验教训，不断提高资金使用效益，为地区发展贡献力量</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（三）项目财务管理情况。</w:t>
      </w:r>
    </w:p>
    <w:p>
      <w:pPr>
        <w:shd w:val="clear"/>
        <w:adjustRightInd w:val="0"/>
        <w:snapToGrid w:val="0"/>
        <w:spacing w:line="600" w:lineRule="exact"/>
        <w:ind w:firstLine="640" w:firstLineChars="200"/>
        <w:rPr>
          <w:color w:val="auto"/>
          <w:highlight w:val="none"/>
          <w:lang w:val="zh-CN"/>
        </w:rPr>
      </w:pPr>
      <w:r>
        <w:rPr>
          <w:rFonts w:hint="eastAsia"/>
          <w:color w:val="auto"/>
          <w:highlight w:val="none"/>
          <w:lang w:val="zh-CN"/>
        </w:rPr>
        <w:t>该项目资金实行项目管理和国库集中支付，学校根据划拨数提出项目安排意见，按规定进行了及时支付</w:t>
      </w:r>
      <w:r>
        <w:rPr>
          <w:color w:val="auto"/>
          <w:highlight w:val="none"/>
          <w:lang w:val="zh-CN"/>
        </w:rPr>
        <w:t>。</w:t>
      </w:r>
    </w:p>
    <w:p>
      <w:pPr>
        <w:shd w:val="clear"/>
        <w:adjustRightInd w:val="0"/>
        <w:snapToGrid w:val="0"/>
        <w:spacing w:line="600" w:lineRule="exact"/>
        <w:ind w:firstLine="640" w:firstLineChars="200"/>
        <w:rPr>
          <w:rFonts w:eastAsia="黑体"/>
          <w:color w:val="auto"/>
          <w:highlight w:val="none"/>
        </w:rPr>
      </w:pPr>
      <w:r>
        <w:rPr>
          <w:rFonts w:eastAsia="黑体"/>
          <w:color w:val="auto"/>
          <w:highlight w:val="none"/>
        </w:rPr>
        <w:t>三、项目实施及管理情况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（一）项目组织架构及实施流程。</w:t>
      </w:r>
    </w:p>
    <w:p>
      <w:pPr>
        <w:shd w:val="clear"/>
        <w:adjustRightInd w:val="0"/>
        <w:snapToGrid w:val="0"/>
        <w:spacing w:line="600" w:lineRule="exact"/>
        <w:ind w:firstLine="643" w:firstLineChars="200"/>
        <w:rPr>
          <w:rFonts w:hint="eastAsia" w:ascii="仿宋_GB2312" w:hAnsi="仿宋_GB2312" w:eastAsia="仿宋_GB2312" w:cs="仿宋_GB2312"/>
          <w:b/>
          <w:bCs/>
          <w:color w:val="auto"/>
          <w:highlight w:val="none"/>
          <w:lang w:val="zh-CN"/>
        </w:rPr>
      </w:pPr>
      <w:r>
        <w:rPr>
          <w:rFonts w:hint="eastAsia" w:ascii="仿宋_GB2312" w:hAnsi="仿宋_GB2312" w:eastAsia="仿宋_GB2312" w:cs="仿宋_GB2312"/>
          <w:b/>
          <w:bCs/>
          <w:color w:val="auto"/>
          <w:highlight w:val="none"/>
          <w:lang w:val="zh-CN"/>
        </w:rPr>
        <w:t>1.项目组织架构</w:t>
      </w:r>
    </w:p>
    <w:p>
      <w:pPr>
        <w:shd w:val="clear"/>
        <w:adjustRightInd w:val="0"/>
        <w:snapToGrid w:val="0"/>
        <w:spacing w:line="600" w:lineRule="exact"/>
        <w:ind w:firstLine="640" w:firstLineChars="200"/>
        <w:rPr>
          <w:rFonts w:hint="eastAsia"/>
          <w:color w:val="auto"/>
          <w:highlight w:val="none"/>
          <w:lang w:val="zh-CN"/>
        </w:rPr>
      </w:pPr>
      <w:r>
        <w:rPr>
          <w:rFonts w:hint="eastAsia"/>
          <w:color w:val="auto"/>
          <w:highlight w:val="none"/>
          <w:lang w:val="zh-CN"/>
        </w:rPr>
        <w:t>项目领导小组，负责对项目实施的整体管理和监督，确保项目按照既定目标顺利进行；项目实施部门，负责具体执行项目任务，包括资金使用、教学活动组织等；财务部门，负责项目资金的拨付、监管和使用情况审核，确保资金合理使用；教学质量评估部门，负责对项目实施过程中的教学质量进行评估，为改进工作提供依据。</w:t>
      </w:r>
    </w:p>
    <w:p>
      <w:pPr>
        <w:shd w:val="clear"/>
        <w:adjustRightInd w:val="0"/>
        <w:snapToGrid w:val="0"/>
        <w:spacing w:line="600" w:lineRule="exact"/>
        <w:ind w:firstLine="643" w:firstLineChars="200"/>
        <w:rPr>
          <w:rFonts w:hint="eastAsia" w:ascii="仿宋_GB2312" w:hAnsi="仿宋_GB2312" w:eastAsia="仿宋_GB2312" w:cs="仿宋_GB2312"/>
          <w:b/>
          <w:bCs/>
          <w:color w:val="auto"/>
          <w:highlight w:val="none"/>
          <w:lang w:val="zh-CN"/>
        </w:rPr>
      </w:pP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val="zh-CN"/>
        </w:rPr>
        <w:t>项目实施流程</w:t>
      </w:r>
    </w:p>
    <w:p>
      <w:pPr>
        <w:shd w:val="clear"/>
        <w:adjustRightInd w:val="0"/>
        <w:snapToGrid w:val="0"/>
        <w:spacing w:line="600" w:lineRule="exact"/>
        <w:ind w:firstLine="640" w:firstLineChars="200"/>
        <w:rPr>
          <w:rFonts w:hint="eastAsia"/>
          <w:color w:val="auto"/>
          <w:highlight w:val="none"/>
          <w:lang w:val="zh-CN"/>
        </w:rPr>
      </w:pPr>
      <w:r>
        <w:rPr>
          <w:rFonts w:hint="eastAsia"/>
          <w:color w:val="auto"/>
          <w:highlight w:val="none"/>
          <w:lang w:val="zh-CN"/>
        </w:rPr>
        <w:t>资金拨付，政府将补助资金拨付给相关学校，学校收到资金后，按照项目实施方案进行使用；</w:t>
      </w:r>
    </w:p>
    <w:p>
      <w:pPr>
        <w:shd w:val="clear"/>
        <w:adjustRightInd w:val="0"/>
        <w:snapToGrid w:val="0"/>
        <w:spacing w:line="600" w:lineRule="exact"/>
        <w:rPr>
          <w:rFonts w:hint="eastAsia"/>
          <w:color w:val="auto"/>
          <w:highlight w:val="none"/>
          <w:lang w:val="zh-CN"/>
        </w:rPr>
      </w:pPr>
      <w:r>
        <w:rPr>
          <w:rFonts w:hint="eastAsia"/>
          <w:color w:val="auto"/>
          <w:highlight w:val="none"/>
          <w:lang w:val="zh-CN"/>
        </w:rPr>
        <w:t>教学活动组织，学校根据资金使用计划，开展各类教育教学活动，提高教学质量；教学质量评估，对项目实施过程中的教学质量进行定期评估，确保项目达到预期效果；资金监管，财务部门对项目资金的使用情况进行监管，确保资金合理、合规使用；项目总结与验收，项目实施完成后，进行总结和验收，对项目的成果进行评价。</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（二）项目管理情况。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color w:val="auto"/>
          <w:highlight w:val="none"/>
          <w:lang w:val="zh-CN"/>
        </w:rPr>
      </w:pPr>
      <w:r>
        <w:rPr>
          <w:rFonts w:hint="eastAsia"/>
          <w:color w:val="auto"/>
          <w:highlight w:val="none"/>
          <w:lang w:val="zh-CN"/>
        </w:rPr>
        <w:t>该项目资金实行项目管理和国库集中支付，学校根据划拨数提出项目安排意见，按规定进行了及时支付，</w:t>
      </w:r>
      <w:r>
        <w:rPr>
          <w:rFonts w:hint="eastAsia"/>
          <w:color w:val="auto"/>
          <w:highlight w:val="none"/>
          <w:lang w:val="en-US" w:eastAsia="zh-CN"/>
        </w:rPr>
        <w:t>并定期进行结果公示</w:t>
      </w:r>
      <w:r>
        <w:rPr>
          <w:color w:val="auto"/>
          <w:highlight w:val="none"/>
          <w:lang w:val="zh-CN"/>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（三）项目监管情况。</w:t>
      </w:r>
    </w:p>
    <w:p>
      <w:pPr>
        <w:shd w:val="clear"/>
        <w:adjustRightInd w:val="0"/>
        <w:snapToGrid w:val="0"/>
        <w:spacing w:line="600" w:lineRule="exact"/>
        <w:ind w:firstLine="643" w:firstLineChars="200"/>
        <w:rPr>
          <w:rFonts w:hint="eastAsia" w:ascii="仿宋_GB2312" w:hAnsi="仿宋_GB2312" w:eastAsia="仿宋_GB2312" w:cs="仿宋_GB2312"/>
          <w:b/>
          <w:bCs/>
          <w:color w:val="auto"/>
          <w:highlight w:val="none"/>
          <w:lang w:val="zh-CN"/>
        </w:rPr>
      </w:pPr>
      <w:r>
        <w:rPr>
          <w:rFonts w:hint="eastAsia" w:ascii="仿宋_GB2312" w:hAnsi="仿宋_GB2312" w:eastAsia="仿宋_GB2312" w:cs="仿宋_GB2312"/>
          <w:b/>
          <w:bCs/>
          <w:color w:val="auto"/>
          <w:highlight w:val="none"/>
          <w:lang w:val="en-US" w:eastAsia="zh-CN"/>
        </w:rPr>
        <w:t>1.</w:t>
      </w:r>
      <w:r>
        <w:rPr>
          <w:rFonts w:hint="eastAsia" w:ascii="仿宋_GB2312" w:hAnsi="仿宋_GB2312" w:eastAsia="仿宋_GB2312" w:cs="仿宋_GB2312"/>
          <w:b/>
          <w:bCs/>
          <w:color w:val="auto"/>
          <w:highlight w:val="none"/>
          <w:lang w:val="zh-CN"/>
        </w:rPr>
        <w:t>监管手段</w:t>
      </w:r>
    </w:p>
    <w:p>
      <w:pPr>
        <w:shd w:val="clear"/>
        <w:adjustRightInd w:val="0"/>
        <w:snapToGrid w:val="0"/>
        <w:spacing w:line="600" w:lineRule="exact"/>
        <w:ind w:firstLine="640" w:firstLineChars="200"/>
        <w:rPr>
          <w:rFonts w:hint="eastAsia"/>
          <w:color w:val="auto"/>
          <w:highlight w:val="none"/>
          <w:lang w:val="zh-CN" w:eastAsia="zh-CN"/>
        </w:rPr>
      </w:pPr>
      <w:r>
        <w:rPr>
          <w:rFonts w:hint="eastAsia"/>
          <w:color w:val="auto"/>
          <w:highlight w:val="none"/>
          <w:lang w:val="zh-CN" w:eastAsia="zh-CN"/>
        </w:rPr>
        <w:t>为了确保普通高中教育补助经费的有效使用，采取了以下监管手段：制定详细的资金使用管理办法，明确资金的使用范围、使用流程和监管措施；实施项目申报审核制度，确保项目的真实性和可行性；定期对项目进行现场检查，确保资金的合理使用和项目的进展情况；建立资金使用情况报告制度，要求定期上报资金使用情况。</w:t>
      </w:r>
    </w:p>
    <w:p>
      <w:pPr>
        <w:shd w:val="clear"/>
        <w:adjustRightInd w:val="0"/>
        <w:snapToGrid w:val="0"/>
        <w:spacing w:line="600" w:lineRule="exact"/>
        <w:ind w:firstLine="643" w:firstLineChars="200"/>
        <w:rPr>
          <w:rFonts w:hint="eastAsia" w:ascii="仿宋_GB2312" w:hAnsi="仿宋_GB2312" w:eastAsia="仿宋_GB2312" w:cs="仿宋_GB2312"/>
          <w:b/>
          <w:bCs/>
          <w:color w:val="auto"/>
          <w:highlight w:val="none"/>
          <w:lang w:val="zh-CN"/>
        </w:rPr>
      </w:pP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val="zh-CN"/>
        </w:rPr>
        <w:t>监管程序</w:t>
      </w:r>
    </w:p>
    <w:p>
      <w:pPr>
        <w:shd w:val="clear"/>
        <w:adjustRightInd w:val="0"/>
        <w:snapToGrid w:val="0"/>
        <w:spacing w:line="600" w:lineRule="exact"/>
        <w:ind w:firstLine="640" w:firstLineChars="200"/>
        <w:rPr>
          <w:rFonts w:hint="eastAsia"/>
          <w:color w:val="auto"/>
          <w:highlight w:val="none"/>
          <w:lang w:val="zh-CN" w:eastAsia="zh-CN"/>
        </w:rPr>
      </w:pPr>
      <w:r>
        <w:rPr>
          <w:rFonts w:hint="eastAsia"/>
          <w:color w:val="auto"/>
          <w:highlight w:val="none"/>
          <w:lang w:val="zh-CN" w:eastAsia="zh-CN"/>
        </w:rPr>
        <w:t>项目主管部门对普通高中教育补助经费的监管程序如下：</w:t>
      </w:r>
    </w:p>
    <w:p>
      <w:pPr>
        <w:shd w:val="clear"/>
        <w:adjustRightInd w:val="0"/>
        <w:snapToGrid w:val="0"/>
        <w:spacing w:line="600" w:lineRule="exact"/>
        <w:ind w:firstLine="640" w:firstLineChars="200"/>
        <w:rPr>
          <w:rFonts w:hint="eastAsia"/>
          <w:color w:val="auto"/>
          <w:highlight w:val="none"/>
          <w:lang w:val="zh-CN" w:eastAsia="zh-CN"/>
        </w:rPr>
      </w:pPr>
      <w:r>
        <w:rPr>
          <w:rFonts w:hint="eastAsia"/>
          <w:color w:val="auto"/>
          <w:highlight w:val="none"/>
          <w:lang w:val="zh-CN" w:eastAsia="zh-CN"/>
        </w:rPr>
        <w:t>资金拨付：在项目申报审核通过后，项目主管部门将资金拨付给项目单位；</w:t>
      </w:r>
    </w:p>
    <w:p>
      <w:pPr>
        <w:shd w:val="clear"/>
        <w:adjustRightInd w:val="0"/>
        <w:snapToGrid w:val="0"/>
        <w:spacing w:line="600" w:lineRule="exact"/>
        <w:ind w:firstLine="640" w:firstLineChars="200"/>
        <w:rPr>
          <w:rFonts w:hint="eastAsia"/>
          <w:color w:val="auto"/>
          <w:highlight w:val="none"/>
          <w:lang w:val="zh-CN" w:eastAsia="zh-CN"/>
        </w:rPr>
      </w:pPr>
      <w:r>
        <w:rPr>
          <w:rFonts w:hint="eastAsia"/>
          <w:color w:val="auto"/>
          <w:highlight w:val="none"/>
          <w:lang w:val="zh-CN" w:eastAsia="zh-CN"/>
        </w:rPr>
        <w:t>项目实施：项目单位按照资金使用管理办法和项目计划进行项目实施；</w:t>
      </w:r>
    </w:p>
    <w:p>
      <w:pPr>
        <w:shd w:val="clear"/>
        <w:adjustRightInd w:val="0"/>
        <w:snapToGrid w:val="0"/>
        <w:spacing w:line="600" w:lineRule="exact"/>
        <w:ind w:firstLine="640" w:firstLineChars="200"/>
        <w:rPr>
          <w:rFonts w:hint="eastAsia"/>
          <w:color w:val="auto"/>
          <w:highlight w:val="none"/>
          <w:lang w:val="zh-CN" w:eastAsia="zh-CN"/>
        </w:rPr>
      </w:pPr>
      <w:r>
        <w:rPr>
          <w:rFonts w:hint="eastAsia"/>
          <w:color w:val="auto"/>
          <w:highlight w:val="none"/>
          <w:lang w:val="zh-CN" w:eastAsia="zh-CN"/>
        </w:rPr>
        <w:t>现场检查：项目主管部门定期对项目进行现场检查，确保项目进展和资金使用情况；</w:t>
      </w:r>
    </w:p>
    <w:p>
      <w:pPr>
        <w:shd w:val="clear"/>
        <w:adjustRightInd w:val="0"/>
        <w:snapToGrid w:val="0"/>
        <w:spacing w:line="600" w:lineRule="exact"/>
        <w:ind w:firstLine="640" w:firstLineChars="200"/>
        <w:rPr>
          <w:rFonts w:hint="eastAsia"/>
          <w:color w:val="auto"/>
          <w:highlight w:val="none"/>
          <w:lang w:val="zh-CN" w:eastAsia="zh-CN"/>
        </w:rPr>
      </w:pPr>
      <w:r>
        <w:rPr>
          <w:rFonts w:hint="eastAsia"/>
          <w:color w:val="auto"/>
          <w:highlight w:val="none"/>
          <w:lang w:val="zh-CN" w:eastAsia="zh-CN"/>
        </w:rPr>
        <w:t>报告审核：项目单位定期上报资金使用情况，项目主管部门进行审核。</w:t>
      </w:r>
    </w:p>
    <w:p>
      <w:pPr>
        <w:shd w:val="clear"/>
        <w:adjustRightInd w:val="0"/>
        <w:snapToGrid w:val="0"/>
        <w:spacing w:line="600" w:lineRule="exact"/>
        <w:ind w:firstLine="643" w:firstLineChars="200"/>
        <w:rPr>
          <w:rFonts w:hint="eastAsia" w:ascii="仿宋_GB2312" w:hAnsi="仿宋_GB2312" w:eastAsia="仿宋_GB2312" w:cs="仿宋_GB2312"/>
          <w:b/>
          <w:bCs/>
          <w:color w:val="auto"/>
          <w:highlight w:val="none"/>
          <w:lang w:val="zh-CN"/>
        </w:rPr>
      </w:pP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val="zh-CN"/>
        </w:rPr>
        <w:t>监管工作开展情况</w:t>
      </w:r>
    </w:p>
    <w:p>
      <w:pPr>
        <w:shd w:val="clear"/>
        <w:adjustRightInd w:val="0"/>
        <w:snapToGrid w:val="0"/>
        <w:spacing w:line="600" w:lineRule="exact"/>
        <w:ind w:firstLine="640" w:firstLineChars="200"/>
        <w:rPr>
          <w:rFonts w:hint="eastAsia"/>
          <w:color w:val="auto"/>
          <w:highlight w:val="none"/>
          <w:lang w:val="zh-CN" w:eastAsia="zh-CN"/>
        </w:rPr>
      </w:pPr>
      <w:r>
        <w:rPr>
          <w:rFonts w:hint="eastAsia"/>
          <w:color w:val="auto"/>
          <w:highlight w:val="none"/>
          <w:lang w:val="zh-CN" w:eastAsia="zh-CN"/>
        </w:rPr>
        <w:t>自2023年普通高中教育补助资金拨付到位以来，项目主管部门积极开展监管工作：及时制定并下发资金使用管理办法，明确监管要求；对项目申报进行严格审核，确保项目真实性和可行性；定期组织现场检查，对项目进展和资金使用情况进行详细了解；对项目单位的资金使用情况报告进行审核，确保资金合理使用。</w:t>
      </w:r>
    </w:p>
    <w:p>
      <w:pPr>
        <w:shd w:val="clear"/>
        <w:adjustRightInd w:val="0"/>
        <w:snapToGrid w:val="0"/>
        <w:spacing w:line="600" w:lineRule="exact"/>
        <w:ind w:firstLine="640" w:firstLineChars="200"/>
        <w:rPr>
          <w:color w:val="auto"/>
          <w:highlight w:val="none"/>
          <w:lang w:val="zh-CN"/>
        </w:rPr>
      </w:pPr>
      <w:r>
        <w:rPr>
          <w:rFonts w:eastAsia="黑体"/>
          <w:color w:val="auto"/>
          <w:highlight w:val="none"/>
        </w:rPr>
        <w:t>四、项目绩效情况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（一）项目完成情况。</w:t>
      </w:r>
    </w:p>
    <w:p>
      <w:pPr>
        <w:shd w:val="clear"/>
        <w:adjustRightInd w:val="0"/>
        <w:snapToGrid w:val="0"/>
        <w:spacing w:line="600" w:lineRule="exact"/>
        <w:ind w:firstLine="640" w:firstLineChars="200"/>
        <w:rPr>
          <w:rFonts w:eastAsia="楷体_GB2312"/>
          <w:b/>
          <w:color w:val="auto"/>
          <w:highlight w:val="none"/>
          <w:lang w:val="zh-CN"/>
        </w:rPr>
      </w:pPr>
      <w:r>
        <w:rPr>
          <w:rFonts w:hint="eastAsia"/>
          <w:color w:val="auto"/>
          <w:highlight w:val="none"/>
          <w:lang w:val="zh-CN"/>
        </w:rPr>
        <w:t>该项目完成质量较高，进度计划合理，2022年第二批普通高中教育补助资金163500元已于2023年100%完成了支付。2023年普通高中教育补助经费于2023年底剩余191000元。</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（二）项目效益情况。</w:t>
      </w:r>
    </w:p>
    <w:p>
      <w:pPr>
        <w:shd w:val="clear"/>
        <w:adjustRightInd w:val="0"/>
        <w:snapToGrid w:val="0"/>
        <w:spacing w:line="600" w:lineRule="exact"/>
        <w:ind w:firstLine="640" w:firstLineChars="200"/>
        <w:rPr>
          <w:color w:val="auto"/>
          <w:highlight w:val="none"/>
          <w:lang w:val="zh-CN"/>
        </w:rPr>
      </w:pPr>
      <w:r>
        <w:rPr>
          <w:rFonts w:hint="eastAsia"/>
          <w:color w:val="auto"/>
          <w:highlight w:val="none"/>
          <w:lang w:val="zh-CN"/>
        </w:rPr>
        <w:t>该项目保障了学校教育教学活动的正常开展，提高教学效率，具有时效性和创新性，可持续效益好；服务对象为师生，服务满意度大于95%，更好地促进高中学校的发展</w:t>
      </w:r>
      <w:r>
        <w:rPr>
          <w:color w:val="auto"/>
          <w:highlight w:val="none"/>
          <w:lang w:val="zh-CN"/>
        </w:rPr>
        <w:t>。</w:t>
      </w:r>
    </w:p>
    <w:p>
      <w:pPr>
        <w:shd w:val="clear"/>
        <w:adjustRightInd w:val="0"/>
        <w:snapToGrid w:val="0"/>
        <w:spacing w:line="600" w:lineRule="exact"/>
        <w:ind w:firstLine="640" w:firstLineChars="200"/>
        <w:rPr>
          <w:rFonts w:eastAsia="黑体"/>
          <w:color w:val="auto"/>
          <w:highlight w:val="none"/>
        </w:rPr>
      </w:pPr>
      <w:r>
        <w:rPr>
          <w:rFonts w:eastAsia="黑体"/>
          <w:color w:val="auto"/>
          <w:highlight w:val="none"/>
        </w:rPr>
        <w:t>五、评价结论及建议</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（一）评价结论。</w:t>
      </w:r>
    </w:p>
    <w:p>
      <w:pPr>
        <w:shd w:val="clear"/>
        <w:adjustRightInd w:val="0"/>
        <w:snapToGrid w:val="0"/>
        <w:spacing w:line="600" w:lineRule="exact"/>
        <w:ind w:firstLine="640" w:firstLineChars="200"/>
        <w:rPr>
          <w:rFonts w:hint="eastAsia"/>
          <w:color w:val="auto"/>
          <w:highlight w:val="none"/>
          <w:lang w:val="zh-CN"/>
        </w:rPr>
      </w:pPr>
      <w:r>
        <w:rPr>
          <w:rFonts w:hint="eastAsia"/>
          <w:color w:val="auto"/>
          <w:highlight w:val="none"/>
          <w:lang w:val="zh-CN"/>
        </w:rPr>
        <w:t>本项目在完成质量、进度计划、资金支付、服务满意度和效益评估等方面均</w:t>
      </w:r>
      <w:r>
        <w:rPr>
          <w:rFonts w:hint="eastAsia"/>
          <w:color w:val="auto"/>
          <w:highlight w:val="none"/>
          <w:lang w:val="en-US" w:eastAsia="zh-CN"/>
        </w:rPr>
        <w:t>良好</w:t>
      </w:r>
      <w:r>
        <w:rPr>
          <w:rFonts w:hint="eastAsia"/>
          <w:color w:val="auto"/>
          <w:highlight w:val="none"/>
          <w:lang w:val="zh-CN"/>
        </w:rPr>
        <w:t>。保障了学校教育教学活动的正常开展，提高了教学效率，具有时效性和创新性，可持续效益好，对高中学校的发展起到了积极推动作用。</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（二）存在的问题。</w:t>
      </w:r>
    </w:p>
    <w:p>
      <w:pPr>
        <w:shd w:val="clear"/>
        <w:adjustRightInd w:val="0"/>
        <w:snapToGrid w:val="0"/>
        <w:spacing w:line="600" w:lineRule="exact"/>
        <w:ind w:firstLine="640" w:firstLineChars="200"/>
        <w:rPr>
          <w:color w:val="auto"/>
          <w:highlight w:val="none"/>
          <w:lang w:val="zh-CN"/>
        </w:rPr>
      </w:pPr>
      <w:r>
        <w:rPr>
          <w:rFonts w:hint="eastAsia"/>
          <w:color w:val="auto"/>
          <w:highlight w:val="none"/>
          <w:lang w:val="zh-CN"/>
        </w:rPr>
        <w:t>2022年第二批普通高中教育补助资金本来该在2022年进行支付，但由于财政资金太紧张未及时对</w:t>
      </w:r>
      <w:r>
        <w:rPr>
          <w:rFonts w:hint="eastAsia"/>
          <w:color w:val="auto"/>
          <w:highlight w:val="none"/>
          <w:lang w:val="en-US" w:eastAsia="zh-CN"/>
        </w:rPr>
        <w:t>学校</w:t>
      </w:r>
      <w:r>
        <w:rPr>
          <w:rFonts w:hint="eastAsia"/>
          <w:color w:val="auto"/>
          <w:highlight w:val="none"/>
          <w:lang w:val="zh-CN"/>
        </w:rPr>
        <w:t>录入的计划进行安排，导致部分资金结转到下年使用。2023年普通高中教育补助经费出现剩余也是因为国库资金太紧张，导致</w:t>
      </w:r>
      <w:r>
        <w:rPr>
          <w:rFonts w:hint="eastAsia"/>
          <w:color w:val="auto"/>
          <w:highlight w:val="none"/>
          <w:lang w:val="en-US" w:eastAsia="zh-CN"/>
        </w:rPr>
        <w:t>学校</w:t>
      </w:r>
      <w:r>
        <w:rPr>
          <w:rFonts w:hint="eastAsia"/>
          <w:color w:val="auto"/>
          <w:highlight w:val="none"/>
          <w:lang w:val="zh-CN"/>
        </w:rPr>
        <w:t>还有多笔款项未及时支付</w:t>
      </w:r>
      <w:r>
        <w:rPr>
          <w:color w:val="auto"/>
          <w:highlight w:val="none"/>
          <w:lang w:val="zh-CN"/>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rPr>
          <w:rFonts w:hint="eastAsia" w:eastAsia="楷体_GB2312"/>
          <w:b w:val="0"/>
          <w:bCs/>
          <w:highlight w:val="none"/>
          <w:lang w:val="zh-CN"/>
        </w:rPr>
      </w:pPr>
      <w:r>
        <w:rPr>
          <w:rFonts w:hint="eastAsia" w:eastAsia="楷体_GB2312"/>
          <w:b w:val="0"/>
          <w:bCs/>
          <w:highlight w:val="none"/>
          <w:lang w:val="zh-CN"/>
        </w:rPr>
        <w:t>（三）相关建议。</w:t>
      </w:r>
    </w:p>
    <w:p>
      <w:pPr>
        <w:shd w:val="clear"/>
        <w:adjustRightInd w:val="0"/>
        <w:snapToGrid w:val="0"/>
        <w:spacing w:line="600" w:lineRule="exact"/>
        <w:ind w:firstLine="640" w:firstLineChars="200"/>
        <w:rPr>
          <w:color w:val="auto"/>
          <w:highlight w:val="none"/>
          <w:lang w:val="zh-CN"/>
        </w:rPr>
      </w:pPr>
      <w:r>
        <w:rPr>
          <w:rFonts w:hint="eastAsia"/>
          <w:color w:val="auto"/>
          <w:highlight w:val="none"/>
          <w:lang w:val="zh-CN"/>
        </w:rPr>
        <w:t>学校生均公用经费的充足与否，直接关系到学校的正常运转和学生的学习生活质量。因此，有关部门应当高度重视这一问题，确保学校生均公用经费的充足和及时拨付</w:t>
      </w:r>
      <w:r>
        <w:rPr>
          <w:color w:val="auto"/>
          <w:highlight w:val="none"/>
          <w:lang w:val="zh-CN"/>
        </w:rPr>
        <w:t>。</w:t>
      </w:r>
    </w:p>
    <w:p>
      <w:pPr>
        <w:pStyle w:val="2"/>
        <w:shd w:val="clear"/>
        <w:rPr>
          <w:highlight w:val="none"/>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仿宋_GB2312"/>
    <w:panose1 w:val="02000000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ZWRkY2VhODdjMmQyYjlhYjY4ZmRjYmI2NTIwZjgifQ=="/>
  </w:docVars>
  <w:rsids>
    <w:rsidRoot w:val="771D4D51"/>
    <w:rsid w:val="003E0697"/>
    <w:rsid w:val="009137C6"/>
    <w:rsid w:val="00993141"/>
    <w:rsid w:val="00A51A86"/>
    <w:rsid w:val="00B04AD2"/>
    <w:rsid w:val="00EB3EED"/>
    <w:rsid w:val="029857A1"/>
    <w:rsid w:val="06696118"/>
    <w:rsid w:val="0A9302E1"/>
    <w:rsid w:val="0B475DDB"/>
    <w:rsid w:val="0C474AE5"/>
    <w:rsid w:val="0D6721A4"/>
    <w:rsid w:val="0EB21686"/>
    <w:rsid w:val="10C85938"/>
    <w:rsid w:val="15173AA9"/>
    <w:rsid w:val="18A50B4B"/>
    <w:rsid w:val="18ED4718"/>
    <w:rsid w:val="19425E41"/>
    <w:rsid w:val="1B266F4F"/>
    <w:rsid w:val="1B9F5375"/>
    <w:rsid w:val="1C25106F"/>
    <w:rsid w:val="1F0E6B82"/>
    <w:rsid w:val="21F50B43"/>
    <w:rsid w:val="22AD555F"/>
    <w:rsid w:val="230F1E72"/>
    <w:rsid w:val="260326F3"/>
    <w:rsid w:val="27896EEB"/>
    <w:rsid w:val="2AF86ED7"/>
    <w:rsid w:val="2B385C88"/>
    <w:rsid w:val="2F9A15D9"/>
    <w:rsid w:val="301E190E"/>
    <w:rsid w:val="3284264A"/>
    <w:rsid w:val="32BC3210"/>
    <w:rsid w:val="35874596"/>
    <w:rsid w:val="3AF860AD"/>
    <w:rsid w:val="3BE0124A"/>
    <w:rsid w:val="3C136175"/>
    <w:rsid w:val="3D7C0A11"/>
    <w:rsid w:val="3FB61D1F"/>
    <w:rsid w:val="3FE54E65"/>
    <w:rsid w:val="42095019"/>
    <w:rsid w:val="4420269A"/>
    <w:rsid w:val="453337BB"/>
    <w:rsid w:val="48F83214"/>
    <w:rsid w:val="498A6A52"/>
    <w:rsid w:val="4F104785"/>
    <w:rsid w:val="55E76C0D"/>
    <w:rsid w:val="588F2ADF"/>
    <w:rsid w:val="589C308F"/>
    <w:rsid w:val="58F60977"/>
    <w:rsid w:val="5C8778AC"/>
    <w:rsid w:val="60FB0B6F"/>
    <w:rsid w:val="614E5143"/>
    <w:rsid w:val="628D040F"/>
    <w:rsid w:val="6587785A"/>
    <w:rsid w:val="696E1BD7"/>
    <w:rsid w:val="6BB617A7"/>
    <w:rsid w:val="6F1F41F1"/>
    <w:rsid w:val="6FF276C4"/>
    <w:rsid w:val="700D24E8"/>
    <w:rsid w:val="70FA2399"/>
    <w:rsid w:val="714F49F0"/>
    <w:rsid w:val="71A678CF"/>
    <w:rsid w:val="73B3219C"/>
    <w:rsid w:val="74A708C5"/>
    <w:rsid w:val="757C0E93"/>
    <w:rsid w:val="75DA14DC"/>
    <w:rsid w:val="771D4D51"/>
    <w:rsid w:val="772E3E17"/>
    <w:rsid w:val="791E32C2"/>
    <w:rsid w:val="79944586"/>
    <w:rsid w:val="7B1F5203"/>
    <w:rsid w:val="7C1C072C"/>
    <w:rsid w:val="7C1F275F"/>
    <w:rsid w:val="7F1E0D19"/>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lock Text"/>
    <w:next w:val="1"/>
    <w:unhideWhenUsed/>
    <w:qFormat/>
    <w:uiPriority w:val="0"/>
    <w:pPr>
      <w:wordWrap w:val="0"/>
      <w:spacing w:before="200" w:after="160"/>
      <w:ind w:left="864" w:right="864"/>
      <w:jc w:val="center"/>
    </w:pPr>
    <w:rPr>
      <w:rFonts w:hint="default" w:ascii="Times New Roman" w:hAnsi="Times New Roman" w:eastAsia="宋体" w:cs="Times New Roman"/>
      <w:i/>
      <w:sz w:val="21"/>
      <w:szCs w:val="22"/>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lang w:val="zh-CN"/>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四号正文"/>
    <w:basedOn w:val="1"/>
    <w:qFormat/>
    <w:uiPriority w:val="0"/>
    <w:pPr>
      <w:spacing w:line="360" w:lineRule="auto"/>
    </w:pPr>
    <w:rPr>
      <w:rFonts w:ascii="??" w:hAnsi="??" w:eastAsia="宋体"/>
      <w:color w:val="000000"/>
      <w:kern w:val="0"/>
      <w:sz w:val="28"/>
      <w:szCs w:val="21"/>
      <w:lang w:val="zh-CN"/>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77</Pages>
  <Words>33186</Words>
  <Characters>35308</Characters>
  <Lines>9</Lines>
  <Paragraphs>2</Paragraphs>
  <TotalTime>21</TotalTime>
  <ScaleCrop>false</ScaleCrop>
  <LinksUpToDate>false</LinksUpToDate>
  <CharactersWithSpaces>35338</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Administrator</cp:lastModifiedBy>
  <dcterms:modified xsi:type="dcterms:W3CDTF">2024-06-04T11:12:06Z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6B35AFF76176401586BB4CC33CC8F777_12</vt:lpwstr>
  </property>
</Properties>
</file>