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</w:p>
    <w:p>
      <w:pPr>
        <w:kinsoku w:val="0"/>
        <w:autoSpaceDE w:val="0"/>
        <w:autoSpaceDN w:val="0"/>
        <w:adjustRightInd w:val="0"/>
        <w:snapToGrid w:val="0"/>
        <w:spacing w:line="189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攀枝花市西区教育和体育局</w:t>
      </w:r>
    </w:p>
    <w:p>
      <w:pPr>
        <w:kinsoku w:val="0"/>
        <w:autoSpaceDE w:val="0"/>
        <w:autoSpaceDN w:val="0"/>
        <w:adjustRightInd w:val="0"/>
        <w:snapToGrid w:val="0"/>
        <w:spacing w:line="189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2022年度市级、区级德育先进集体和个人</w:t>
      </w:r>
    </w:p>
    <w:p>
      <w:pPr>
        <w:kinsoku w:val="0"/>
        <w:autoSpaceDE w:val="0"/>
        <w:autoSpaceDN w:val="0"/>
        <w:adjustRightInd w:val="0"/>
        <w:snapToGrid w:val="0"/>
        <w:spacing w:line="189" w:lineRule="auto"/>
        <w:jc w:val="center"/>
        <w:textAlignment w:val="baseline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 xml:space="preserve"> 推荐名单</w:t>
      </w:r>
    </w:p>
    <w:bookmarkEnd w:id="0"/>
    <w:p>
      <w:pPr>
        <w:widowControl/>
        <w:kinsoku w:val="0"/>
        <w:autoSpaceDE w:val="0"/>
        <w:autoSpaceDN w:val="0"/>
        <w:adjustRightInd w:val="0"/>
        <w:snapToGrid w:val="0"/>
        <w:spacing w:line="134" w:lineRule="exact"/>
        <w:jc w:val="center"/>
        <w:textAlignment w:val="baseline"/>
        <w:rPr>
          <w:rFonts w:ascii="Arial" w:hAnsi="Arial" w:eastAsia="Arial" w:cs="Arial"/>
          <w:snapToGrid w:val="0"/>
          <w:color w:val="000000"/>
          <w:kern w:val="0"/>
          <w:sz w:val="36"/>
          <w:szCs w:val="36"/>
          <w:lang w:eastAsia="en-US"/>
        </w:rPr>
      </w:pPr>
    </w:p>
    <w:tbl>
      <w:tblPr>
        <w:tblStyle w:val="11"/>
        <w:tblW w:w="8402" w:type="dxa"/>
        <w:tblInd w:w="19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2"/>
        <w:gridCol w:w="4275"/>
        <w:gridCol w:w="1440"/>
        <w:gridCol w:w="8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6" w:lineRule="auto"/>
              <w:jc w:val="center"/>
              <w:textAlignment w:val="baseline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spacing w:val="-10"/>
                <w:kern w:val="0"/>
                <w:sz w:val="31"/>
                <w:szCs w:val="31"/>
                <w:lang w:eastAsia="en-US"/>
              </w:rPr>
              <w:t>类</w:t>
            </w:r>
            <w:r>
              <w:rPr>
                <w:rFonts w:hint="eastAsia" w:ascii="黑体" w:hAnsi="黑体" w:eastAsia="黑体" w:cs="黑体"/>
                <w:snapToGrid w:val="0"/>
                <w:color w:val="000000"/>
                <w:spacing w:val="11"/>
                <w:kern w:val="0"/>
                <w:sz w:val="31"/>
                <w:szCs w:val="31"/>
                <w:lang w:eastAsia="en-US"/>
              </w:rPr>
              <w:t xml:space="preserve">  </w:t>
            </w:r>
            <w:r>
              <w:rPr>
                <w:rFonts w:hint="eastAsia" w:ascii="黑体" w:hAnsi="黑体" w:eastAsia="黑体" w:cs="黑体"/>
                <w:snapToGrid w:val="0"/>
                <w:color w:val="000000"/>
                <w:spacing w:val="-10"/>
                <w:kern w:val="0"/>
                <w:sz w:val="31"/>
                <w:szCs w:val="31"/>
                <w:lang w:eastAsia="en-US"/>
              </w:rPr>
              <w:t>别</w:t>
            </w:r>
          </w:p>
        </w:tc>
        <w:tc>
          <w:tcPr>
            <w:tcW w:w="4275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6" w:lineRule="auto"/>
              <w:jc w:val="center"/>
              <w:textAlignment w:val="baseline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spacing w:val="-1"/>
                <w:kern w:val="0"/>
                <w:sz w:val="31"/>
                <w:szCs w:val="31"/>
                <w:lang w:eastAsia="en-US"/>
              </w:rPr>
              <w:t>学校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6" w:lineRule="auto"/>
              <w:jc w:val="center"/>
              <w:textAlignment w:val="baseline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  <w:t>姓名</w:t>
            </w:r>
          </w:p>
        </w:tc>
        <w:tc>
          <w:tcPr>
            <w:tcW w:w="825" w:type="dxa"/>
            <w:noWrap w:val="0"/>
            <w:vAlign w:val="top"/>
          </w:tcPr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16" w:line="216" w:lineRule="auto"/>
              <w:jc w:val="center"/>
              <w:textAlignment w:val="baseline"/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  <w:t>级别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62" w:type="dxa"/>
            <w:vMerge w:val="restart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7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  <w:t>德育工作先进单位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0" w:lineRule="auto"/>
              <w:ind w:left="113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市级4个、区级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个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攀枝花市第十二中学校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攀枝花市第十初级中学校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攀枝花市西区格里坪镇小学校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攀枝花市第十八小学校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攀枝花市第十九小学校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攀枝花市第三十二中小学校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攀枝花市第三十八中小学校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攀枝花市西区第一幼儿园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攀枝花市西区第二幼儿园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ind w:firstLine="210" w:firstLineChars="100"/>
              <w:jc w:val="both"/>
              <w:textAlignment w:val="baseline"/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restart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eastAsia="en-US"/>
              </w:rPr>
              <w:t>优秀德育管理干部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ind w:left="119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市级5个、区级</w:t>
            </w:r>
            <w:r>
              <w:rPr>
                <w:rFonts w:hint="eastAsia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8"/>
                <w:kern w:val="0"/>
                <w:sz w:val="31"/>
                <w:szCs w:val="31"/>
                <w:lang w:val="en-US" w:eastAsia="zh-CN"/>
              </w:rPr>
              <w:t>个</w:t>
            </w: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攀枝花市第十二中学校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胡常波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攀枝花市第十九小学校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周琴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攀枝花市第三十一中小学校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桂肖琳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攀枝花市第三十二中小学校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李晶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攀枝花市西区第二幼儿园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甘玲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攀枝花市西区格里坪镇小学校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彭静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周怀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攀枝花市第三十八中小学校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余翠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攀枝花市第十初级中学校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彭福金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攀枝花市第十八小学校</w:t>
            </w:r>
            <w:r>
              <w:rPr>
                <w:rFonts w:hint="default" w:ascii="Times New Roman" w:hAnsi="Times New Roman" w:cs="Times New Roman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lang w:val="en-US" w:eastAsia="zh-CN"/>
              </w:rPr>
              <w:t>李勇刚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862" w:type="dxa"/>
            <w:vMerge w:val="continue"/>
            <w:tcBorders>
              <w:bottom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攀枝花市西区第一幼儿园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张正鹏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31"/>
                <w:szCs w:val="31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31"/>
                <w:szCs w:val="31"/>
                <w:lang w:eastAsia="en-US"/>
              </w:rPr>
              <w:t>师德标兵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kern w:val="0"/>
                <w:sz w:val="31"/>
                <w:szCs w:val="31"/>
                <w:lang w:val="en-US" w:eastAsia="zh-CN"/>
              </w:rPr>
              <w:t>市级3个、区级3个</w:t>
            </w: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攀枝花市第十九小学校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郭俊英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黄丽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攀枝花市第三十一中小学校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肖凤仙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攀枝花市第十初级中学校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蒲春海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86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攀枝花市第十八小学校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马琴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8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攀枝花市西区第一幼儿园</w:t>
            </w: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翟妍</w:t>
            </w:r>
          </w:p>
        </w:tc>
        <w:tc>
          <w:tcPr>
            <w:tcW w:w="82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restart"/>
            <w:tcBorders>
              <w:top w:val="single" w:color="auto" w:sz="4" w:space="0"/>
            </w:tcBorders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8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line="249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eastAsia="en-US"/>
              </w:rPr>
              <w:t>优秀班主任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  <w:t>市级9个、区级39个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eastAsia="en-US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eastAsia="en-US"/>
              </w:rPr>
              <w:t>优秀班主任</w:t>
            </w:r>
          </w:p>
          <w:p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1" w:line="222" w:lineRule="auto"/>
              <w:jc w:val="center"/>
              <w:textAlignment w:val="baseline"/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napToGrid w:val="0"/>
                <w:color w:val="000000"/>
                <w:spacing w:val="7"/>
                <w:kern w:val="0"/>
                <w:sz w:val="31"/>
                <w:szCs w:val="31"/>
                <w:lang w:val="en-US" w:eastAsia="zh-CN"/>
              </w:rPr>
              <w:t>市级9个、区级39个</w:t>
            </w:r>
          </w:p>
        </w:tc>
        <w:tc>
          <w:tcPr>
            <w:tcW w:w="42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攀枝花市第三十一中小学校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lang w:val="en-US" w:eastAsia="zh-CN"/>
              </w:rPr>
              <w:t>唐兴凤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攀枝花市第三十一中小学校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EastAsia"/>
                <w:b/>
                <w:bCs/>
                <w:lang w:eastAsia="zh-CN"/>
              </w:rPr>
              <w:t>刘丽仙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lang w:val="en-US" w:eastAsia="zh-CN"/>
              </w:rPr>
              <w:t>邓菊芳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攀枝花市第十八小学校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刘丽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攀枝花市第十三中小学校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王春艳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攀枝花市第三十八中小学校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陈英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攀枝花市第三十二中小学校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张青艳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攀枝花市第十二中学校</w:t>
            </w: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蒋颖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攀枝花市第十二中学校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杨泽云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市级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攀枝花市西区格里坪镇小学校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欧虹滟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攀枝花市西区格里坪镇小学校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聂雪毅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攀枝花市第十九小学校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钟世娟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lang w:val="en-US" w:eastAsia="zh-CN"/>
              </w:rPr>
              <w:t>攀枝花市第十九小学校</w:t>
            </w:r>
            <w:r>
              <w:rPr>
                <w:rFonts w:hint="default" w:ascii="Times New Roman" w:hAnsi="Times New Roman" w:eastAsia="宋体" w:cs="Times New Roman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周向明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攀枝花市第十二中学校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宋菊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攀枝花市第十二中学校</w:t>
            </w:r>
            <w:r>
              <w:rPr>
                <w:rFonts w:hint="default" w:ascii="Times New Roman" w:hAnsi="Times New Roman" w:cs="Times New Roman" w:eastAsiaTheme="minorEastAsia"/>
                <w:lang w:val="en-US" w:eastAsia="zh-CN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 w:eastAsiaTheme="minorEastAsia"/>
                <w:lang w:eastAsia="zh-CN"/>
              </w:rPr>
              <w:t>王庆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攀枝花市第十二中学校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文万香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pacing w:val="6"/>
                <w:sz w:val="23"/>
                <w:szCs w:val="23"/>
                <w:lang w:val="en-US" w:eastAsia="zh-CN"/>
              </w:rPr>
              <w:t>攀枝花市第十二中学校</w:t>
            </w:r>
            <w:r>
              <w:rPr>
                <w:rFonts w:hint="default" w:ascii="Times New Roman" w:hAnsi="Times New Roman" w:eastAsia="宋体" w:cs="Times New Roman"/>
                <w:spacing w:val="6"/>
                <w:sz w:val="23"/>
                <w:szCs w:val="23"/>
                <w:lang w:val="en-US" w:eastAsia="zh-CN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pacing w:val="6"/>
                <w:sz w:val="23"/>
                <w:szCs w:val="23"/>
              </w:rPr>
              <w:t>张君太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lang w:val="en-US" w:eastAsia="zh-CN"/>
              </w:rPr>
              <w:t>攀枝花市第十三中小学校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lang w:eastAsia="zh-CN"/>
              </w:rPr>
              <w:t>骆海全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攀枝花市第三十二中小学校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高金翠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攀枝花市第三十二中小学校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王虹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杨先华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徐晓蓉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吴静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周晓平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杨述平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王敏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攀枝花市第三十六中小学校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王丽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攀枝花市第三十八中小学校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color w:val="000000"/>
                <w:sz w:val="21"/>
                <w:lang w:val="en-US" w:eastAsia="en-US" w:bidi="ar-SA"/>
              </w:rPr>
              <w:t>卢文彦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攀枝花市第三十八中小学校</w:t>
            </w: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 xml:space="preserve"> 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Arial" w:cs="Times New Roman"/>
                <w:color w:val="000000"/>
                <w:sz w:val="21"/>
                <w:lang w:val="en-US" w:eastAsia="en-US" w:bidi="ar-SA"/>
              </w:rPr>
              <w:t>姜玲玲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攀枝花市第十初级中学校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赵红梅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攀枝花市第十初级中学校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蒋杰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攀枝花市第十初级中学校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马清顺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攀枝花市第十初级中学校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安洋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攀枝花市第十八小学校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陈澜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攀枝花市第十八小学校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李慧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攀枝花市第十八小学校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刘彬林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王波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胡佳烈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姜虹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李波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湛安秀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攀枝花市第三十一中小学校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严华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攀枝花市西区第一幼儿园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朱莉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攀枝花市西区第一幼儿园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周兰花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攀枝花市西区第一幼儿园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伍悦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攀枝花市西区第二幼儿园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lang w:val="en-US" w:eastAsia="zh-Hans" w:bidi="ar-SA"/>
              </w:rPr>
              <w:t>李俊宏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攀枝花市西区第二幼儿园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napToGrid w:val="0"/>
                <w:color w:val="000000"/>
                <w:kern w:val="0"/>
                <w:sz w:val="21"/>
                <w:szCs w:val="21"/>
                <w:lang w:val="en-US" w:eastAsia="zh-Hans" w:bidi="ar-SA"/>
              </w:rPr>
              <w:t>周佐华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862" w:type="dxa"/>
            <w:vMerge w:val="continue"/>
            <w:noWrap w:val="0"/>
            <w:vAlign w:val="top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Arial" w:cs="Times New Roman"/>
                <w:snapToGrid w:val="0"/>
                <w:color w:val="000000"/>
                <w:kern w:val="0"/>
                <w:sz w:val="21"/>
                <w:szCs w:val="21"/>
                <w:lang w:val="en-US" w:eastAsia="en-US" w:bidi="ar-SA"/>
              </w:rPr>
            </w:pPr>
          </w:p>
        </w:tc>
        <w:tc>
          <w:tcPr>
            <w:tcW w:w="427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beforeAutospacing="0" w:afterAutospacing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攀枝花市西区第三幼儿园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1"/>
                <w:lang w:val="en-US" w:eastAsia="zh-CN" w:bidi="ar-SA"/>
              </w:rPr>
              <w:t>杨丹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  <w:t>区级</w:t>
            </w:r>
          </w:p>
        </w:tc>
      </w:tr>
    </w:tbl>
    <w:p>
      <w:pPr>
        <w:jc w:val="left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k0MjQ5M2MxNjY3ZmM5NjQ4ZDJjMDExOTcwM2M4YzAifQ=="/>
  </w:docVars>
  <w:rsids>
    <w:rsidRoot w:val="006578BB"/>
    <w:rsid w:val="000771E6"/>
    <w:rsid w:val="001874E1"/>
    <w:rsid w:val="001A090B"/>
    <w:rsid w:val="001A5623"/>
    <w:rsid w:val="002B0380"/>
    <w:rsid w:val="00314A1D"/>
    <w:rsid w:val="003C45C8"/>
    <w:rsid w:val="00520FC2"/>
    <w:rsid w:val="00574E3D"/>
    <w:rsid w:val="005D4584"/>
    <w:rsid w:val="00627A6D"/>
    <w:rsid w:val="006420B9"/>
    <w:rsid w:val="006578BB"/>
    <w:rsid w:val="0068717A"/>
    <w:rsid w:val="00687991"/>
    <w:rsid w:val="00783775"/>
    <w:rsid w:val="00910F45"/>
    <w:rsid w:val="009D74CD"/>
    <w:rsid w:val="00A77123"/>
    <w:rsid w:val="00AB78F9"/>
    <w:rsid w:val="00B2553E"/>
    <w:rsid w:val="00C01DBA"/>
    <w:rsid w:val="00C11D4F"/>
    <w:rsid w:val="00C80692"/>
    <w:rsid w:val="00DF26E6"/>
    <w:rsid w:val="00EA77BF"/>
    <w:rsid w:val="00F05A00"/>
    <w:rsid w:val="00F06A75"/>
    <w:rsid w:val="00F13D33"/>
    <w:rsid w:val="00F17FED"/>
    <w:rsid w:val="0B436D71"/>
    <w:rsid w:val="180E295A"/>
    <w:rsid w:val="2351194D"/>
    <w:rsid w:val="282E04AF"/>
    <w:rsid w:val="2AAA352A"/>
    <w:rsid w:val="2BF76EE4"/>
    <w:rsid w:val="2C512770"/>
    <w:rsid w:val="32696CB3"/>
    <w:rsid w:val="328C29A2"/>
    <w:rsid w:val="3F740A45"/>
    <w:rsid w:val="4E5A2EF1"/>
    <w:rsid w:val="55FC3817"/>
    <w:rsid w:val="580901A4"/>
    <w:rsid w:val="596A0A97"/>
    <w:rsid w:val="64B61035"/>
    <w:rsid w:val="6CED3A62"/>
    <w:rsid w:val="6EC634D3"/>
    <w:rsid w:val="752404EF"/>
    <w:rsid w:val="7687273E"/>
    <w:rsid w:val="7899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qFormat/>
    <w:uiPriority w:val="99"/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1682</Words>
  <Characters>1725</Characters>
  <Lines>23</Lines>
  <Paragraphs>6</Paragraphs>
  <TotalTime>0</TotalTime>
  <ScaleCrop>false</ScaleCrop>
  <LinksUpToDate>false</LinksUpToDate>
  <CharactersWithSpaces>1831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2022-05-26T08:01:00Z</dcterms:created>
  <dc:creator>陈珊</dc:creator>
  <cp:lastModifiedBy>Administrator</cp:lastModifiedBy>
  <dcterms:modified xsi:type="dcterms:W3CDTF">2023-05-30T10:21:21Z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EFD92D8582EE43CF8149F38F043BA1A3_12</vt:lpwstr>
  </property>
</Properties>
</file>