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885"/>
        <w:tblW w:w="9080" w:type="dxa"/>
        <w:tblLayout w:type="fixed"/>
        <w:tblLook w:val="0000"/>
      </w:tblPr>
      <w:tblGrid>
        <w:gridCol w:w="588"/>
        <w:gridCol w:w="980"/>
        <w:gridCol w:w="950"/>
        <w:gridCol w:w="892"/>
        <w:gridCol w:w="1134"/>
        <w:gridCol w:w="384"/>
        <w:gridCol w:w="750"/>
        <w:gridCol w:w="851"/>
        <w:gridCol w:w="283"/>
        <w:gridCol w:w="284"/>
        <w:gridCol w:w="425"/>
        <w:gridCol w:w="142"/>
        <w:gridCol w:w="709"/>
        <w:gridCol w:w="708"/>
      </w:tblGrid>
      <w:tr w:rsidR="007733A0" w:rsidRPr="00EF1AA8" w:rsidTr="003A3D6E">
        <w:trPr>
          <w:trHeight w:hRule="exact" w:val="454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3A0" w:rsidRPr="006B6923" w:rsidRDefault="007733A0" w:rsidP="003A3D6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6B692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（政策）</w:t>
            </w:r>
            <w:r w:rsidRPr="006B692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支出绩效自评表</w:t>
            </w:r>
          </w:p>
        </w:tc>
      </w:tr>
      <w:tr w:rsidR="007733A0" w:rsidRPr="00EF1AA8" w:rsidTr="003A3D6E">
        <w:trPr>
          <w:trHeight w:val="201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733A0" w:rsidRPr="006B6923" w:rsidRDefault="007733A0" w:rsidP="003A3D6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B6923">
              <w:rPr>
                <w:rFonts w:ascii="宋体" w:hAnsi="宋体" w:cs="宋体" w:hint="eastAsia"/>
                <w:kern w:val="0"/>
                <w:sz w:val="22"/>
              </w:rPr>
              <w:t>（</w:t>
            </w:r>
            <w:r>
              <w:rPr>
                <w:rFonts w:ascii="宋体" w:hAnsi="宋体" w:cs="宋体" w:hint="eastAsia"/>
                <w:kern w:val="0"/>
                <w:sz w:val="22"/>
              </w:rPr>
              <w:t>2020</w:t>
            </w:r>
            <w:r w:rsidRPr="006B6923">
              <w:rPr>
                <w:rFonts w:ascii="宋体" w:hAnsi="宋体" w:cs="宋体" w:hint="eastAsia"/>
                <w:kern w:val="0"/>
                <w:sz w:val="22"/>
              </w:rPr>
              <w:t>年度）</w:t>
            </w:r>
          </w:p>
        </w:tc>
      </w:tr>
      <w:tr w:rsidR="007733A0" w:rsidRPr="00EF1AA8" w:rsidTr="003A3D6E">
        <w:trPr>
          <w:trHeight w:hRule="exact" w:val="300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3A0">
              <w:rPr>
                <w:rFonts w:ascii="宋体" w:hAnsi="宋体" w:cs="宋体" w:hint="eastAsia"/>
                <w:kern w:val="0"/>
                <w:sz w:val="18"/>
                <w:szCs w:val="18"/>
              </w:rPr>
              <w:t>村防疫员劳务经费</w:t>
            </w:r>
          </w:p>
        </w:tc>
      </w:tr>
      <w:tr w:rsidR="007733A0" w:rsidRPr="00EF1AA8" w:rsidTr="003A3D6E">
        <w:trPr>
          <w:trHeight w:hRule="exact" w:val="300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49729E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西区动物疫病预防控制中心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49729E" w:rsidRDefault="0049729E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9729E">
              <w:rPr>
                <w:rFonts w:ascii="宋体" w:hAnsi="宋体" w:cs="宋体" w:hint="eastAsia"/>
                <w:kern w:val="0"/>
                <w:sz w:val="15"/>
                <w:szCs w:val="15"/>
              </w:rPr>
              <w:t>西区动物疫病预防控制中心</w:t>
            </w:r>
          </w:p>
        </w:tc>
      </w:tr>
      <w:tr w:rsidR="007733A0" w:rsidRPr="00EF1AA8" w:rsidTr="003A3D6E">
        <w:trPr>
          <w:trHeight w:hRule="exact" w:val="300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7733A0" w:rsidRPr="00EF1AA8" w:rsidTr="003A3D6E">
        <w:trPr>
          <w:trHeight w:hRule="exact" w:val="300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7733A0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 w:rsidR="00E05B5E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7733A0" w:rsidRPr="00EF1AA8" w:rsidTr="003A3D6E">
        <w:trPr>
          <w:trHeight w:hRule="exact" w:val="300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7733A0" w:rsidRPr="00EF1AA8" w:rsidTr="003A3D6E">
        <w:trPr>
          <w:trHeight w:hRule="exact" w:val="300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7733A0" w:rsidRPr="00EF1AA8" w:rsidTr="003A3D6E">
        <w:trPr>
          <w:trHeight w:hRule="exact" w:val="300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7733A0" w:rsidRPr="00EF1AA8" w:rsidTr="003A3D6E">
        <w:trPr>
          <w:trHeight w:hRule="exact" w:val="30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7733A0" w:rsidRPr="00EF1AA8" w:rsidTr="003A3D6E">
        <w:trPr>
          <w:trHeight w:hRule="exact" w:val="597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3A0">
              <w:rPr>
                <w:rFonts w:ascii="宋体" w:hAnsi="宋体" w:cs="宋体" w:hint="eastAsia"/>
                <w:kern w:val="0"/>
                <w:sz w:val="18"/>
                <w:szCs w:val="18"/>
              </w:rPr>
              <w:t>完成西区动物防疫基础免疫工作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7733A0" w:rsidRPr="00EF1AA8" w:rsidTr="003A3D6E">
        <w:trPr>
          <w:trHeight w:hRule="exact" w:val="533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7733A0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村防疫员两防经费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10个村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10人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33A0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33A0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33A0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E347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基础免疫工作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达标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达标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33A0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33A0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33A0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;春秋两季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4525B">
              <w:rPr>
                <w:rFonts w:ascii="宋体" w:hAnsi="宋体" w:cs="宋体" w:hint="eastAsia"/>
                <w:kern w:val="0"/>
                <w:sz w:val="15"/>
                <w:szCs w:val="15"/>
              </w:rPr>
              <w:t>按时完成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33A0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33A0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33A0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村防疫员劳务费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3.6万元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7733A0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3.6万元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33A0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33A0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33A0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33A0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33A0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33A0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做好基础免疫工作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7733A0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7733A0">
              <w:rPr>
                <w:rFonts w:ascii="宋体" w:hAnsi="宋体" w:cs="宋体" w:hint="eastAsia"/>
                <w:kern w:val="0"/>
                <w:sz w:val="13"/>
                <w:szCs w:val="13"/>
              </w:rPr>
              <w:t>持续向好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33A0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33A0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33A0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33A0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33A0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33A0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确保养殖业安全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44525B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44525B">
              <w:rPr>
                <w:rFonts w:ascii="宋体" w:hAnsi="宋体" w:cs="宋体" w:hint="eastAsia"/>
                <w:kern w:val="0"/>
                <w:sz w:val="13"/>
                <w:szCs w:val="13"/>
              </w:rPr>
              <w:t>持续向好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33A0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33A0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33A0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村民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44525B" w:rsidRDefault="007733A0" w:rsidP="007733A0">
            <w:pPr>
              <w:widowControl/>
              <w:spacing w:line="240" w:lineRule="exact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基本满意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33A0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33A0" w:rsidRPr="00EF1AA8" w:rsidTr="003A3D6E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33A0" w:rsidRPr="00EF1AA8" w:rsidTr="003A3D6E">
        <w:trPr>
          <w:trHeight w:hRule="exact" w:val="300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663CF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3A0" w:rsidRPr="006B6923" w:rsidRDefault="007733A0" w:rsidP="003A3D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7733A0" w:rsidRPr="00D67B8A" w:rsidRDefault="007733A0" w:rsidP="007733A0">
      <w:pPr>
        <w:rPr>
          <w:rFonts w:ascii="黑体" w:eastAsia="黑体" w:hAnsi="黑体"/>
          <w:sz w:val="32"/>
          <w:szCs w:val="32"/>
        </w:rPr>
      </w:pPr>
      <w:r w:rsidRPr="00D67B8A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7733A0" w:rsidRPr="00EF1AA8" w:rsidRDefault="007733A0" w:rsidP="007733A0">
      <w:pPr>
        <w:rPr>
          <w:rFonts w:ascii="宋体" w:hAnsi="宋体"/>
          <w:sz w:val="28"/>
          <w:szCs w:val="28"/>
        </w:rPr>
      </w:pPr>
      <w:r w:rsidRPr="00EF1AA8">
        <w:rPr>
          <w:rFonts w:ascii="宋体" w:hAnsi="宋体"/>
          <w:sz w:val="28"/>
          <w:szCs w:val="28"/>
        </w:rPr>
        <w:lastRenderedPageBreak/>
        <w:t>注：1.单</w:t>
      </w:r>
      <w:r w:rsidRPr="00EF1AA8">
        <w:rPr>
          <w:rFonts w:ascii="宋体" w:hAnsi="宋体" w:hint="eastAsia"/>
          <w:sz w:val="28"/>
          <w:szCs w:val="28"/>
        </w:rPr>
        <w:t>位自评指标是指预算批复时确定的绩效指标，包括项目的产出数量、质量、时效、成本，以及经济效益、社会效益、生态效益、可持续影响、服务对象满意度等。</w:t>
      </w:r>
    </w:p>
    <w:p w:rsidR="007733A0" w:rsidRPr="00EF1AA8" w:rsidRDefault="007733A0" w:rsidP="007733A0">
      <w:pPr>
        <w:ind w:firstLineChars="200" w:firstLine="560"/>
        <w:rPr>
          <w:rFonts w:ascii="宋体" w:hAnsi="宋体"/>
          <w:sz w:val="28"/>
          <w:szCs w:val="28"/>
        </w:rPr>
      </w:pPr>
      <w:r w:rsidRPr="00EF1AA8">
        <w:rPr>
          <w:rFonts w:ascii="宋体" w:hAnsi="宋体" w:hint="eastAsia"/>
          <w:sz w:val="28"/>
          <w:szCs w:val="28"/>
        </w:rPr>
        <w:t>2.</w:t>
      </w:r>
      <w:r w:rsidRPr="0064121A">
        <w:rPr>
          <w:rFonts w:hint="eastAsia"/>
        </w:rPr>
        <w:t xml:space="preserve"> </w:t>
      </w:r>
      <w:r w:rsidRPr="00EF1AA8">
        <w:rPr>
          <w:rFonts w:ascii="宋体" w:hAnsi="宋体" w:hint="eastAsia"/>
          <w:sz w:val="28"/>
          <w:szCs w:val="28"/>
        </w:rPr>
        <w:t>单位自评指标的权重由各单位根据项目实际情况确定。原则上预算执行率和一级指标权重统一设置为: 预算执行率10%、产出指标50%、效益指标30%、服务对象满意度指标10%。如有特殊情况，一级指标权重可做适当调整。二、三级指标应当根据指标重要程度、项目实施阶段等因素综合确定，准确反映项目的产出和效益。</w:t>
      </w:r>
    </w:p>
    <w:p w:rsidR="005C5823" w:rsidRPr="007733A0" w:rsidRDefault="005C5823"/>
    <w:sectPr w:rsidR="005C5823" w:rsidRPr="007733A0" w:rsidSect="00662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BA6" w:rsidRDefault="00F20BA6" w:rsidP="0049729E">
      <w:r>
        <w:separator/>
      </w:r>
    </w:p>
  </w:endnote>
  <w:endnote w:type="continuationSeparator" w:id="1">
    <w:p w:rsidR="00F20BA6" w:rsidRDefault="00F20BA6" w:rsidP="00497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BA6" w:rsidRDefault="00F20BA6" w:rsidP="0049729E">
      <w:r>
        <w:separator/>
      </w:r>
    </w:p>
  </w:footnote>
  <w:footnote w:type="continuationSeparator" w:id="1">
    <w:p w:rsidR="00F20BA6" w:rsidRDefault="00F20BA6" w:rsidP="004972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3A0"/>
    <w:rsid w:val="001C5804"/>
    <w:rsid w:val="00407075"/>
    <w:rsid w:val="0049729E"/>
    <w:rsid w:val="005A12F5"/>
    <w:rsid w:val="005C5823"/>
    <w:rsid w:val="006625B8"/>
    <w:rsid w:val="00663CF0"/>
    <w:rsid w:val="0068169B"/>
    <w:rsid w:val="007733A0"/>
    <w:rsid w:val="00E05B5E"/>
    <w:rsid w:val="00F2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29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29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严林江</dc:creator>
  <cp:lastModifiedBy>严林江</cp:lastModifiedBy>
  <cp:revision>4</cp:revision>
  <dcterms:created xsi:type="dcterms:W3CDTF">2021-06-21T02:40:00Z</dcterms:created>
  <dcterms:modified xsi:type="dcterms:W3CDTF">2021-07-23T02:21:00Z</dcterms:modified>
</cp:coreProperties>
</file>