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财政国库支付中心</w:t>
      </w:r>
      <w:r>
        <w:rPr>
          <w:rFonts w:hint="eastAsia" w:ascii="方正小标宋_GBK" w:eastAsia="方正小标宋_GBK"/>
          <w:sz w:val="44"/>
          <w:szCs w:val="44"/>
        </w:rPr>
        <w:t>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21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20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w w:val="80"/>
          <w:sz w:val="32"/>
          <w:szCs w:val="32"/>
        </w:rPr>
        <w:t>年，攀枝花市西区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财政国库支付中心</w:t>
      </w:r>
      <w:r>
        <w:rPr>
          <w:rFonts w:hint="eastAsia" w:ascii="仿宋_GB2312" w:eastAsia="仿宋_GB2312"/>
          <w:w w:val="80"/>
          <w:sz w:val="32"/>
          <w:szCs w:val="32"/>
        </w:rPr>
        <w:t xml:space="preserve">年初安排政府采购预算   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1.08</w:t>
      </w:r>
      <w:r>
        <w:rPr>
          <w:rFonts w:hint="eastAsia" w:ascii="仿宋_GB2312" w:eastAsia="仿宋_GB2312"/>
          <w:w w:val="80"/>
          <w:sz w:val="32"/>
          <w:szCs w:val="32"/>
        </w:rPr>
        <w:t>万元，其中因“三供一业”工作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需要</w:t>
      </w:r>
      <w:r>
        <w:rPr>
          <w:rFonts w:hint="eastAsia" w:ascii="仿宋_GB2312" w:eastAsia="仿宋_GB2312"/>
          <w:w w:val="80"/>
          <w:sz w:val="32"/>
          <w:szCs w:val="32"/>
        </w:rPr>
        <w:t>采购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台式</w:t>
      </w:r>
      <w:r>
        <w:rPr>
          <w:rFonts w:hint="eastAsia" w:ascii="仿宋_GB2312" w:eastAsia="仿宋_GB2312"/>
          <w:w w:val="80"/>
          <w:sz w:val="32"/>
          <w:szCs w:val="32"/>
        </w:rPr>
        <w:t>电脑一台，金额0.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45</w:t>
      </w:r>
      <w:r>
        <w:rPr>
          <w:rFonts w:hint="eastAsia" w:ascii="仿宋_GB2312" w:eastAsia="仿宋_GB2312"/>
          <w:w w:val="80"/>
          <w:sz w:val="32"/>
          <w:szCs w:val="32"/>
        </w:rPr>
        <w:t>万元，预算来源为用市财政直接拨至区财政账户资金采购；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采购笔记本电脑一台，金额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0.63万元，</w:t>
      </w:r>
      <w:r>
        <w:rPr>
          <w:rFonts w:hint="eastAsia" w:ascii="仿宋_GB2312" w:eastAsia="仿宋_GB2312"/>
          <w:w w:val="80"/>
          <w:sz w:val="32"/>
          <w:szCs w:val="32"/>
        </w:rPr>
        <w:t>预算来源为用市财政直接拨</w:t>
      </w:r>
      <w:bookmarkStart w:id="0" w:name="_GoBack"/>
      <w:bookmarkEnd w:id="0"/>
      <w:r>
        <w:rPr>
          <w:rFonts w:hint="eastAsia" w:ascii="仿宋_GB2312" w:eastAsia="仿宋_GB2312"/>
          <w:w w:val="80"/>
          <w:sz w:val="32"/>
          <w:szCs w:val="32"/>
        </w:rPr>
        <w:t>至区财政账户资金采购。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054A4E0B"/>
    <w:rsid w:val="1611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苏长兰</cp:lastModifiedBy>
  <dcterms:modified xsi:type="dcterms:W3CDTF">2021-05-31T08:07:13Z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