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EF" w:rsidRDefault="003872B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攀枝花市西区文化馆（攀枝花市西区图书馆、攀枝花市西区文物管理所）</w:t>
      </w:r>
    </w:p>
    <w:p w:rsidR="00C545EF" w:rsidRDefault="003872B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C545EF" w:rsidRDefault="00C545EF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C545EF" w:rsidRDefault="003872B2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20</w:t>
      </w:r>
      <w:r>
        <w:rPr>
          <w:rFonts w:ascii="仿宋_GB2312" w:eastAsia="仿宋_GB2312" w:hAnsi="Calibri" w:cs="Times New Roman" w:hint="eastAsia"/>
          <w:sz w:val="32"/>
          <w:szCs w:val="32"/>
        </w:rPr>
        <w:t>19</w:t>
      </w:r>
      <w:r>
        <w:rPr>
          <w:rFonts w:ascii="仿宋_GB2312" w:eastAsia="仿宋_GB2312" w:hAnsi="Calibri" w:cs="Times New Roman" w:hint="eastAsia"/>
          <w:sz w:val="32"/>
          <w:szCs w:val="32"/>
        </w:rPr>
        <w:t>年，攀枝花市西区文化馆（攀枝花市西区图书馆、攀枝花市西区文物管理所）年初安排政府采购预算</w:t>
      </w:r>
      <w:r>
        <w:rPr>
          <w:rFonts w:ascii="仿宋_GB2312" w:eastAsia="仿宋_GB2312" w:hAnsi="Calibri" w:cs="Times New Roman" w:hint="eastAsia"/>
          <w:sz w:val="32"/>
          <w:szCs w:val="32"/>
        </w:rPr>
        <w:t>2.62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万元，其中因</w:t>
      </w:r>
      <w:r>
        <w:rPr>
          <w:rFonts w:ascii="仿宋_GB2312" w:eastAsia="仿宋_GB2312" w:hAnsi="Calibri" w:cs="Times New Roman" w:hint="eastAsia"/>
          <w:sz w:val="32"/>
          <w:szCs w:val="32"/>
        </w:rPr>
        <w:t>免费开放工作</w:t>
      </w:r>
      <w:r>
        <w:rPr>
          <w:rFonts w:ascii="仿宋_GB2312" w:eastAsia="仿宋_GB2312" w:hAnsi="Calibri" w:cs="Times New Roman" w:hint="eastAsia"/>
          <w:sz w:val="32"/>
          <w:szCs w:val="32"/>
        </w:rPr>
        <w:t>采购</w:t>
      </w:r>
      <w:r>
        <w:rPr>
          <w:rFonts w:ascii="仿宋_GB2312" w:eastAsia="仿宋_GB2312" w:hAnsi="Calibri" w:cs="Times New Roman" w:hint="eastAsia"/>
          <w:sz w:val="32"/>
          <w:szCs w:val="32"/>
        </w:rPr>
        <w:t>办公家俱</w:t>
      </w:r>
      <w:r>
        <w:rPr>
          <w:rFonts w:ascii="仿宋_GB2312" w:eastAsia="仿宋_GB2312" w:hAnsi="Calibri" w:cs="Times New Roman" w:hint="eastAsia"/>
          <w:sz w:val="32"/>
          <w:szCs w:val="32"/>
        </w:rPr>
        <w:t>12</w:t>
      </w:r>
      <w:r>
        <w:rPr>
          <w:rFonts w:ascii="仿宋_GB2312" w:eastAsia="仿宋_GB2312" w:hAnsi="Calibri" w:cs="Times New Roman" w:hint="eastAsia"/>
          <w:sz w:val="32"/>
          <w:szCs w:val="32"/>
        </w:rPr>
        <w:t>件</w:t>
      </w:r>
      <w:r>
        <w:rPr>
          <w:rFonts w:ascii="仿宋_GB2312" w:eastAsia="仿宋_GB2312" w:hAnsi="Calibri" w:cs="Times New Roman" w:hint="eastAsia"/>
          <w:sz w:val="32"/>
          <w:szCs w:val="32"/>
        </w:rPr>
        <w:t>，金额</w:t>
      </w:r>
      <w:r>
        <w:rPr>
          <w:rFonts w:ascii="仿宋_GB2312" w:eastAsia="仿宋_GB2312" w:hAnsi="Calibri" w:cs="Times New Roman" w:hint="eastAsia"/>
          <w:sz w:val="32"/>
          <w:szCs w:val="32"/>
        </w:rPr>
        <w:t>0.</w:t>
      </w:r>
      <w:r>
        <w:rPr>
          <w:rFonts w:ascii="仿宋_GB2312" w:eastAsia="仿宋_GB2312" w:hAnsi="Calibri" w:cs="Times New Roman" w:hint="eastAsia"/>
          <w:sz w:val="32"/>
          <w:szCs w:val="32"/>
        </w:rPr>
        <w:t>71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采购少儿绘本</w:t>
      </w:r>
      <w:r>
        <w:rPr>
          <w:rFonts w:ascii="仿宋_GB2312" w:eastAsia="仿宋_GB2312" w:hAnsi="Calibri" w:cs="Times New Roman" w:hint="eastAsia"/>
          <w:sz w:val="32"/>
          <w:szCs w:val="32"/>
        </w:rPr>
        <w:t>637</w:t>
      </w:r>
      <w:r>
        <w:rPr>
          <w:rFonts w:ascii="仿宋_GB2312" w:eastAsia="仿宋_GB2312" w:hAnsi="Calibri" w:cs="Times New Roman" w:hint="eastAsia"/>
          <w:sz w:val="32"/>
          <w:szCs w:val="32"/>
        </w:rPr>
        <w:t>册，金额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>
        <w:rPr>
          <w:rFonts w:ascii="仿宋_GB2312" w:eastAsia="仿宋_GB2312" w:hAnsi="Calibri" w:cs="Times New Roman" w:hint="eastAsia"/>
          <w:sz w:val="32"/>
          <w:szCs w:val="32"/>
        </w:rPr>
        <w:t>91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预算来源为</w:t>
      </w:r>
      <w:r>
        <w:rPr>
          <w:rFonts w:ascii="仿宋_GB2312" w:eastAsia="仿宋_GB2312" w:hAnsi="Calibri" w:cs="Times New Roman" w:hint="eastAsia"/>
          <w:sz w:val="32"/>
          <w:szCs w:val="32"/>
        </w:rPr>
        <w:t>中央和省补助公共图书馆和文化馆免费开放专项经费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sectPr w:rsidR="00C545EF" w:rsidSect="00C5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B2" w:rsidRDefault="003872B2" w:rsidP="00570134">
      <w:r>
        <w:separator/>
      </w:r>
    </w:p>
  </w:endnote>
  <w:endnote w:type="continuationSeparator" w:id="1">
    <w:p w:rsidR="003872B2" w:rsidRDefault="003872B2" w:rsidP="0057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B2" w:rsidRDefault="003872B2" w:rsidP="00570134">
      <w:r>
        <w:separator/>
      </w:r>
    </w:p>
  </w:footnote>
  <w:footnote w:type="continuationSeparator" w:id="1">
    <w:p w:rsidR="003872B2" w:rsidRDefault="003872B2" w:rsidP="00570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3872B2"/>
    <w:rsid w:val="00473203"/>
    <w:rsid w:val="00570134"/>
    <w:rsid w:val="005E6F6B"/>
    <w:rsid w:val="0071289F"/>
    <w:rsid w:val="00C545EF"/>
    <w:rsid w:val="3BFC6E29"/>
    <w:rsid w:val="7EE2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13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1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曾红</cp:lastModifiedBy>
  <cp:revision>2</cp:revision>
  <dcterms:created xsi:type="dcterms:W3CDTF">2021-05-27T08:08:00Z</dcterms:created>
  <dcterms:modified xsi:type="dcterms:W3CDTF">2021-05-27T08:08:00Z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