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攀枝花市西区残疾人联合会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关于2021年政府采购预算编制说明</w:t>
      </w:r>
    </w:p>
    <w:p>
      <w:pPr>
        <w:ind w:firstLine="51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2021年，攀枝花市西区残联2021年初安排政府采购预算（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）万元，其中因残疾人家庭无障碍改造（未下），金额（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），资金来源（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）；辅具适配635件，金额22.4万；彩票基金辅具适配93件，金额5万元，预算来源川财社[2020]167号、攀财资社[2021]16号；助听器适配20台，金额20万元，资金来源《攀枝花市残疾人联合会2021年康复工作要点》。</w:t>
      </w:r>
      <w:bookmarkStart w:id="0" w:name="_GoBack"/>
      <w:bookmarkEnd w:id="0"/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110F"/>
    <w:rsid w:val="001127F7"/>
    <w:rsid w:val="001445DD"/>
    <w:rsid w:val="00255AF4"/>
    <w:rsid w:val="00275BB7"/>
    <w:rsid w:val="002834F1"/>
    <w:rsid w:val="00343D80"/>
    <w:rsid w:val="003774B3"/>
    <w:rsid w:val="0051514E"/>
    <w:rsid w:val="00582C17"/>
    <w:rsid w:val="007D110F"/>
    <w:rsid w:val="008A74BC"/>
    <w:rsid w:val="009A41F2"/>
    <w:rsid w:val="00B07982"/>
    <w:rsid w:val="00C172DA"/>
    <w:rsid w:val="00F51186"/>
    <w:rsid w:val="2F3D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2021-05-25T06:59:00Z</dcterms:created>
  <dc:creator>张星海</dc:creator>
  <cp:lastModifiedBy>李遇夏</cp:lastModifiedBy>
  <dcterms:modified xsi:type="dcterms:W3CDTF">2021-05-25T08:47:31Z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B1639A847972465ABB3B925602556B2C</vt:lpwstr>
  </property>
</Properties>
</file>