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bookmarkStart w:id="0" w:name="_GoBack"/>
      <w:bookmarkEnd w:id="0"/>
      <w:r>
        <w:rPr>
          <w:rFonts w:hint="eastAsia" w:ascii="方正小标宋_GBK" w:eastAsia="方正小标宋_GBK"/>
          <w:sz w:val="44"/>
          <w:szCs w:val="44"/>
        </w:rPr>
        <w:t>攀枝花市西区十中关于</w:t>
      </w:r>
    </w:p>
    <w:p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/>
          <w:sz w:val="44"/>
          <w:szCs w:val="44"/>
        </w:rPr>
        <w:t>2020</w:t>
      </w:r>
      <w:r>
        <w:rPr>
          <w:rFonts w:hint="eastAsia" w:ascii="方正小标宋_GBK" w:eastAsia="方正小标宋_GBK"/>
          <w:sz w:val="44"/>
          <w:szCs w:val="44"/>
        </w:rPr>
        <w:t>年政府采购预算编制说明</w:t>
      </w:r>
    </w:p>
    <w:p>
      <w:pPr>
        <w:spacing w:line="600" w:lineRule="exact"/>
        <w:rPr>
          <w:rFonts w:ascii="FangSong_GB2312" w:eastAsia="FangSong_GB2312"/>
          <w:w w:val="80"/>
          <w:sz w:val="32"/>
          <w:szCs w:val="32"/>
        </w:rPr>
      </w:pPr>
    </w:p>
    <w:p>
      <w:pPr>
        <w:rPr>
          <w:rFonts w:ascii="FangSong_GB2312" w:eastAsia="FangSong_GB2312"/>
          <w:w w:val="80"/>
          <w:sz w:val="32"/>
          <w:szCs w:val="32"/>
        </w:rPr>
      </w:pPr>
      <w:r>
        <w:rPr>
          <w:rFonts w:ascii="FangSong_GB2312" w:eastAsia="FangSong_GB2312"/>
          <w:w w:val="80"/>
          <w:sz w:val="32"/>
          <w:szCs w:val="32"/>
        </w:rPr>
        <w:t xml:space="preserve">     2020</w:t>
      </w:r>
      <w:r>
        <w:rPr>
          <w:rFonts w:hint="eastAsia" w:ascii="FangSong_GB2312" w:eastAsia="FangSong_GB2312"/>
          <w:w w:val="80"/>
          <w:sz w:val="32"/>
          <w:szCs w:val="32"/>
        </w:rPr>
        <w:t>年，攀枝花市西区十中年初安排政府采购预算</w:t>
      </w:r>
      <w:r>
        <w:rPr>
          <w:rFonts w:ascii="FangSong_GB2312" w:eastAsia="FangSong_GB2312"/>
          <w:w w:val="80"/>
          <w:sz w:val="32"/>
          <w:szCs w:val="32"/>
        </w:rPr>
        <w:t>199.9512</w:t>
      </w:r>
      <w:r>
        <w:rPr>
          <w:rFonts w:hint="eastAsia" w:ascii="FangSong_GB2312" w:eastAsia="FangSong_GB2312"/>
          <w:w w:val="80"/>
          <w:sz w:val="32"/>
          <w:szCs w:val="32"/>
        </w:rPr>
        <w:t>万元，其中因新教学楼投入使用：①采购家具（课桌椅）</w:t>
      </w:r>
      <w:r>
        <w:rPr>
          <w:rFonts w:ascii="FangSong_GB2312" w:eastAsia="FangSong_GB2312"/>
          <w:w w:val="80"/>
          <w:sz w:val="32"/>
          <w:szCs w:val="32"/>
        </w:rPr>
        <w:t>1</w:t>
      </w:r>
      <w:r>
        <w:rPr>
          <w:rFonts w:hint="eastAsia" w:ascii="FangSong_GB2312" w:eastAsia="FangSong_GB2312"/>
          <w:w w:val="80"/>
          <w:sz w:val="32"/>
          <w:szCs w:val="32"/>
        </w:rPr>
        <w:t>批，金额</w:t>
      </w:r>
      <w:r>
        <w:rPr>
          <w:rFonts w:ascii="FangSong_GB2312" w:eastAsia="FangSong_GB2312"/>
          <w:w w:val="80"/>
          <w:sz w:val="32"/>
          <w:szCs w:val="32"/>
        </w:rPr>
        <w:t>23.7</w:t>
      </w:r>
      <w:r>
        <w:rPr>
          <w:rFonts w:hint="eastAsia" w:ascii="FangSong_GB2312" w:eastAsia="FangSong_GB2312"/>
          <w:w w:val="80"/>
          <w:sz w:val="32"/>
          <w:szCs w:val="32"/>
        </w:rPr>
        <w:t>万元；②采购空调</w:t>
      </w:r>
      <w:r>
        <w:rPr>
          <w:rFonts w:ascii="FangSong_GB2312" w:eastAsia="FangSong_GB2312"/>
          <w:w w:val="80"/>
          <w:sz w:val="32"/>
          <w:szCs w:val="32"/>
        </w:rPr>
        <w:t>5</w:t>
      </w:r>
      <w:r>
        <w:rPr>
          <w:rFonts w:hint="eastAsia" w:ascii="FangSong_GB2312" w:eastAsia="FangSong_GB2312"/>
          <w:w w:val="80"/>
          <w:sz w:val="32"/>
          <w:szCs w:val="32"/>
        </w:rPr>
        <w:t>台（教师办公室），金额为</w:t>
      </w:r>
      <w:r>
        <w:rPr>
          <w:rFonts w:ascii="FangSong_GB2312" w:eastAsia="FangSong_GB2312"/>
          <w:w w:val="80"/>
          <w:sz w:val="32"/>
          <w:szCs w:val="32"/>
        </w:rPr>
        <w:t>1.5</w:t>
      </w:r>
      <w:r>
        <w:rPr>
          <w:rFonts w:hint="eastAsia" w:ascii="FangSong_GB2312" w:eastAsia="FangSong_GB2312"/>
          <w:w w:val="80"/>
          <w:sz w:val="32"/>
          <w:szCs w:val="32"/>
        </w:rPr>
        <w:t>万元；③采购空调</w:t>
      </w:r>
      <w:r>
        <w:rPr>
          <w:rFonts w:ascii="FangSong_GB2312" w:eastAsia="FangSong_GB2312"/>
          <w:w w:val="80"/>
          <w:sz w:val="32"/>
          <w:szCs w:val="32"/>
        </w:rPr>
        <w:t>30</w:t>
      </w:r>
      <w:r>
        <w:rPr>
          <w:rFonts w:hint="eastAsia" w:ascii="FangSong_GB2312" w:eastAsia="FangSong_GB2312"/>
          <w:w w:val="80"/>
          <w:sz w:val="32"/>
          <w:szCs w:val="32"/>
        </w:rPr>
        <w:t>台（教室），金额为</w:t>
      </w:r>
      <w:r>
        <w:rPr>
          <w:rFonts w:ascii="FangSong_GB2312" w:eastAsia="FangSong_GB2312"/>
          <w:w w:val="80"/>
          <w:sz w:val="32"/>
          <w:szCs w:val="32"/>
        </w:rPr>
        <w:t>12</w:t>
      </w:r>
      <w:r>
        <w:rPr>
          <w:rFonts w:hint="eastAsia" w:ascii="FangSong_GB2312" w:eastAsia="FangSong_GB2312"/>
          <w:w w:val="80"/>
          <w:sz w:val="32"/>
          <w:szCs w:val="32"/>
        </w:rPr>
        <w:t>万元；④采购教室多媒体</w:t>
      </w:r>
      <w:r>
        <w:rPr>
          <w:rFonts w:ascii="FangSong_GB2312" w:eastAsia="FangSong_GB2312"/>
          <w:w w:val="80"/>
          <w:sz w:val="32"/>
          <w:szCs w:val="32"/>
        </w:rPr>
        <w:t>15</w:t>
      </w:r>
      <w:r>
        <w:rPr>
          <w:rFonts w:hint="eastAsia" w:ascii="FangSong_GB2312" w:eastAsia="FangSong_GB2312"/>
          <w:w w:val="80"/>
          <w:sz w:val="32"/>
          <w:szCs w:val="32"/>
        </w:rPr>
        <w:t>套，金额为</w:t>
      </w:r>
      <w:r>
        <w:rPr>
          <w:rFonts w:ascii="FangSong_GB2312" w:eastAsia="FangSong_GB2312"/>
          <w:w w:val="80"/>
          <w:sz w:val="32"/>
          <w:szCs w:val="32"/>
        </w:rPr>
        <w:t>46.05</w:t>
      </w:r>
      <w:r>
        <w:rPr>
          <w:rFonts w:hint="eastAsia" w:ascii="FangSong_GB2312" w:eastAsia="FangSong_GB2312"/>
          <w:w w:val="80"/>
          <w:sz w:val="32"/>
          <w:szCs w:val="32"/>
        </w:rPr>
        <w:t>万元；⑤采购校园广播系统一套，金额为</w:t>
      </w:r>
      <w:r>
        <w:rPr>
          <w:rFonts w:ascii="FangSong_GB2312" w:eastAsia="FangSong_GB2312"/>
          <w:w w:val="80"/>
          <w:sz w:val="32"/>
          <w:szCs w:val="32"/>
        </w:rPr>
        <w:t>9.478</w:t>
      </w:r>
      <w:r>
        <w:rPr>
          <w:rFonts w:hint="eastAsia" w:ascii="FangSong_GB2312" w:eastAsia="FangSong_GB2312"/>
          <w:w w:val="80"/>
          <w:sz w:val="32"/>
          <w:szCs w:val="32"/>
        </w:rPr>
        <w:t>万元；⑥采购教学楼工程代建服务</w:t>
      </w:r>
      <w:r>
        <w:rPr>
          <w:rFonts w:ascii="FangSong_GB2312" w:eastAsia="FangSong_GB2312"/>
          <w:w w:val="80"/>
          <w:sz w:val="32"/>
          <w:szCs w:val="32"/>
        </w:rPr>
        <w:t>1</w:t>
      </w:r>
      <w:r>
        <w:rPr>
          <w:rFonts w:hint="eastAsia" w:ascii="FangSong_GB2312" w:eastAsia="FangSong_GB2312"/>
          <w:w w:val="80"/>
          <w:sz w:val="32"/>
          <w:szCs w:val="32"/>
        </w:rPr>
        <w:t>项，金额为</w:t>
      </w:r>
      <w:r>
        <w:rPr>
          <w:rFonts w:ascii="FangSong_GB2312" w:eastAsia="FangSong_GB2312"/>
          <w:w w:val="80"/>
          <w:sz w:val="32"/>
          <w:szCs w:val="32"/>
        </w:rPr>
        <w:t>17.5</w:t>
      </w:r>
      <w:r>
        <w:rPr>
          <w:rFonts w:hint="eastAsia" w:ascii="FangSong_GB2312" w:eastAsia="FangSong_GB2312"/>
          <w:w w:val="80"/>
          <w:sz w:val="32"/>
          <w:szCs w:val="32"/>
        </w:rPr>
        <w:t>万元；⑦采购教学楼工程监理</w:t>
      </w:r>
      <w:r>
        <w:rPr>
          <w:rFonts w:ascii="FangSong_GB2312" w:eastAsia="FangSong_GB2312"/>
          <w:w w:val="80"/>
          <w:sz w:val="32"/>
          <w:szCs w:val="32"/>
        </w:rPr>
        <w:t>1</w:t>
      </w:r>
      <w:r>
        <w:rPr>
          <w:rFonts w:hint="eastAsia" w:ascii="FangSong_GB2312" w:eastAsia="FangSong_GB2312"/>
          <w:w w:val="80"/>
          <w:sz w:val="32"/>
          <w:szCs w:val="32"/>
        </w:rPr>
        <w:t>项，金额为</w:t>
      </w:r>
      <w:r>
        <w:rPr>
          <w:rFonts w:ascii="FangSong_GB2312" w:eastAsia="FangSong_GB2312"/>
          <w:w w:val="80"/>
          <w:sz w:val="32"/>
          <w:szCs w:val="32"/>
        </w:rPr>
        <w:t>16.2</w:t>
      </w:r>
      <w:r>
        <w:rPr>
          <w:rFonts w:hint="eastAsia" w:ascii="FangSong_GB2312" w:eastAsia="FangSong_GB2312"/>
          <w:w w:val="80"/>
          <w:sz w:val="32"/>
          <w:szCs w:val="32"/>
        </w:rPr>
        <w:t>万元；⑧采购办公设备（打印机、速印机）</w:t>
      </w:r>
      <w:r>
        <w:rPr>
          <w:rFonts w:ascii="FangSong_GB2312" w:eastAsia="FangSong_GB2312"/>
          <w:w w:val="80"/>
          <w:sz w:val="32"/>
          <w:szCs w:val="32"/>
        </w:rPr>
        <w:t>1</w:t>
      </w:r>
      <w:r>
        <w:rPr>
          <w:rFonts w:hint="eastAsia" w:ascii="FangSong_GB2312" w:eastAsia="FangSong_GB2312"/>
          <w:w w:val="80"/>
          <w:sz w:val="32"/>
          <w:szCs w:val="32"/>
        </w:rPr>
        <w:t>批，金额为</w:t>
      </w:r>
      <w:r>
        <w:rPr>
          <w:rFonts w:ascii="FangSong_GB2312" w:eastAsia="FangSong_GB2312"/>
          <w:w w:val="80"/>
          <w:sz w:val="32"/>
          <w:szCs w:val="32"/>
        </w:rPr>
        <w:t>11.33</w:t>
      </w:r>
      <w:r>
        <w:rPr>
          <w:rFonts w:hint="eastAsia" w:ascii="FangSong_GB2312" w:eastAsia="FangSong_GB2312"/>
          <w:w w:val="80"/>
          <w:sz w:val="32"/>
          <w:szCs w:val="32"/>
        </w:rPr>
        <w:t>万元。以上八项金额预算来源为省级化解义务教育大班额奖补资金</w:t>
      </w:r>
      <w:r>
        <w:rPr>
          <w:rFonts w:ascii="FangSong_GB2312" w:eastAsia="FangSong_GB2312"/>
          <w:w w:val="80"/>
          <w:sz w:val="32"/>
          <w:szCs w:val="32"/>
        </w:rPr>
        <w:t xml:space="preserve"> 499 </w:t>
      </w:r>
      <w:r>
        <w:rPr>
          <w:rFonts w:hint="eastAsia" w:ascii="FangSong_GB2312" w:eastAsia="FangSong_GB2312"/>
          <w:w w:val="80"/>
          <w:sz w:val="32"/>
          <w:szCs w:val="32"/>
        </w:rPr>
        <w:t>万元，第二批次棚户区基础设施配套资金</w:t>
      </w:r>
      <w:r>
        <w:rPr>
          <w:rFonts w:ascii="FangSong_GB2312" w:eastAsia="FangSong_GB2312"/>
          <w:w w:val="80"/>
          <w:sz w:val="32"/>
          <w:szCs w:val="32"/>
        </w:rPr>
        <w:t>4384</w:t>
      </w:r>
      <w:r>
        <w:rPr>
          <w:rFonts w:hint="eastAsia" w:ascii="FangSong_GB2312" w:eastAsia="FangSong_GB2312"/>
          <w:w w:val="80"/>
          <w:sz w:val="32"/>
          <w:szCs w:val="32"/>
        </w:rPr>
        <w:t>万元里的</w:t>
      </w:r>
      <w:r>
        <w:rPr>
          <w:rFonts w:ascii="FangSong_GB2312" w:eastAsia="FangSong_GB2312"/>
          <w:w w:val="80"/>
          <w:sz w:val="32"/>
          <w:szCs w:val="32"/>
        </w:rPr>
        <w:t>301</w:t>
      </w:r>
      <w:r>
        <w:rPr>
          <w:rFonts w:hint="eastAsia" w:ascii="FangSong_GB2312" w:eastAsia="FangSong_GB2312"/>
          <w:w w:val="80"/>
          <w:sz w:val="32"/>
          <w:szCs w:val="32"/>
        </w:rPr>
        <w:t>万元。⑨采购西区教育附属设施建设项目代建服务</w:t>
      </w:r>
      <w:r>
        <w:rPr>
          <w:rFonts w:ascii="FangSong_GB2312" w:eastAsia="FangSong_GB2312"/>
          <w:w w:val="80"/>
          <w:sz w:val="32"/>
          <w:szCs w:val="32"/>
        </w:rPr>
        <w:t>1</w:t>
      </w:r>
      <w:r>
        <w:rPr>
          <w:rFonts w:hint="eastAsia" w:ascii="FangSong_GB2312" w:eastAsia="FangSong_GB2312"/>
          <w:w w:val="80"/>
          <w:sz w:val="32"/>
          <w:szCs w:val="32"/>
        </w:rPr>
        <w:t>项，金额为</w:t>
      </w:r>
      <w:r>
        <w:rPr>
          <w:rFonts w:ascii="FangSong_GB2312" w:eastAsia="FangSong_GB2312"/>
          <w:w w:val="80"/>
          <w:sz w:val="32"/>
          <w:szCs w:val="32"/>
        </w:rPr>
        <w:t>33.2</w:t>
      </w:r>
      <w:r>
        <w:rPr>
          <w:rFonts w:hint="eastAsia" w:ascii="FangSong_GB2312" w:eastAsia="FangSong_GB2312"/>
          <w:w w:val="80"/>
          <w:sz w:val="32"/>
          <w:szCs w:val="32"/>
        </w:rPr>
        <w:t>万元；⑩采购西区教育附属设施建设项目监理服务</w:t>
      </w:r>
      <w:r>
        <w:rPr>
          <w:rFonts w:ascii="FangSong_GB2312" w:eastAsia="FangSong_GB2312"/>
          <w:w w:val="80"/>
          <w:sz w:val="32"/>
          <w:szCs w:val="32"/>
        </w:rPr>
        <w:t>1</w:t>
      </w:r>
      <w:r>
        <w:rPr>
          <w:rFonts w:hint="eastAsia" w:ascii="FangSong_GB2312" w:eastAsia="FangSong_GB2312"/>
          <w:w w:val="80"/>
          <w:sz w:val="32"/>
          <w:szCs w:val="32"/>
        </w:rPr>
        <w:t>项，金额为</w:t>
      </w:r>
      <w:r>
        <w:rPr>
          <w:rFonts w:ascii="FangSong_GB2312" w:eastAsia="FangSong_GB2312"/>
          <w:w w:val="80"/>
          <w:sz w:val="32"/>
          <w:szCs w:val="32"/>
        </w:rPr>
        <w:t>28.9932</w:t>
      </w:r>
      <w:r>
        <w:rPr>
          <w:rFonts w:hint="eastAsia" w:ascii="FangSong_GB2312" w:eastAsia="FangSong_GB2312"/>
          <w:w w:val="80"/>
          <w:sz w:val="32"/>
          <w:szCs w:val="32"/>
        </w:rPr>
        <w:t>万元。以上两项金额预算来源为</w:t>
      </w:r>
      <w:r>
        <w:rPr>
          <w:rFonts w:ascii="FangSong_GB2312" w:eastAsia="FangSong_GB2312"/>
          <w:w w:val="80"/>
          <w:sz w:val="32"/>
          <w:szCs w:val="32"/>
        </w:rPr>
        <w:t>2018</w:t>
      </w:r>
      <w:r>
        <w:rPr>
          <w:rFonts w:hint="eastAsia" w:ascii="FangSong_GB2312" w:eastAsia="FangSong_GB2312"/>
          <w:w w:val="80"/>
          <w:sz w:val="32"/>
          <w:szCs w:val="32"/>
        </w:rPr>
        <w:t>年保障性安居工程配套基础设施中央补助资金。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E5519C"/>
    <w:rsid w:val="2AF3097F"/>
    <w:rsid w:val="49B53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2021-05-25T03:22:00Z</dcterms:created>
  <dc:creator>Administrator</dc:creator>
  <cp:lastModifiedBy>爱茹果1423296287</cp:lastModifiedBy>
  <dcterms:modified xsi:type="dcterms:W3CDTF">2021-05-26T01:55:47Z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47A29EFCD3A54ED489B3A7FDF135B290</vt:lpwstr>
  </property>
</Properties>
</file>