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中国共产党攀枝花市西区委员会组织部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10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eastAsia="仿宋_GB2312"/>
          <w:w w:val="100"/>
          <w:sz w:val="32"/>
          <w:szCs w:val="32"/>
        </w:rPr>
        <w:t xml:space="preserve"> 20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100"/>
          <w:sz w:val="32"/>
          <w:szCs w:val="32"/>
        </w:rPr>
        <w:t>年，中国共产党攀枝花市西区委员会组织部年初安排政府采购预算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100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4C4100D4"/>
    <w:rsid w:val="559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郑周艳</cp:lastModifiedBy>
  <dcterms:modified xsi:type="dcterms:W3CDTF">2021-05-25T08:54:48Z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C059F42EC90642188547857276274F76</vt:lpwstr>
  </property>
</Properties>
</file>