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ED74F5">
        <w:rPr>
          <w:rFonts w:ascii="方正小标宋_GBK" w:eastAsia="方正小标宋_GBK" w:hint="eastAsia"/>
          <w:sz w:val="44"/>
          <w:szCs w:val="44"/>
        </w:rPr>
        <w:t>总工会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EE141D">
        <w:rPr>
          <w:rFonts w:ascii="方正小标宋_GBK" w:eastAsia="方正小标宋_GBK" w:hint="eastAsia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EE141D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2019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总工会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 xml:space="preserve">年初安排政府采购预算  </w:t>
      </w:r>
      <w:r>
        <w:rPr>
          <w:rFonts w:ascii="仿宋_GB2312" w:eastAsia="仿宋_GB2312" w:hint="eastAsia"/>
          <w:w w:val="80"/>
          <w:sz w:val="32"/>
          <w:szCs w:val="32"/>
        </w:rPr>
        <w:t>0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 xml:space="preserve"> 万元。</w:t>
      </w:r>
    </w:p>
    <w:sectPr w:rsidR="005E6F6B" w:rsidRPr="005E6F6B" w:rsidSect="0059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98" w:rsidRDefault="001A7498" w:rsidP="00EE141D">
      <w:r>
        <w:separator/>
      </w:r>
    </w:p>
  </w:endnote>
  <w:endnote w:type="continuationSeparator" w:id="1">
    <w:p w:rsidR="001A7498" w:rsidRDefault="001A7498" w:rsidP="00EE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98" w:rsidRDefault="001A7498" w:rsidP="00EE141D">
      <w:r>
        <w:separator/>
      </w:r>
    </w:p>
  </w:footnote>
  <w:footnote w:type="continuationSeparator" w:id="1">
    <w:p w:rsidR="001A7498" w:rsidRDefault="001A7498" w:rsidP="00EE1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A7498"/>
    <w:rsid w:val="00473203"/>
    <w:rsid w:val="005928E6"/>
    <w:rsid w:val="005C2B88"/>
    <w:rsid w:val="005E6F6B"/>
    <w:rsid w:val="0071289F"/>
    <w:rsid w:val="007F766D"/>
    <w:rsid w:val="00ED74F5"/>
    <w:rsid w:val="00EE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吴碧坤</cp:lastModifiedBy>
  <cp:revision>5</cp:revision>
  <dcterms:created xsi:type="dcterms:W3CDTF">2021-05-24T04:31:00Z</dcterms:created>
  <dcterms:modified xsi:type="dcterms:W3CDTF">2021-05-25T01:58:00Z</dcterms:modified>
</cp:coreProperties>
</file>