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555"/>
        <w:gridCol w:w="1260"/>
        <w:gridCol w:w="1620"/>
        <w:gridCol w:w="1800"/>
        <w:gridCol w:w="1620"/>
        <w:gridCol w:w="1641"/>
        <w:gridCol w:w="1276"/>
        <w:gridCol w:w="858"/>
        <w:gridCol w:w="1445"/>
        <w:gridCol w:w="1946"/>
      </w:tblGrid>
      <w:tr w:rsidR="00627473" w:rsidTr="00957825">
        <w:trPr>
          <w:trHeight w:val="510"/>
        </w:trPr>
        <w:tc>
          <w:tcPr>
            <w:tcW w:w="14021" w:type="dxa"/>
            <w:gridSpan w:val="10"/>
            <w:tcBorders>
              <w:bottom w:val="single" w:sz="4" w:space="0" w:color="auto"/>
            </w:tcBorders>
            <w:vAlign w:val="bottom"/>
          </w:tcPr>
          <w:p w:rsidR="00627473" w:rsidRDefault="00627473" w:rsidP="0095782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</w:tr>
      <w:tr w:rsidR="00627473" w:rsidTr="00957825">
        <w:trPr>
          <w:trHeight w:val="624"/>
        </w:trPr>
        <w:tc>
          <w:tcPr>
            <w:tcW w:w="140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攀枝花市西区2019年食品安全监督抽检产品合格信息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（声明：以下信息仅指本次抽检标称的生产企业相关产品的生产日期/批号和所检项目）</w:t>
            </w:r>
          </w:p>
        </w:tc>
      </w:tr>
      <w:tr w:rsidR="00627473" w:rsidTr="00957825">
        <w:trPr>
          <w:trHeight w:val="624"/>
        </w:trPr>
        <w:tc>
          <w:tcPr>
            <w:tcW w:w="140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473" w:rsidRDefault="00627473" w:rsidP="00957825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627473" w:rsidTr="00957825">
        <w:trPr>
          <w:trHeight w:val="624"/>
        </w:trPr>
        <w:tc>
          <w:tcPr>
            <w:tcW w:w="140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473" w:rsidRDefault="00627473" w:rsidP="00957825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627473" w:rsidTr="00957825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食品名称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被抽样单位地址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商标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生产日期/批号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检验机构</w:t>
            </w:r>
          </w:p>
        </w:tc>
      </w:tr>
      <w:tr w:rsidR="00627473" w:rsidTr="00957825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高筋特精粉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2019-04-11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精制小麦粉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2019-04-09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自发粉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2019-04-16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低筋小麦粉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2019-04-18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特精粉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2019-04-28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小麦粉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2019-04-22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特制一等小麦粉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2019-04-28</w:t>
              </w:r>
            </w:smartTag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普通小麦粉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攀枝花市龙达面粉有限公司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攀枝花市西区苏铁中路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25kg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攀雪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2019-03-28</w:t>
              </w:r>
            </w:smartTag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攀枝花市龙达面粉有限公司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四川省攀枝花市西区苏铁中路</w:t>
            </w: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>
                <w:rPr>
                  <w:rFonts w:hint="eastAsia"/>
                  <w:color w:val="000000"/>
                  <w:sz w:val="22"/>
                  <w:szCs w:val="22"/>
                </w:rPr>
                <w:t>2019-04-30</w:t>
              </w:r>
            </w:smartTag>
            <w:r>
              <w:rPr>
                <w:rFonts w:hint="eastAsia"/>
                <w:color w:val="000000"/>
                <w:sz w:val="22"/>
                <w:szCs w:val="22"/>
              </w:rPr>
              <w:t>（购进日期）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  <w:tr w:rsidR="00627473" w:rsidTr="00957825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消毒碗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西区比佳美幼儿园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苏铁中路</w:t>
            </w:r>
            <w:r>
              <w:rPr>
                <w:rFonts w:hint="eastAsia"/>
                <w:sz w:val="20"/>
                <w:szCs w:val="20"/>
              </w:rPr>
              <w:t>447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73" w:rsidRDefault="00627473" w:rsidP="0095782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2019.3.12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73" w:rsidRDefault="00627473" w:rsidP="0095782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国家轻工业食品质量监督检测成都站</w:t>
            </w:r>
          </w:p>
        </w:tc>
      </w:tr>
    </w:tbl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627473" w:rsidRDefault="00627473" w:rsidP="00627473">
      <w:pPr>
        <w:spacing w:line="220" w:lineRule="exact"/>
        <w:rPr>
          <w:rFonts w:hint="eastAsia"/>
          <w:sz w:val="18"/>
          <w:szCs w:val="18"/>
        </w:rPr>
      </w:pPr>
    </w:p>
    <w:p w:rsidR="00DC7EFC" w:rsidRPr="00627473" w:rsidRDefault="00DC7EFC"/>
    <w:sectPr w:rsidR="00DC7EFC" w:rsidRPr="00627473" w:rsidSect="006274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473"/>
    <w:rsid w:val="00627473"/>
    <w:rsid w:val="00D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沈小军</dc:creator>
  <cp:lastModifiedBy>沈小军</cp:lastModifiedBy>
  <cp:revision>1</cp:revision>
  <dcterms:created xsi:type="dcterms:W3CDTF">2019-06-03T00:53:00Z</dcterms:created>
  <dcterms:modified xsi:type="dcterms:W3CDTF">2019-06-03T00:53:00Z</dcterms:modified>
</cp:coreProperties>
</file>