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3" w:rsidRPr="00EB5A22" w:rsidRDefault="005C2373" w:rsidP="005C237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hint="eastAsia"/>
          <w:sz w:val="32"/>
          <w:szCs w:val="32"/>
        </w:rPr>
      </w:pPr>
      <w:r w:rsidRPr="00EB5A22">
        <w:rPr>
          <w:rFonts w:ascii="黑体" w:eastAsia="黑体" w:hAnsi="黑体" w:hint="eastAsia"/>
          <w:sz w:val="32"/>
          <w:szCs w:val="32"/>
        </w:rPr>
        <w:t>附件1</w:t>
      </w:r>
    </w:p>
    <w:p w:rsidR="005C2373" w:rsidRPr="00EB5A22" w:rsidRDefault="005C2373" w:rsidP="005C2373">
      <w:pPr>
        <w:adjustRightInd w:val="0"/>
        <w:snapToGrid w:val="0"/>
        <w:spacing w:line="0" w:lineRule="atLeast"/>
        <w:jc w:val="center"/>
        <w:rPr>
          <w:rFonts w:ascii="方正小标宋_GBK" w:eastAsia="方正小标宋_GBK" w:hint="eastAsia"/>
          <w:sz w:val="44"/>
          <w:szCs w:val="44"/>
        </w:rPr>
      </w:pPr>
      <w:r w:rsidRPr="00EB5A22"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5C2373" w:rsidRPr="00F80733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80733">
        <w:rPr>
          <w:rFonts w:ascii="黑体" w:eastAsia="黑体" w:hAnsi="黑体" w:hint="eastAsia"/>
          <w:sz w:val="32"/>
          <w:szCs w:val="32"/>
        </w:rPr>
        <w:t>一、粮食加工品</w:t>
      </w:r>
    </w:p>
    <w:p w:rsidR="005C2373" w:rsidRPr="00F80733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F80733">
        <w:rPr>
          <w:rFonts w:ascii="楷体_GB2312" w:eastAsia="楷体_GB2312" w:hAnsi="楷体" w:hint="eastAsia"/>
          <w:sz w:val="32"/>
          <w:szCs w:val="32"/>
        </w:rPr>
        <w:t>（一）检验依据</w:t>
      </w:r>
      <w:r>
        <w:rPr>
          <w:rFonts w:ascii="楷体_GB2312" w:eastAsia="楷体_GB2312" w:hAnsi="楷体" w:hint="eastAsia"/>
          <w:sz w:val="32"/>
          <w:szCs w:val="32"/>
        </w:rPr>
        <w:t>。</w:t>
      </w:r>
    </w:p>
    <w:p w:rsidR="005C2373" w:rsidRDefault="005C2373" w:rsidP="005C237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53" w:lineRule="auto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抽检依据是</w:t>
      </w:r>
      <w:r w:rsidRPr="003F5646">
        <w:rPr>
          <w:rStyle w:val="fontstyle01"/>
          <w:rFonts w:ascii="仿宋_GB2312" w:eastAsia="仿宋_GB2312" w:hint="eastAsia"/>
          <w:sz w:val="32"/>
          <w:szCs w:val="32"/>
        </w:rPr>
        <w:t>GB 2760 食品安全国家标准 食品添加剂使用标准GB 2761 食品安全国家标准 食品中真菌毒素限量GB 2762 食品安全国家标准 食品中污染物限量GB 5009.12 食品安全国家标准 食品中铅的测定GB 5009.15 食品安全国家标准 食品中镉的测定GB 5009.22 食品安全国家标准 食品中黄曲霉毒素 B 族和 G 族的测定</w:t>
      </w:r>
      <w:r>
        <w:rPr>
          <w:rStyle w:val="fontstyle21"/>
          <w:rFonts w:ascii="仿宋_GB2312" w:eastAsia="仿宋_GB2312" w:hint="default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标准及产品明示标准和指标的要求。</w:t>
      </w:r>
    </w:p>
    <w:p w:rsidR="005C2373" w:rsidRPr="00F80733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F80733">
        <w:rPr>
          <w:rFonts w:ascii="楷体_GB2312" w:eastAsia="楷体_GB2312" w:hAnsi="楷体" w:hint="eastAsia"/>
          <w:sz w:val="32"/>
          <w:szCs w:val="32"/>
        </w:rPr>
        <w:t>（二）检验项目</w:t>
      </w:r>
      <w:r>
        <w:rPr>
          <w:rFonts w:ascii="楷体_GB2312" w:eastAsia="楷体_GB2312" w:hAnsi="楷体" w:hint="eastAsia"/>
          <w:sz w:val="32"/>
          <w:szCs w:val="32"/>
        </w:rPr>
        <w:t>。</w:t>
      </w:r>
    </w:p>
    <w:p w:rsidR="005C2373" w:rsidRDefault="005C2373" w:rsidP="005C2373">
      <w:pPr>
        <w:widowControl/>
        <w:adjustRightInd w:val="0"/>
        <w:snapToGrid w:val="0"/>
        <w:spacing w:line="353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铅（以 </w:t>
      </w:r>
      <w:proofErr w:type="spellStart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Pb</w:t>
      </w:r>
      <w:proofErr w:type="spellEnd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镉（以 </w:t>
      </w:r>
      <w:proofErr w:type="spellStart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Cd</w:t>
      </w:r>
      <w:proofErr w:type="spellEnd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计）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玉米</w:t>
      </w:r>
      <w:proofErr w:type="gramStart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赤</w:t>
      </w:r>
      <w:proofErr w:type="gramEnd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霉烯酮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脱氧雪腐镰刀菌</w:t>
      </w:r>
      <w:proofErr w:type="gramEnd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烯醇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赭</w:t>
      </w:r>
      <w:proofErr w:type="gramEnd"/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曲霉毒素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A、</w:t>
      </w:r>
      <w:r w:rsidRPr="003F56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黄曲霉毒素 B 1</w:t>
      </w:r>
      <w:r>
        <w:rPr>
          <w:rFonts w:ascii="仿宋_GB2312" w:eastAsia="仿宋_GB2312" w:hAnsi="MS Mincho" w:cs="宋体" w:hint="eastAsia"/>
          <w:color w:val="000000"/>
          <w:kern w:val="0"/>
          <w:sz w:val="32"/>
          <w:szCs w:val="32"/>
        </w:rPr>
        <w:t>等。</w:t>
      </w:r>
    </w:p>
    <w:p w:rsidR="005C2373" w:rsidRPr="00F80733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80733">
        <w:rPr>
          <w:rFonts w:ascii="黑体" w:eastAsia="黑体" w:hAnsi="黑体" w:cs="仿宋_GB2312" w:hint="eastAsia"/>
          <w:sz w:val="32"/>
          <w:szCs w:val="32"/>
        </w:rPr>
        <w:t>二、</w:t>
      </w:r>
      <w:r w:rsidRPr="00F80733">
        <w:rPr>
          <w:rFonts w:ascii="黑体" w:eastAsia="黑体" w:hAnsi="黑体" w:hint="eastAsia"/>
          <w:sz w:val="32"/>
          <w:szCs w:val="32"/>
        </w:rPr>
        <w:t>餐饮具</w:t>
      </w:r>
    </w:p>
    <w:p w:rsidR="005C2373" w:rsidRPr="00F80733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80733">
        <w:rPr>
          <w:rFonts w:ascii="楷体_GB2312" w:eastAsia="楷体_GB2312" w:hint="eastAsia"/>
          <w:sz w:val="32"/>
          <w:szCs w:val="32"/>
        </w:rPr>
        <w:t>（一）抽检依据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5C2373" w:rsidRPr="00E16D0D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0D">
        <w:rPr>
          <w:rFonts w:ascii="仿宋_GB2312" w:eastAsia="仿宋_GB2312" w:hint="eastAsia"/>
          <w:sz w:val="32"/>
          <w:szCs w:val="32"/>
        </w:rPr>
        <w:t>抽检依据是</w:t>
      </w:r>
      <w:r w:rsidRPr="003F5646">
        <w:rPr>
          <w:rFonts w:ascii="仿宋_GB2312" w:eastAsia="仿宋_GB2312" w:hint="eastAsia"/>
          <w:sz w:val="32"/>
          <w:szCs w:val="32"/>
        </w:rPr>
        <w:t>GB 14934 食品安全国家标准 消毒餐（饮）具</w:t>
      </w:r>
      <w:r w:rsidRPr="00E16D0D">
        <w:rPr>
          <w:rFonts w:ascii="仿宋_GB2312" w:eastAsia="仿宋_GB2312" w:hint="eastAsia"/>
          <w:sz w:val="32"/>
          <w:szCs w:val="32"/>
        </w:rPr>
        <w:t>。</w:t>
      </w:r>
    </w:p>
    <w:p w:rsidR="005C2373" w:rsidRPr="00F80733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80733">
        <w:rPr>
          <w:rFonts w:ascii="楷体_GB2312" w:eastAsia="楷体_GB2312" w:hint="eastAsia"/>
          <w:sz w:val="32"/>
          <w:szCs w:val="32"/>
        </w:rPr>
        <w:t>（二）检验项目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5C2373" w:rsidRPr="00E16D0D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6D0D">
        <w:rPr>
          <w:rFonts w:ascii="仿宋_GB2312" w:eastAsia="仿宋_GB2312" w:hint="eastAsia"/>
          <w:sz w:val="32"/>
          <w:szCs w:val="32"/>
        </w:rPr>
        <w:t>抽检项目包括游离性余氯、阴离子合成洗涤剂、沙门氏菌、大肠菌群。</w:t>
      </w:r>
    </w:p>
    <w:p w:rsidR="005C2373" w:rsidRPr="001A1C68" w:rsidRDefault="005C2373" w:rsidP="005C2373">
      <w:pPr>
        <w:adjustRightInd w:val="0"/>
        <w:snapToGrid w:val="0"/>
        <w:spacing w:line="353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C7EFC" w:rsidRPr="005C2373" w:rsidRDefault="00DC7EFC"/>
    <w:sectPr w:rsidR="00DC7EFC" w:rsidRPr="005C2373" w:rsidSect="00DC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373"/>
    <w:rsid w:val="005C2373"/>
    <w:rsid w:val="00DC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237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C2373"/>
    <w:rPr>
      <w:rFonts w:ascii="MS Mincho" w:eastAsia="MS Mincho" w:hAnsi="MS Mincho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Normal (Web)"/>
    <w:basedOn w:val="a"/>
    <w:rsid w:val="005C2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沈小军</dc:creator>
  <cp:lastModifiedBy>沈小军</cp:lastModifiedBy>
  <cp:revision>1</cp:revision>
  <dcterms:created xsi:type="dcterms:W3CDTF">2019-06-03T00:52:00Z</dcterms:created>
  <dcterms:modified xsi:type="dcterms:W3CDTF">2019-06-03T00:53:00Z</dcterms:modified>
</cp:coreProperties>
</file>